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04" w:rsidRPr="00367804" w:rsidRDefault="00367804" w:rsidP="00367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67804">
        <w:rPr>
          <w:rFonts w:ascii="Times New Roman" w:hAnsi="Times New Roman" w:cs="Times New Roman"/>
          <w:sz w:val="28"/>
          <w:szCs w:val="28"/>
        </w:rPr>
        <w:t>Оценка эффективности управления персоналом.</w:t>
      </w:r>
      <w:r w:rsidRPr="00367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804" w:rsidRDefault="00367804" w:rsidP="0036780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804" w:rsidRDefault="00367804" w:rsidP="003678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вопросы по теме:</w:t>
      </w:r>
    </w:p>
    <w:p w:rsidR="00367804" w:rsidRPr="00367804" w:rsidRDefault="00367804" w:rsidP="00367804">
      <w:pPr>
        <w:pStyle w:val="a3"/>
        <w:numPr>
          <w:ilvl w:val="0"/>
          <w:numId w:val="1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Понятие и виды оценки эффективности управления персоналом.</w:t>
      </w:r>
    </w:p>
    <w:p w:rsidR="00367804" w:rsidRPr="00367804" w:rsidRDefault="00367804" w:rsidP="00367804">
      <w:pPr>
        <w:pStyle w:val="a3"/>
        <w:numPr>
          <w:ilvl w:val="0"/>
          <w:numId w:val="1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Характеристика экономической и социальной эффективности совершенствования управления персоналом</w:t>
      </w:r>
    </w:p>
    <w:p w:rsidR="00367804" w:rsidRPr="00367804" w:rsidRDefault="00367804" w:rsidP="00367804">
      <w:pPr>
        <w:pStyle w:val="a3"/>
        <w:numPr>
          <w:ilvl w:val="0"/>
          <w:numId w:val="1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Объекты и субъекты оценки эффективности кадровых решений.</w:t>
      </w:r>
    </w:p>
    <w:p w:rsidR="00367804" w:rsidRDefault="00367804" w:rsidP="00367804">
      <w:pPr>
        <w:pStyle w:val="a3"/>
        <w:numPr>
          <w:ilvl w:val="0"/>
          <w:numId w:val="1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Методики оценки эффективности в сфере управления персоналом.</w:t>
      </w:r>
    </w:p>
    <w:p w:rsidR="00367804" w:rsidRDefault="00367804" w:rsidP="00367804">
      <w:pPr>
        <w:pStyle w:val="a3"/>
        <w:numPr>
          <w:ilvl w:val="0"/>
          <w:numId w:val="1"/>
        </w:numPr>
        <w:ind w:left="426" w:hanging="42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Показатели эффективности управления персоналом.</w:t>
      </w:r>
    </w:p>
    <w:p w:rsidR="00367804" w:rsidRPr="00367804" w:rsidRDefault="00367804" w:rsidP="00367804">
      <w:pPr>
        <w:pStyle w:val="a3"/>
        <w:numPr>
          <w:ilvl w:val="0"/>
          <w:numId w:val="1"/>
        </w:numPr>
        <w:ind w:left="426" w:hanging="426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Показатели эффективности деятельности подразделений управления персоналом</w:t>
      </w:r>
    </w:p>
    <w:p w:rsidR="00367804" w:rsidRDefault="00367804" w:rsidP="0036780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531" w:rsidRDefault="00081531" w:rsidP="0036780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804" w:rsidRDefault="00367804" w:rsidP="0036780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804" w:rsidRDefault="00367804" w:rsidP="0036780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367804" w:rsidRDefault="00367804" w:rsidP="00367804">
      <w:pPr>
        <w:pStyle w:val="a5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7804" w:rsidRDefault="00367804" w:rsidP="00367804">
      <w:pPr>
        <w:pStyle w:val="a5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67804" w:rsidRDefault="00367804" w:rsidP="00367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 ВЫПОЛНЕНИЯ ЗАДАНИЯ</w:t>
      </w:r>
    </w:p>
    <w:p w:rsidR="00367804" w:rsidRPr="00367804" w:rsidRDefault="00367804" w:rsidP="0036780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b/>
          <w:bCs/>
          <w:sz w:val="28"/>
          <w:szCs w:val="28"/>
          <w:lang w:eastAsia="en-US"/>
        </w:rPr>
        <w:t>Задача № 1.</w:t>
      </w:r>
      <w:r w:rsidRPr="00367804">
        <w:rPr>
          <w:rFonts w:eastAsiaTheme="minorHAnsi"/>
          <w:sz w:val="28"/>
          <w:szCs w:val="28"/>
          <w:lang w:eastAsia="en-US"/>
        </w:rPr>
        <w:t> Сред</w:t>
      </w:r>
      <w:r w:rsidRPr="00367804">
        <w:rPr>
          <w:rFonts w:eastAsiaTheme="minorHAnsi"/>
          <w:sz w:val="28"/>
          <w:szCs w:val="28"/>
          <w:lang w:eastAsia="en-US"/>
        </w:rPr>
        <w:t xml:space="preserve">несписочная численность персонала медицинской организации </w:t>
      </w:r>
      <w:r w:rsidRPr="00367804">
        <w:rPr>
          <w:rFonts w:eastAsiaTheme="minorHAnsi"/>
          <w:sz w:val="28"/>
          <w:szCs w:val="28"/>
          <w:lang w:eastAsia="en-US"/>
        </w:rPr>
        <w:t xml:space="preserve">1229 чел. В течение года уволено по разным причинам 180 чел., в </w:t>
      </w:r>
      <w:proofErr w:type="spellStart"/>
      <w:r w:rsidRPr="00367804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367804">
        <w:rPr>
          <w:rFonts w:eastAsiaTheme="minorHAnsi"/>
          <w:sz w:val="28"/>
          <w:szCs w:val="28"/>
          <w:lang w:eastAsia="en-US"/>
        </w:rPr>
        <w:t>. по личному желанию и за нарушения – 125 чел. Принято на работу – 170 чел. Рассчитать коэффициенты оборота: по приему, увольнению, коэффициент текучести.</w:t>
      </w:r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b/>
          <w:bCs/>
          <w:sz w:val="28"/>
          <w:szCs w:val="28"/>
          <w:lang w:eastAsia="en-US"/>
        </w:rPr>
        <w:t>Решение:</w:t>
      </w:r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proofErr w:type="gramStart"/>
      <w:r w:rsidRPr="00367804">
        <w:rPr>
          <w:rFonts w:eastAsiaTheme="minorHAnsi"/>
          <w:sz w:val="28"/>
          <w:szCs w:val="28"/>
          <w:lang w:eastAsia="en-US"/>
        </w:rPr>
        <w:t>Коэффициент оборота по приему есть отношение кол-ва принятых к среднесписочной численности персонала (в процентах), т.е. К = 170 / 1229 = 13,8%</w:t>
      </w:r>
      <w:proofErr w:type="gramEnd"/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Коэффициент оборота по выбытию есть отношение всех уволенных к среднесписочной численности работников (в процентах), т.е. К = 180 / 1229 = 14,6%</w:t>
      </w:r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Коэффициент текучести есть отношение уволенных по собственному желанию и за нарушения трудовой дисциплины к среднесписочной численности работников (в процентах), т.е. К = 125 / 1229 = 10,2%</w:t>
      </w:r>
    </w:p>
    <w:p w:rsid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b/>
          <w:bCs/>
          <w:sz w:val="28"/>
          <w:szCs w:val="28"/>
          <w:lang w:eastAsia="en-US"/>
        </w:rPr>
        <w:t>Ответ:</w:t>
      </w:r>
      <w:r w:rsidRPr="00367804">
        <w:rPr>
          <w:rFonts w:eastAsiaTheme="minorHAnsi"/>
          <w:sz w:val="28"/>
          <w:szCs w:val="28"/>
          <w:lang w:eastAsia="en-US"/>
        </w:rPr>
        <w:t> 13,8%, 14,6%, 10,2%</w:t>
      </w:r>
    </w:p>
    <w:p w:rsidR="00081531" w:rsidRPr="00367804" w:rsidRDefault="00081531" w:rsidP="00367804">
      <w:pPr>
        <w:pStyle w:val="a3"/>
        <w:rPr>
          <w:rFonts w:eastAsiaTheme="minorHAnsi"/>
          <w:sz w:val="28"/>
          <w:szCs w:val="28"/>
          <w:lang w:eastAsia="en-US"/>
        </w:rPr>
      </w:pPr>
    </w:p>
    <w:p w:rsidR="00081531" w:rsidRPr="00081531" w:rsidRDefault="00367804" w:rsidP="0008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31">
        <w:rPr>
          <w:rFonts w:ascii="Times New Roman" w:hAnsi="Times New Roman" w:cs="Times New Roman"/>
          <w:b/>
          <w:sz w:val="28"/>
          <w:szCs w:val="28"/>
        </w:rPr>
        <w:t> </w:t>
      </w:r>
      <w:r w:rsidR="00081531" w:rsidRPr="00081531">
        <w:rPr>
          <w:rFonts w:ascii="Times New Roman" w:hAnsi="Times New Roman" w:cs="Times New Roman"/>
          <w:b/>
          <w:sz w:val="28"/>
          <w:szCs w:val="28"/>
        </w:rPr>
        <w:t>Варианты за</w:t>
      </w:r>
      <w:r w:rsidR="00081531" w:rsidRPr="00081531">
        <w:rPr>
          <w:rFonts w:ascii="Times New Roman" w:hAnsi="Times New Roman" w:cs="Times New Roman"/>
          <w:b/>
          <w:sz w:val="28"/>
          <w:szCs w:val="28"/>
        </w:rPr>
        <w:t>дани</w:t>
      </w:r>
      <w:r w:rsidR="00081531">
        <w:rPr>
          <w:rFonts w:ascii="Times New Roman" w:hAnsi="Times New Roman" w:cs="Times New Roman"/>
          <w:b/>
          <w:sz w:val="28"/>
          <w:szCs w:val="28"/>
        </w:rPr>
        <w:t>й</w:t>
      </w:r>
      <w:r w:rsidR="00081531" w:rsidRPr="000815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531" w:rsidRDefault="00081531" w:rsidP="0008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98" w:type="dxa"/>
        <w:tblLayout w:type="fixed"/>
        <w:tblLook w:val="04A0" w:firstRow="1" w:lastRow="0" w:firstColumn="1" w:lastColumn="0" w:noHBand="0" w:noVBand="1"/>
      </w:tblPr>
      <w:tblGrid>
        <w:gridCol w:w="1951"/>
        <w:gridCol w:w="2393"/>
        <w:gridCol w:w="1009"/>
        <w:gridCol w:w="1418"/>
        <w:gridCol w:w="2727"/>
      </w:tblGrid>
      <w:tr w:rsidR="00081531" w:rsidTr="00EF0B5A">
        <w:tc>
          <w:tcPr>
            <w:tcW w:w="1951" w:type="dxa"/>
            <w:vMerge w:val="restart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393" w:type="dxa"/>
            <w:vMerge w:val="restart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персонала (чел.)</w:t>
            </w:r>
          </w:p>
        </w:tc>
        <w:tc>
          <w:tcPr>
            <w:tcW w:w="2427" w:type="dxa"/>
            <w:gridSpan w:val="2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Уволено (чел.)</w:t>
            </w:r>
          </w:p>
        </w:tc>
        <w:tc>
          <w:tcPr>
            <w:tcW w:w="2727" w:type="dxa"/>
            <w:vMerge w:val="restart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(чел.)</w:t>
            </w:r>
          </w:p>
        </w:tc>
      </w:tr>
      <w:tr w:rsidR="00081531" w:rsidTr="00EF0B5A">
        <w:tc>
          <w:tcPr>
            <w:tcW w:w="1951" w:type="dxa"/>
            <w:vMerge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CB">
              <w:rPr>
                <w:rFonts w:ascii="Times New Roman" w:hAnsi="Times New Roman" w:cs="Times New Roman"/>
                <w:sz w:val="24"/>
                <w:szCs w:val="24"/>
              </w:rPr>
              <w:t>по личному желанию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CB">
              <w:rPr>
                <w:rFonts w:ascii="Times New Roman" w:hAnsi="Times New Roman" w:cs="Times New Roman"/>
                <w:sz w:val="24"/>
                <w:szCs w:val="24"/>
              </w:rPr>
              <w:t>за нарушения</w:t>
            </w:r>
          </w:p>
        </w:tc>
        <w:tc>
          <w:tcPr>
            <w:tcW w:w="2727" w:type="dxa"/>
            <w:vMerge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81531" w:rsidTr="00EF0B5A">
        <w:tc>
          <w:tcPr>
            <w:tcW w:w="1951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009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081531" w:rsidRDefault="00081531" w:rsidP="00E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081531" w:rsidRDefault="00081531" w:rsidP="0008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</w:p>
    <w:p w:rsidR="00746DA2" w:rsidRPr="00367804" w:rsidRDefault="00746DA2" w:rsidP="00367804">
      <w:pPr>
        <w:pStyle w:val="a3"/>
        <w:rPr>
          <w:rFonts w:eastAsiaTheme="minorHAnsi"/>
          <w:sz w:val="28"/>
          <w:szCs w:val="28"/>
          <w:lang w:eastAsia="en-US"/>
        </w:rPr>
      </w:pPr>
    </w:p>
    <w:p w:rsidR="00367804" w:rsidRPr="00367804" w:rsidRDefault="00367804" w:rsidP="0036780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b/>
          <w:bCs/>
          <w:sz w:val="28"/>
          <w:szCs w:val="28"/>
          <w:lang w:eastAsia="en-US"/>
        </w:rPr>
        <w:t>Задача № 2.</w:t>
      </w:r>
      <w:r w:rsidRPr="00367804">
        <w:rPr>
          <w:rFonts w:eastAsiaTheme="minorHAnsi"/>
          <w:sz w:val="28"/>
          <w:szCs w:val="28"/>
          <w:lang w:eastAsia="en-US"/>
        </w:rPr>
        <w:t> </w:t>
      </w:r>
      <w:proofErr w:type="gramStart"/>
      <w:r w:rsidRPr="00367804">
        <w:rPr>
          <w:rFonts w:eastAsiaTheme="minorHAnsi"/>
          <w:sz w:val="28"/>
          <w:szCs w:val="28"/>
          <w:lang w:eastAsia="en-US"/>
        </w:rPr>
        <w:t>Определить списочную численность персонала, если явочная составляет 230 чел., номинальный фонд рабочего времени – 260 дней, реальный – 245 дней.</w:t>
      </w:r>
      <w:proofErr w:type="gramEnd"/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b/>
          <w:bCs/>
          <w:sz w:val="28"/>
          <w:szCs w:val="28"/>
          <w:lang w:eastAsia="en-US"/>
        </w:rPr>
        <w:t>Решение:</w:t>
      </w:r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proofErr w:type="spellStart"/>
      <w:r w:rsidRPr="00367804">
        <w:rPr>
          <w:rFonts w:eastAsiaTheme="minorHAnsi"/>
          <w:sz w:val="28"/>
          <w:szCs w:val="28"/>
          <w:lang w:eastAsia="en-US"/>
        </w:rPr>
        <w:t>Кпересчета</w:t>
      </w:r>
      <w:proofErr w:type="spellEnd"/>
      <w:r w:rsidRPr="00367804">
        <w:rPr>
          <w:rFonts w:eastAsiaTheme="minorHAnsi"/>
          <w:sz w:val="28"/>
          <w:szCs w:val="28"/>
          <w:lang w:eastAsia="en-US"/>
        </w:rPr>
        <w:t> = 260 / 245 = 1,06</w:t>
      </w:r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proofErr w:type="spellStart"/>
      <w:r w:rsidRPr="00367804">
        <w:rPr>
          <w:rFonts w:eastAsiaTheme="minorHAnsi"/>
          <w:sz w:val="28"/>
          <w:szCs w:val="28"/>
          <w:lang w:eastAsia="en-US"/>
        </w:rPr>
        <w:t>Чспис</w:t>
      </w:r>
      <w:proofErr w:type="spellEnd"/>
      <w:r w:rsidRPr="00367804">
        <w:rPr>
          <w:rFonts w:eastAsiaTheme="minorHAnsi"/>
          <w:sz w:val="28"/>
          <w:szCs w:val="28"/>
          <w:lang w:eastAsia="en-US"/>
        </w:rPr>
        <w:t> = 230 х 1,06 = 244 чел.</w:t>
      </w:r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b/>
          <w:bCs/>
          <w:sz w:val="28"/>
          <w:szCs w:val="28"/>
          <w:lang w:eastAsia="en-US"/>
        </w:rPr>
        <w:t>Ответ:</w:t>
      </w:r>
      <w:r w:rsidRPr="00367804">
        <w:rPr>
          <w:rFonts w:eastAsiaTheme="minorHAnsi"/>
          <w:sz w:val="28"/>
          <w:szCs w:val="28"/>
          <w:lang w:eastAsia="en-US"/>
        </w:rPr>
        <w:t> списочная численность – 244 чел.</w:t>
      </w:r>
    </w:p>
    <w:p w:rsidR="00367804" w:rsidRDefault="00367804" w:rsidP="0036780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46DA2" w:rsidRDefault="00746DA2" w:rsidP="0008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DA2" w:rsidRDefault="00746DA2" w:rsidP="0008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531" w:rsidRPr="00081531" w:rsidRDefault="00081531" w:rsidP="0008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31">
        <w:rPr>
          <w:rFonts w:ascii="Times New Roman" w:hAnsi="Times New Roman" w:cs="Times New Roman"/>
          <w:b/>
          <w:sz w:val="28"/>
          <w:szCs w:val="28"/>
        </w:rPr>
        <w:lastRenderedPageBreak/>
        <w:t> Варианты задани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815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531" w:rsidRDefault="00081531" w:rsidP="0008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98" w:type="dxa"/>
        <w:tblLayout w:type="fixed"/>
        <w:tblLook w:val="04A0" w:firstRow="1" w:lastRow="0" w:firstColumn="1" w:lastColumn="0" w:noHBand="0" w:noVBand="1"/>
      </w:tblPr>
      <w:tblGrid>
        <w:gridCol w:w="1951"/>
        <w:gridCol w:w="2393"/>
        <w:gridCol w:w="2427"/>
        <w:gridCol w:w="2727"/>
      </w:tblGrid>
      <w:tr w:rsidR="00746DA2" w:rsidTr="00081531">
        <w:trPr>
          <w:trHeight w:val="276"/>
        </w:trPr>
        <w:tc>
          <w:tcPr>
            <w:tcW w:w="1951" w:type="dxa"/>
            <w:vMerge w:val="restart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393" w:type="dxa"/>
            <w:vMerge w:val="restart"/>
          </w:tcPr>
          <w:p w:rsidR="00746DA2" w:rsidRDefault="00746DA2" w:rsidP="00081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чная численность персонала (чел.)</w:t>
            </w:r>
          </w:p>
        </w:tc>
        <w:tc>
          <w:tcPr>
            <w:tcW w:w="2427" w:type="dxa"/>
            <w:vMerge w:val="restart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Номинальный фонд рабочего времени (дней)</w:t>
            </w:r>
          </w:p>
        </w:tc>
        <w:tc>
          <w:tcPr>
            <w:tcW w:w="2727" w:type="dxa"/>
            <w:vMerge w:val="restart"/>
          </w:tcPr>
          <w:p w:rsidR="00746DA2" w:rsidRDefault="00746DA2" w:rsidP="0074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Реальный фонд рабочего времени (дней)</w:t>
            </w:r>
          </w:p>
        </w:tc>
      </w:tr>
      <w:tr w:rsidR="00746DA2" w:rsidTr="00081531">
        <w:trPr>
          <w:trHeight w:val="276"/>
        </w:trPr>
        <w:tc>
          <w:tcPr>
            <w:tcW w:w="1951" w:type="dxa"/>
            <w:vMerge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746DA2" w:rsidRPr="00BE65CB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  <w:tc>
          <w:tcPr>
            <w:tcW w:w="2427" w:type="dxa"/>
          </w:tcPr>
          <w:p w:rsidR="00746DA2" w:rsidRDefault="00746DA2" w:rsidP="00CE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427" w:type="dxa"/>
          </w:tcPr>
          <w:p w:rsidR="00746DA2" w:rsidRDefault="00746DA2" w:rsidP="0005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427" w:type="dxa"/>
          </w:tcPr>
          <w:p w:rsidR="00746DA2" w:rsidRDefault="00746DA2" w:rsidP="008C4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</w:p>
        </w:tc>
        <w:tc>
          <w:tcPr>
            <w:tcW w:w="2427" w:type="dxa"/>
          </w:tcPr>
          <w:p w:rsidR="00746DA2" w:rsidRDefault="00746DA2" w:rsidP="0021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727" w:type="dxa"/>
          </w:tcPr>
          <w:p w:rsidR="00746DA2" w:rsidRDefault="00746DA2" w:rsidP="0074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746DA2" w:rsidTr="00081531"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4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727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81531" w:rsidRDefault="00081531" w:rsidP="0008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531" w:rsidRDefault="00081531" w:rsidP="0036780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67804" w:rsidRPr="00367804" w:rsidRDefault="00367804" w:rsidP="0036780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b/>
          <w:sz w:val="28"/>
          <w:szCs w:val="28"/>
          <w:lang w:eastAsia="en-US"/>
        </w:rPr>
        <w:t xml:space="preserve">Задача №  </w:t>
      </w:r>
      <w:r w:rsidRPr="00367804">
        <w:rPr>
          <w:rFonts w:eastAsiaTheme="minorHAnsi"/>
          <w:b/>
          <w:sz w:val="28"/>
          <w:szCs w:val="28"/>
          <w:lang w:eastAsia="en-US"/>
        </w:rPr>
        <w:t>3</w:t>
      </w:r>
      <w:r w:rsidRPr="00367804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организации </w:t>
      </w:r>
      <w:r w:rsidRPr="00367804">
        <w:rPr>
          <w:rFonts w:eastAsiaTheme="minorHAnsi"/>
          <w:sz w:val="28"/>
          <w:szCs w:val="28"/>
          <w:lang w:eastAsia="en-US"/>
        </w:rPr>
        <w:t xml:space="preserve"> 45 чел. направили на обучение. В том числе 25 чел. по программе 20 часов, стоимость часа – 850 руб. и 20 чел. по программе 40 часов, стоимость часа – 600 руб. Определить величину затрат на обучение работников в целом и отдельно по каждой группе.</w:t>
      </w:r>
    </w:p>
    <w:p w:rsidR="00367804" w:rsidRPr="00367804" w:rsidRDefault="00367804" w:rsidP="00367804">
      <w:pPr>
        <w:pStyle w:val="a3"/>
        <w:rPr>
          <w:rFonts w:eastAsiaTheme="minorHAnsi"/>
          <w:b/>
          <w:sz w:val="28"/>
          <w:szCs w:val="28"/>
          <w:lang w:eastAsia="en-US"/>
        </w:rPr>
      </w:pPr>
      <w:r w:rsidRPr="00367804">
        <w:rPr>
          <w:rFonts w:eastAsiaTheme="minorHAnsi"/>
          <w:b/>
          <w:sz w:val="28"/>
          <w:szCs w:val="28"/>
          <w:lang w:eastAsia="en-US"/>
        </w:rPr>
        <w:t>Решение:</w:t>
      </w:r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Затраты = стоимость часа обучения * кол-во обучающихся * кол-во часов по программе</w:t>
      </w:r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Общие затраты = 25 * 20 * 850 + 20 * 40 * 600 = 425000 + 480000 = 905000 руб.</w:t>
      </w:r>
    </w:p>
    <w:p w:rsidR="00367804" w:rsidRPr="00367804" w:rsidRDefault="00367804" w:rsidP="00367804">
      <w:pPr>
        <w:pStyle w:val="a3"/>
        <w:rPr>
          <w:rFonts w:eastAsiaTheme="minorHAnsi"/>
          <w:sz w:val="28"/>
          <w:szCs w:val="28"/>
          <w:lang w:eastAsia="en-US"/>
        </w:rPr>
      </w:pPr>
      <w:r w:rsidRPr="00367804">
        <w:rPr>
          <w:rFonts w:eastAsiaTheme="minorHAnsi"/>
          <w:sz w:val="28"/>
          <w:szCs w:val="28"/>
          <w:lang w:eastAsia="en-US"/>
        </w:rPr>
        <w:t>Ответ: 905000 рублей – общие затраты, 425000 руб. – затраты по 1-й группе и 480000 руб. – затраты по 2-й группе</w:t>
      </w:r>
    </w:p>
    <w:p w:rsidR="00367804" w:rsidRDefault="00367804" w:rsidP="00367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5CB" w:rsidRDefault="00BE65CB" w:rsidP="00367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5CB" w:rsidRDefault="00BE65CB" w:rsidP="00367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A2" w:rsidRPr="00081531" w:rsidRDefault="00746DA2" w:rsidP="0074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31">
        <w:rPr>
          <w:rFonts w:ascii="Times New Roman" w:hAnsi="Times New Roman" w:cs="Times New Roman"/>
          <w:b/>
          <w:sz w:val="28"/>
          <w:szCs w:val="28"/>
        </w:rPr>
        <w:lastRenderedPageBreak/>
        <w:t> Варианты задани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815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DA2" w:rsidRDefault="00746DA2" w:rsidP="0074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1985"/>
        <w:gridCol w:w="1842"/>
        <w:gridCol w:w="2410"/>
        <w:gridCol w:w="1951"/>
      </w:tblGrid>
      <w:tr w:rsidR="00746DA2" w:rsidTr="00746DA2">
        <w:trPr>
          <w:trHeight w:val="339"/>
        </w:trPr>
        <w:tc>
          <w:tcPr>
            <w:tcW w:w="1668" w:type="dxa"/>
            <w:vMerge w:val="restart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3827" w:type="dxa"/>
            <w:gridSpan w:val="2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 48 часов</w:t>
            </w:r>
          </w:p>
        </w:tc>
        <w:tc>
          <w:tcPr>
            <w:tcW w:w="4361" w:type="dxa"/>
            <w:gridSpan w:val="2"/>
          </w:tcPr>
          <w:p w:rsidR="00746DA2" w:rsidRDefault="00746DA2" w:rsidP="0074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 72 часа</w:t>
            </w:r>
          </w:p>
        </w:tc>
      </w:tr>
      <w:tr w:rsidR="00746DA2" w:rsidTr="00746DA2">
        <w:trPr>
          <w:trHeight w:val="276"/>
        </w:trPr>
        <w:tc>
          <w:tcPr>
            <w:tcW w:w="1668" w:type="dxa"/>
            <w:vMerge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DA2" w:rsidRDefault="00746DA2" w:rsidP="0074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842" w:type="dxa"/>
          </w:tcPr>
          <w:p w:rsidR="00746DA2" w:rsidRPr="00BE65CB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часа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951" w:type="dxa"/>
          </w:tcPr>
          <w:p w:rsidR="00746DA2" w:rsidRPr="00BE65CB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1 часа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746DA2" w:rsidRDefault="00746DA2" w:rsidP="0074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46DA2" w:rsidRDefault="00746DA2" w:rsidP="0074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46DA2" w:rsidRDefault="00746DA2" w:rsidP="0074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46DA2" w:rsidRDefault="00746DA2" w:rsidP="0074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46DA2" w:rsidRDefault="00746DA2" w:rsidP="00746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46DA2" w:rsidTr="00746DA2">
        <w:tc>
          <w:tcPr>
            <w:tcW w:w="1668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</w:tcPr>
          <w:p w:rsidR="00746DA2" w:rsidRDefault="00746DA2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7804" w:rsidRDefault="00367804" w:rsidP="00367804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367804" w:rsidRDefault="00367804" w:rsidP="00367804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367804" w:rsidRDefault="00367804" w:rsidP="00367804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367804" w:rsidRDefault="00367804" w:rsidP="00367804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367804" w:rsidRDefault="00367804" w:rsidP="00367804">
      <w:pPr>
        <w:spacing w:after="0" w:line="240" w:lineRule="auto"/>
        <w:ind w:firstLine="709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</w:p>
    <w:p w:rsidR="00367804" w:rsidRPr="00CA3425" w:rsidRDefault="00367804" w:rsidP="00367804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666666"/>
          <w:sz w:val="24"/>
          <w:szCs w:val="24"/>
          <w:lang w:eastAsia="ru-RU"/>
        </w:rPr>
      </w:pPr>
    </w:p>
    <w:p w:rsidR="00367804" w:rsidRPr="00367804" w:rsidRDefault="00367804">
      <w:pPr>
        <w:rPr>
          <w:rFonts w:ascii="Times New Roman" w:hAnsi="Times New Roman" w:cs="Times New Roman"/>
          <w:sz w:val="28"/>
          <w:szCs w:val="28"/>
        </w:rPr>
      </w:pPr>
    </w:p>
    <w:sectPr w:rsidR="00367804" w:rsidRPr="0036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7F4B"/>
    <w:multiLevelType w:val="hybridMultilevel"/>
    <w:tmpl w:val="66C6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04"/>
    <w:rsid w:val="00081531"/>
    <w:rsid w:val="00367804"/>
    <w:rsid w:val="00746DA2"/>
    <w:rsid w:val="00BE65CB"/>
    <w:rsid w:val="00B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804"/>
    <w:rPr>
      <w:b/>
      <w:bCs/>
    </w:rPr>
  </w:style>
  <w:style w:type="paragraph" w:styleId="a5">
    <w:name w:val="List Paragraph"/>
    <w:basedOn w:val="a"/>
    <w:uiPriority w:val="34"/>
    <w:qFormat/>
    <w:rsid w:val="00367804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39"/>
    <w:rsid w:val="0036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804"/>
    <w:rPr>
      <w:b/>
      <w:bCs/>
    </w:rPr>
  </w:style>
  <w:style w:type="paragraph" w:styleId="a5">
    <w:name w:val="List Paragraph"/>
    <w:basedOn w:val="a"/>
    <w:uiPriority w:val="34"/>
    <w:qFormat/>
    <w:rsid w:val="00367804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39"/>
    <w:rsid w:val="0036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 Татьяна Васильевна</dc:creator>
  <cp:lastModifiedBy>Бегун Татьяна Васильевна</cp:lastModifiedBy>
  <cp:revision>1</cp:revision>
  <dcterms:created xsi:type="dcterms:W3CDTF">2021-02-01T06:05:00Z</dcterms:created>
  <dcterms:modified xsi:type="dcterms:W3CDTF">2021-02-01T06:49:00Z</dcterms:modified>
</cp:coreProperties>
</file>