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68" w:rsidRPr="00EC073D" w:rsidRDefault="00995C68" w:rsidP="00995C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C073D">
        <w:rPr>
          <w:rFonts w:ascii="Times New Roman" w:hAnsi="Times New Roman"/>
          <w:b/>
          <w:sz w:val="24"/>
          <w:szCs w:val="28"/>
          <w:lang w:eastAsia="ru-RU"/>
        </w:rPr>
        <w:t>П</w:t>
      </w:r>
      <w:r w:rsidR="005572D5" w:rsidRPr="00EC073D">
        <w:rPr>
          <w:rFonts w:ascii="Times New Roman" w:hAnsi="Times New Roman"/>
          <w:b/>
          <w:sz w:val="24"/>
          <w:szCs w:val="28"/>
          <w:lang w:eastAsia="ru-RU"/>
        </w:rPr>
        <w:t>рактическое занятие</w:t>
      </w:r>
      <w:r w:rsidR="005572D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№</w:t>
      </w:r>
      <w:r w:rsidR="00266B88">
        <w:rPr>
          <w:rFonts w:ascii="Times New Roman" w:hAnsi="Times New Roman"/>
          <w:b/>
          <w:sz w:val="24"/>
          <w:szCs w:val="28"/>
          <w:lang w:eastAsia="ru-RU"/>
        </w:rPr>
        <w:t>10</w:t>
      </w:r>
    </w:p>
    <w:p w:rsidR="00995C68" w:rsidRPr="00EC073D" w:rsidRDefault="00995C68" w:rsidP="00995C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Тема: </w:t>
      </w:r>
      <w:r w:rsidRPr="00EA1D28">
        <w:rPr>
          <w:rFonts w:ascii="Times New Roman" w:hAnsi="Times New Roman"/>
          <w:b/>
          <w:color w:val="000000"/>
          <w:sz w:val="24"/>
          <w:szCs w:val="24"/>
        </w:rPr>
        <w:t>Основы организации и проведения санитарно-гигиенического надзора за водоснабжением в полевых условиях. Проведение разведки источника водоснабжения</w:t>
      </w:r>
      <w:r w:rsidR="005572D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8D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>об основах</w:t>
      </w:r>
      <w:r w:rsidRPr="00461AEC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санитарно-гигиенического надзора </w:t>
      </w: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EA1D28">
        <w:rPr>
          <w:rFonts w:ascii="Times New Roman" w:hAnsi="Times New Roman"/>
          <w:color w:val="000000"/>
          <w:sz w:val="24"/>
          <w:szCs w:val="24"/>
        </w:rPr>
        <w:t>водоснабжением в полевых условиях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этапах проведения разведки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водоисточника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C68" w:rsidRDefault="00995C68" w:rsidP="00995C68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/>
          <w:color w:val="000000"/>
          <w:sz w:val="24"/>
          <w:szCs w:val="24"/>
        </w:rPr>
        <w:t>ть у студентов четкое понимание основ</w:t>
      </w:r>
      <w:r w:rsidRPr="00461AEC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санитарно-гигиенического надзора </w:t>
      </w: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EA1D28">
        <w:rPr>
          <w:rFonts w:ascii="Times New Roman" w:hAnsi="Times New Roman"/>
          <w:color w:val="000000"/>
          <w:sz w:val="24"/>
          <w:szCs w:val="24"/>
        </w:rPr>
        <w:t>водоснабжением в полевых условиях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Default="00995C68" w:rsidP="00995C68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определять и </w:t>
      </w:r>
      <w:r w:rsidRPr="001A51E7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 w:rsidRPr="001A51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организацию и </w:t>
      </w:r>
      <w:r w:rsidRPr="00EA1D28">
        <w:rPr>
          <w:rFonts w:ascii="Times New Roman" w:hAnsi="Times New Roman"/>
          <w:color w:val="000000"/>
          <w:sz w:val="24"/>
          <w:szCs w:val="24"/>
        </w:rPr>
        <w:t>проведени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A1D28">
        <w:rPr>
          <w:rFonts w:ascii="Times New Roman" w:hAnsi="Times New Roman"/>
          <w:color w:val="000000"/>
          <w:sz w:val="24"/>
          <w:szCs w:val="24"/>
        </w:rPr>
        <w:t xml:space="preserve"> санитарно-гигиенического надзора за водоснабжением в полевых условиях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Default="00995C68" w:rsidP="00995C68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 как теоретической и прикладной науке, 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врача-гигиениста</w:t>
      </w:r>
      <w:r w:rsidRPr="003E1F9F"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Pr="00EA6FDD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5C68" w:rsidRPr="005D7E1F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Вопросы для рассмотрения: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1.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>Водный обмен и здоровье военнослужащих: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а) физиологическое значение воды;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б) санитарно-гигиеническое значение воды;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в) эпидемиологическое значение воды;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 xml:space="preserve">г) обоснование физиологических концепций режимов потребления воды. 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2.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>Обоснование нормативов полевого водоснабжения военнослужащих при обычных и чрезвычайных ситуациях в условиях умеренной и жаркой погоды.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3.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 xml:space="preserve">Организация водоснабжения войск и медицинский контроль в мирное время. 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4.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 xml:space="preserve">Гигиеническая характеристика органолептических, химических, </w:t>
      </w:r>
      <w:proofErr w:type="spellStart"/>
      <w:proofErr w:type="gramStart"/>
      <w:r w:rsidRPr="00FD22CF">
        <w:rPr>
          <w:rFonts w:ascii="Times New Roman" w:hAnsi="Times New Roman"/>
          <w:color w:val="000000"/>
          <w:sz w:val="24"/>
          <w:szCs w:val="24"/>
        </w:rPr>
        <w:t>микробиологиче-ских</w:t>
      </w:r>
      <w:proofErr w:type="spellEnd"/>
      <w:proofErr w:type="gramEnd"/>
      <w:r w:rsidRPr="00FD22CF">
        <w:rPr>
          <w:rFonts w:ascii="Times New Roman" w:hAnsi="Times New Roman"/>
          <w:color w:val="000000"/>
          <w:sz w:val="24"/>
          <w:szCs w:val="24"/>
        </w:rPr>
        <w:t xml:space="preserve"> и радиационных показателей качества питьевой воды в полевых условиях.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5.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>Санитарно-гигиеническое исследование источника водоснабжения.</w:t>
      </w:r>
    </w:p>
    <w:p w:rsidR="00995C68" w:rsidRPr="00FD22C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6.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>Задачи, техническое оснащение медицинской, химической, инженерной и продовольственной  службы при организации водоснабжения войск в полевых условиях.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2CF">
        <w:rPr>
          <w:rFonts w:ascii="Times New Roman" w:hAnsi="Times New Roman"/>
          <w:color w:val="000000"/>
          <w:sz w:val="24"/>
          <w:szCs w:val="24"/>
        </w:rPr>
        <w:t>7.</w:t>
      </w:r>
      <w:r w:rsidRPr="00FD22CF">
        <w:rPr>
          <w:rFonts w:ascii="Times New Roman" w:hAnsi="Times New Roman"/>
          <w:color w:val="000000"/>
          <w:sz w:val="24"/>
          <w:szCs w:val="24"/>
        </w:rPr>
        <w:tab/>
        <w:t>Нецентрализованное водоснабжение в полевых условиях. Устройство шахтных и трубчатых колодцев. Дезинфекция колодцев.</w:t>
      </w:r>
    </w:p>
    <w:p w:rsidR="005572D5" w:rsidRDefault="005572D5" w:rsidP="00995C6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Default="00995C68" w:rsidP="00995C6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72D5"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E60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057E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AE65D4">
        <w:rPr>
          <w:rFonts w:ascii="Times New Roman" w:hAnsi="Times New Roman"/>
          <w:color w:val="000000"/>
          <w:sz w:val="24"/>
          <w:szCs w:val="24"/>
        </w:rPr>
        <w:t>Вода играет исключительно важную роль в организме человека:</w:t>
      </w:r>
    </w:p>
    <w:p w:rsidR="00995C68" w:rsidRPr="00923726" w:rsidRDefault="00995C68" w:rsidP="00995C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726">
        <w:rPr>
          <w:rFonts w:ascii="Times New Roman" w:hAnsi="Times New Roman"/>
          <w:color w:val="000000"/>
          <w:sz w:val="24"/>
          <w:szCs w:val="24"/>
        </w:rPr>
        <w:t>Является средой, в которой протекают все физико-химические процессы.</w:t>
      </w:r>
    </w:p>
    <w:p w:rsidR="00995C68" w:rsidRPr="00923726" w:rsidRDefault="00995C68" w:rsidP="00995C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726">
        <w:rPr>
          <w:rFonts w:ascii="Times New Roman" w:hAnsi="Times New Roman"/>
          <w:color w:val="000000"/>
          <w:sz w:val="24"/>
          <w:szCs w:val="24"/>
        </w:rPr>
        <w:t>Участвует в процессах окисления, гидролиза и др.</w:t>
      </w:r>
    </w:p>
    <w:p w:rsidR="00995C68" w:rsidRPr="00923726" w:rsidRDefault="00995C68" w:rsidP="00995C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726">
        <w:rPr>
          <w:rFonts w:ascii="Times New Roman" w:hAnsi="Times New Roman"/>
          <w:color w:val="000000"/>
          <w:sz w:val="24"/>
          <w:szCs w:val="24"/>
        </w:rPr>
        <w:t>Необходима для растворения различных веществ в организме.</w:t>
      </w:r>
    </w:p>
    <w:p w:rsidR="00995C68" w:rsidRPr="00923726" w:rsidRDefault="00995C68" w:rsidP="00995C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726">
        <w:rPr>
          <w:rFonts w:ascii="Times New Roman" w:hAnsi="Times New Roman"/>
          <w:color w:val="000000"/>
          <w:sz w:val="24"/>
          <w:szCs w:val="24"/>
        </w:rPr>
        <w:t>Выполняет транспортную, выделительную функцию.</w:t>
      </w:r>
    </w:p>
    <w:p w:rsidR="00995C68" w:rsidRPr="00923726" w:rsidRDefault="00995C68" w:rsidP="00995C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726">
        <w:rPr>
          <w:rFonts w:ascii="Times New Roman" w:hAnsi="Times New Roman"/>
          <w:color w:val="000000"/>
          <w:sz w:val="24"/>
          <w:szCs w:val="24"/>
        </w:rPr>
        <w:t>Участвует в терморегуляции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Кроме удовлетворения физиологической потребности вода нужна человеку для санитарно-гигиенических, бытовых нужд. С этой точки зрения вода необходима для: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1) Личной гигиены человека (поддержания чистоты тела, одежды и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тд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>).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2) Приготовления пищи.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3) Поддержания чистоты в жилищах, общественных зданиях, особенно в лечебных учреждениях.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4) Централизованного отопления.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5) Поливки улиц и зеленых насаждений.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lastRenderedPageBreak/>
        <w:t>6) Организации массовых оздоровительных мероприятий (плавательных бассейнов)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Кроме того необходимо отметить, что вода в большом количестве потребляется в промышленности.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Эпидемиологическое значение воды.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Вода играет большую роль в распространении инфекционных заболеваний, то есть может быть опасной в эпидемическом отношении.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Водный путь передачи наиболее характерен для следующих заболеваний: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I. Бактериальные инфекции.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Антропонозные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 xml:space="preserve"> заболевания: холера, брюшной тиф, паратифы, дизентерия,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колиэнтериты</w:t>
      </w:r>
      <w:proofErr w:type="spellEnd"/>
    </w:p>
    <w:p w:rsidR="00995C68" w:rsidRPr="00AE65D4" w:rsidRDefault="005572D5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995C68" w:rsidRPr="00AE65D4">
        <w:rPr>
          <w:rFonts w:ascii="Times New Roman" w:hAnsi="Times New Roman"/>
          <w:color w:val="000000"/>
          <w:sz w:val="24"/>
          <w:szCs w:val="24"/>
        </w:rPr>
        <w:t xml:space="preserve">Зоонозные заболевания: бруцеллез, туляремия, лептоспироз, некоторые формы туберкулеза. 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II. Вирусные инфекции инфекционный гепатит, полиомиелит, аденовирусная инфекция.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III.        Паразитарные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E65D4">
        <w:rPr>
          <w:rFonts w:ascii="Times New Roman" w:hAnsi="Times New Roman"/>
          <w:color w:val="000000"/>
          <w:sz w:val="24"/>
          <w:szCs w:val="24"/>
        </w:rPr>
        <w:t>болевания.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1) Плоские черви. Класс сосальщики.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Фасциолез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AE65D4">
        <w:rPr>
          <w:rFonts w:ascii="Times New Roman" w:hAnsi="Times New Roman"/>
          <w:color w:val="000000"/>
          <w:sz w:val="24"/>
          <w:szCs w:val="24"/>
        </w:rPr>
        <w:t>печеночный сосальщик). Заражение при употреблении сырой зараженной воды или овощей, помытый такой водой.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Шистосомозы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шистозомы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 xml:space="preserve"> или кровяные сосальщики). Паразиты активно проникают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чеез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 xml:space="preserve"> кожу во время купания или работы в воде, распространены в жарких странах.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2) Круглые черви.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Геогельминтозы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>: аскаридоз (аскариды), энтеробиоз (острицы), трихоцефалез (власоглав), анкилостомоз (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кривоголовка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>), некатороз (некатор</w:t>
      </w:r>
      <w:proofErr w:type="gramStart"/>
      <w:r w:rsidRPr="00AE65D4">
        <w:rPr>
          <w:rFonts w:ascii="Times New Roman" w:hAnsi="Times New Roman"/>
          <w:color w:val="000000"/>
          <w:sz w:val="24"/>
          <w:szCs w:val="24"/>
        </w:rPr>
        <w:t>),.</w:t>
      </w:r>
      <w:proofErr w:type="gramEnd"/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Биогельминтозы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дракункулез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 xml:space="preserve"> (ришта)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3) Простейшие: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лямблиоз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 xml:space="preserve"> (лямблии) и др.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Надо отметить, что передача инфекции через воду возможна при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1) Использовании для питья неочищенной речной воды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2) Нарушениях в обработке воды на водопроводных станциях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3) Загрязнении используемых для питья подземных вод из-за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- неправильной организации выгребов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- забора воды из колодцев загрязненными ведрами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Общее потребление воды человеком складывается из воды, идущей на удовлетворение физиологической потребности (питьевая вода) и воды на хозяйственные и санитарные нужды. При этом необходимо отметить, что при обычных условиях потребность в питьевой воде составляет незначительную часть от общего потребления воды.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Количество потребляемой населением воды зависит от типа водоснабжения (централизованный или децентрализованный) и благоустройства населенного пункта (наличие в квартирах ванн, централизованного горячего водоснабжения и </w:t>
      </w:r>
      <w:proofErr w:type="spellStart"/>
      <w:r w:rsidRPr="00AE65D4">
        <w:rPr>
          <w:rFonts w:ascii="Times New Roman" w:hAnsi="Times New Roman"/>
          <w:color w:val="000000"/>
          <w:sz w:val="24"/>
          <w:szCs w:val="24"/>
        </w:rPr>
        <w:t>тд</w:t>
      </w:r>
      <w:proofErr w:type="spellEnd"/>
      <w:r w:rsidRPr="00AE65D4">
        <w:rPr>
          <w:rFonts w:ascii="Times New Roman" w:hAnsi="Times New Roman"/>
          <w:color w:val="000000"/>
          <w:sz w:val="24"/>
          <w:szCs w:val="24"/>
        </w:rPr>
        <w:t>).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2D5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 xml:space="preserve">Степень благоустройства районов 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Норма водопотребления</w:t>
      </w:r>
      <w:r w:rsidR="005572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5D4">
        <w:rPr>
          <w:rFonts w:ascii="Times New Roman" w:hAnsi="Times New Roman"/>
          <w:color w:val="000000"/>
          <w:sz w:val="24"/>
          <w:szCs w:val="24"/>
        </w:rPr>
        <w:t>(л/сутки на 1 человека)</w:t>
      </w:r>
      <w:r w:rsidR="005572D5">
        <w:rPr>
          <w:rFonts w:ascii="Times New Roman" w:hAnsi="Times New Roman"/>
          <w:color w:val="000000"/>
          <w:sz w:val="24"/>
          <w:szCs w:val="24"/>
        </w:rPr>
        <w:t>:</w:t>
      </w:r>
    </w:p>
    <w:p w:rsidR="00995C68" w:rsidRPr="00AE65D4" w:rsidRDefault="005572D5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Деревня или другой </w:t>
      </w:r>
      <w:r w:rsidR="00995C68" w:rsidRPr="00AE65D4">
        <w:rPr>
          <w:rFonts w:ascii="Times New Roman" w:hAnsi="Times New Roman"/>
          <w:color w:val="000000"/>
          <w:sz w:val="24"/>
          <w:szCs w:val="24"/>
        </w:rPr>
        <w:t>населенный пункт без канализации</w:t>
      </w:r>
      <w:r w:rsidR="00995C68" w:rsidRPr="00AE65D4">
        <w:rPr>
          <w:rFonts w:ascii="Times New Roman" w:hAnsi="Times New Roman"/>
          <w:color w:val="000000"/>
          <w:sz w:val="24"/>
          <w:szCs w:val="24"/>
        </w:rPr>
        <w:tab/>
      </w:r>
      <w:r w:rsidR="00995C68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95C68" w:rsidRPr="00AE65D4">
        <w:rPr>
          <w:rFonts w:ascii="Times New Roman" w:hAnsi="Times New Roman"/>
          <w:color w:val="000000"/>
          <w:sz w:val="24"/>
          <w:szCs w:val="24"/>
        </w:rPr>
        <w:t>40-60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Застройка зданиями с водопро</w:t>
      </w:r>
      <w:r>
        <w:rPr>
          <w:rFonts w:ascii="Times New Roman" w:hAnsi="Times New Roman"/>
          <w:color w:val="000000"/>
          <w:sz w:val="24"/>
          <w:szCs w:val="24"/>
        </w:rPr>
        <w:t xml:space="preserve">водом и канализацией, без ванн - </w:t>
      </w:r>
      <w:r w:rsidRPr="00AE65D4">
        <w:rPr>
          <w:rFonts w:ascii="Times New Roman" w:hAnsi="Times New Roman"/>
          <w:color w:val="000000"/>
          <w:sz w:val="24"/>
          <w:szCs w:val="24"/>
        </w:rPr>
        <w:t>125-160</w:t>
      </w:r>
    </w:p>
    <w:p w:rsidR="00995C68" w:rsidRPr="00AE65D4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То же, с ваннами и местным водо­снабжением</w:t>
      </w:r>
      <w:r w:rsidRPr="00AE65D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E65D4">
        <w:rPr>
          <w:rFonts w:ascii="Times New Roman" w:hAnsi="Times New Roman"/>
          <w:color w:val="000000"/>
          <w:sz w:val="24"/>
          <w:szCs w:val="24"/>
        </w:rPr>
        <w:t>160-230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5D4">
        <w:rPr>
          <w:rFonts w:ascii="Times New Roman" w:hAnsi="Times New Roman"/>
          <w:color w:val="000000"/>
          <w:sz w:val="24"/>
          <w:szCs w:val="24"/>
        </w:rPr>
        <w:t>То же, с централизованным горячим водоснабжением</w:t>
      </w:r>
      <w:r w:rsidRPr="00AE65D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E65D4">
        <w:rPr>
          <w:rFonts w:ascii="Times New Roman" w:hAnsi="Times New Roman"/>
          <w:color w:val="000000"/>
          <w:sz w:val="24"/>
          <w:szCs w:val="24"/>
        </w:rPr>
        <w:t>230-350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E56513">
        <w:rPr>
          <w:rFonts w:ascii="Times New Roman" w:hAnsi="Times New Roman"/>
          <w:color w:val="000000"/>
          <w:sz w:val="24"/>
          <w:szCs w:val="24"/>
        </w:rPr>
        <w:t xml:space="preserve">Полевые нормы значительно отличаются от стационарных в сторону уменьшения, так как в полевых условиях добыча и доставка воды войскам часто затрудняется. Сокращаются и потребности в ней за счет таких видов расхода, как уборка помещений, промывка </w:t>
      </w:r>
      <w:r w:rsidRPr="00E56513">
        <w:rPr>
          <w:rFonts w:ascii="Times New Roman" w:hAnsi="Times New Roman"/>
          <w:color w:val="000000"/>
          <w:sz w:val="24"/>
          <w:szCs w:val="24"/>
        </w:rPr>
        <w:lastRenderedPageBreak/>
        <w:t xml:space="preserve">уборных, замены мытья в бане мытьем под душем, уменьшения расхода воды в процессе приготовления пищи и т.д. 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В исключительной обстановке (на срок не более 3 суток) суточные нормы потребления при умеренной погоде могут быть снижены до 5 л, при жаркой погоде – до 8 л. В жарких засушливых районах минимальная суточная норма потребления воды на хозяйственно-питьевые нужды должна составлять 25 л.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Рассматривая эти нормы с позиций удовлетворения физиологических потребностей, можно считать, что 10 и 15 л в сутки обеспечат боеспособность личного состава. Сокращение минимальных норм водопотребления на срок не более 3 суток до 5 л в условиях умеренного климата также не поведет к снижению боеспособности при условии, что вся эта вода будет питьевая.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Вид потребления воды</w:t>
      </w:r>
      <w:r w:rsidRPr="00E5651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E56513">
        <w:rPr>
          <w:rFonts w:ascii="Times New Roman" w:hAnsi="Times New Roman"/>
          <w:color w:val="000000"/>
          <w:sz w:val="24"/>
          <w:szCs w:val="24"/>
        </w:rPr>
        <w:t>При умеренной погоде</w:t>
      </w:r>
      <w:r w:rsidRPr="00E5651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gramStart"/>
      <w:r w:rsidRPr="00E56513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56513">
        <w:rPr>
          <w:rFonts w:ascii="Times New Roman" w:hAnsi="Times New Roman"/>
          <w:color w:val="000000"/>
          <w:sz w:val="24"/>
          <w:szCs w:val="24"/>
        </w:rPr>
        <w:t xml:space="preserve"> жаркую погоду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Приготовление чая и создание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2,5                                         4,0      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запаса воды во флягах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 xml:space="preserve">Приготовление пищи и мытье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3,5                                        3,8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кухонной посуды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Мытье индивидуальной посуды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1,0                                       1,2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513">
        <w:rPr>
          <w:rFonts w:ascii="Times New Roman" w:hAnsi="Times New Roman"/>
          <w:color w:val="000000"/>
          <w:sz w:val="24"/>
          <w:szCs w:val="24"/>
        </w:rPr>
        <w:t>Умывание</w:t>
      </w:r>
      <w:r w:rsidRPr="00E5651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3,0                                       6,0</w:t>
      </w:r>
    </w:p>
    <w:p w:rsidR="00995C68" w:rsidRPr="00E56513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                                                         10                                         15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75367A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5367A">
        <w:rPr>
          <w:rFonts w:ascii="Times New Roman" w:hAnsi="Times New Roman"/>
          <w:color w:val="000000"/>
          <w:sz w:val="24"/>
          <w:szCs w:val="24"/>
        </w:rPr>
        <w:t xml:space="preserve">При стационарном размещении войск водоснабжение осуществляется, как правило, по централизованному типу специальными водопроводными системами, состоящими из водозаборных, </w:t>
      </w:r>
      <w:proofErr w:type="spellStart"/>
      <w:r w:rsidRPr="0075367A">
        <w:rPr>
          <w:rFonts w:ascii="Times New Roman" w:hAnsi="Times New Roman"/>
          <w:color w:val="000000"/>
          <w:sz w:val="24"/>
          <w:szCs w:val="24"/>
        </w:rPr>
        <w:t>водообрабатывающих</w:t>
      </w:r>
      <w:proofErr w:type="spellEnd"/>
      <w:r w:rsidRPr="0075367A">
        <w:rPr>
          <w:rFonts w:ascii="Times New Roman" w:hAnsi="Times New Roman"/>
          <w:color w:val="000000"/>
          <w:sz w:val="24"/>
          <w:szCs w:val="24"/>
        </w:rPr>
        <w:t xml:space="preserve"> сооружений и водопроводной сети. Эти системы могут быть автономными, т.е. принадлежащими военному ведомству, обеспечивающими данный военный объект (аэродром, предприятие и др.), и коммунальными, т.е. принадлежащими гражданскому населенному пункту и обеспечивающими военный объект на договорных началах.</w:t>
      </w:r>
    </w:p>
    <w:p w:rsidR="00995C68" w:rsidRPr="0075367A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67A">
        <w:rPr>
          <w:rFonts w:ascii="Times New Roman" w:hAnsi="Times New Roman"/>
          <w:color w:val="000000"/>
          <w:sz w:val="24"/>
          <w:szCs w:val="24"/>
        </w:rPr>
        <w:t>Военные городки обеспечиваются водой:</w:t>
      </w:r>
    </w:p>
    <w:p w:rsidR="00995C68" w:rsidRPr="0075367A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67A">
        <w:rPr>
          <w:rFonts w:ascii="Times New Roman" w:hAnsi="Times New Roman"/>
          <w:color w:val="000000"/>
          <w:sz w:val="24"/>
          <w:szCs w:val="24"/>
        </w:rPr>
        <w:t>•  из водопроводов коммунальных органов местной администрации, а также предприятий и организаций других ведомств;</w:t>
      </w:r>
    </w:p>
    <w:p w:rsidR="00995C68" w:rsidRPr="0075367A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67A">
        <w:rPr>
          <w:rFonts w:ascii="Times New Roman" w:hAnsi="Times New Roman"/>
          <w:color w:val="000000"/>
          <w:sz w:val="24"/>
          <w:szCs w:val="24"/>
        </w:rPr>
        <w:t>•  из водопроводов на объектах, принадлежащих Министерству обороны РФ.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67A">
        <w:rPr>
          <w:rFonts w:ascii="Times New Roman" w:hAnsi="Times New Roman"/>
          <w:color w:val="000000"/>
          <w:sz w:val="24"/>
          <w:szCs w:val="24"/>
        </w:rPr>
        <w:t xml:space="preserve">Ответственность за обеспечение воинских частей доброкачественной водой, организацию эксплуатации и своевременный ремонт сооружений водопровода, принадлежащих Министерству обороны, возложена на начальника квартирно-эксплуатационной части (КЭЧ) района. В войсковых частях, где по штату должность начальника </w:t>
      </w:r>
      <w:proofErr w:type="spellStart"/>
      <w:r w:rsidRPr="0075367A">
        <w:rPr>
          <w:rFonts w:ascii="Times New Roman" w:hAnsi="Times New Roman"/>
          <w:color w:val="000000"/>
          <w:sz w:val="24"/>
          <w:szCs w:val="24"/>
        </w:rPr>
        <w:t>квартирноэксплуатационной</w:t>
      </w:r>
      <w:proofErr w:type="spellEnd"/>
      <w:r w:rsidRPr="0075367A">
        <w:rPr>
          <w:rFonts w:ascii="Times New Roman" w:hAnsi="Times New Roman"/>
          <w:color w:val="000000"/>
          <w:sz w:val="24"/>
          <w:szCs w:val="24"/>
        </w:rPr>
        <w:t xml:space="preserve"> службы не предусмотрена, его обязанности выполняет другое должностное лицо, назначаемое командиром части.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67A">
        <w:rPr>
          <w:rFonts w:ascii="Times New Roman" w:hAnsi="Times New Roman"/>
          <w:color w:val="000000"/>
          <w:sz w:val="24"/>
          <w:szCs w:val="24"/>
        </w:rPr>
        <w:t>Медицинская служба осуществляет контроль за состоянием системы водоснабжения и деятельностью должностных лиц, обеспечивающих ее функционирование.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51E7F">
        <w:rPr>
          <w:rFonts w:ascii="Times New Roman" w:hAnsi="Times New Roman"/>
          <w:color w:val="000000"/>
          <w:sz w:val="24"/>
          <w:szCs w:val="24"/>
        </w:rPr>
        <w:t>Качество воды хозяйственно-питьевого водоснабжения в полевых условиях, должна отвечать следующим требованиям:</w:t>
      </w: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ab/>
        <w:t>Коли-индекс – не более 3</w:t>
      </w: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ab/>
        <w:t>Прозрачность – не менее 20 см.</w:t>
      </w: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ab/>
        <w:t>Цветность – не более 350</w:t>
      </w: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ab/>
        <w:t>Запах – не более 3 баллов</w:t>
      </w: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ab/>
        <w:t>Привкус – не более 3 баллов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ab/>
        <w:t>Остаточный свободный хлор – 0,8-1,2 мг\л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F51E7F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051C81">
        <w:rPr>
          <w:rFonts w:ascii="Times New Roman" w:hAnsi="Times New Roman"/>
          <w:color w:val="000000"/>
          <w:sz w:val="24"/>
          <w:szCs w:val="24"/>
        </w:rPr>
        <w:t xml:space="preserve"> Гигиеническая экспертиза воды,</w:t>
      </w:r>
      <w:r w:rsidRPr="00F51E7F">
        <w:rPr>
          <w:rFonts w:ascii="Times New Roman" w:hAnsi="Times New Roman"/>
          <w:color w:val="000000"/>
          <w:sz w:val="24"/>
          <w:szCs w:val="24"/>
        </w:rPr>
        <w:t xml:space="preserve"> как и продовольствия включает в себя 4 этапа: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>1. Исследование на месте (сбор информации, осмотр объекта, проведение индикации).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lastRenderedPageBreak/>
        <w:t>2. Отбор проб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E7F">
        <w:rPr>
          <w:rFonts w:ascii="Times New Roman" w:hAnsi="Times New Roman"/>
          <w:color w:val="000000"/>
          <w:sz w:val="24"/>
          <w:szCs w:val="24"/>
        </w:rPr>
        <w:t>Лабораторное исследование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E7F">
        <w:rPr>
          <w:rFonts w:ascii="Times New Roman" w:hAnsi="Times New Roman"/>
          <w:color w:val="000000"/>
          <w:sz w:val="24"/>
          <w:szCs w:val="24"/>
        </w:rPr>
        <w:t>4. Экспертное заключение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51E7F">
        <w:rPr>
          <w:rFonts w:ascii="Times New Roman" w:hAnsi="Times New Roman"/>
          <w:color w:val="000000"/>
          <w:sz w:val="24"/>
          <w:szCs w:val="24"/>
        </w:rPr>
        <w:t>бывает трех видов: 1) допускается к использованию без ограничения, 2) допускается к использованию после соответствующей обр</w:t>
      </w:r>
      <w:r>
        <w:rPr>
          <w:rFonts w:ascii="Times New Roman" w:hAnsi="Times New Roman"/>
          <w:color w:val="000000"/>
          <w:sz w:val="24"/>
          <w:szCs w:val="24"/>
        </w:rPr>
        <w:t>аботки, 3) подлежит уничтожению).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931F41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931F41">
        <w:rPr>
          <w:rFonts w:ascii="Times New Roman" w:hAnsi="Times New Roman"/>
          <w:color w:val="000000"/>
          <w:sz w:val="24"/>
          <w:szCs w:val="24"/>
        </w:rPr>
        <w:t>В военное время организацией водоснабжения занимается четыре службы:</w:t>
      </w:r>
    </w:p>
    <w:p w:rsidR="00995C68" w:rsidRPr="00931F41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F41">
        <w:rPr>
          <w:rFonts w:ascii="Times New Roman" w:hAnsi="Times New Roman"/>
          <w:color w:val="000000"/>
          <w:sz w:val="24"/>
          <w:szCs w:val="24"/>
        </w:rPr>
        <w:t>- инженерная служба – организует разведку, добычу и очистку воды;</w:t>
      </w:r>
    </w:p>
    <w:p w:rsidR="00995C68" w:rsidRPr="00931F41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F41">
        <w:rPr>
          <w:rFonts w:ascii="Times New Roman" w:hAnsi="Times New Roman"/>
          <w:color w:val="000000"/>
          <w:sz w:val="24"/>
          <w:szCs w:val="24"/>
        </w:rPr>
        <w:t>- служба тыла – доставляет воду в подразделения;</w:t>
      </w:r>
    </w:p>
    <w:p w:rsidR="00995C68" w:rsidRPr="00931F41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F41">
        <w:rPr>
          <w:rFonts w:ascii="Times New Roman" w:hAnsi="Times New Roman"/>
          <w:color w:val="000000"/>
          <w:sz w:val="24"/>
          <w:szCs w:val="24"/>
        </w:rPr>
        <w:t xml:space="preserve">- служба </w:t>
      </w:r>
      <w:proofErr w:type="spellStart"/>
      <w:r w:rsidRPr="00931F41">
        <w:rPr>
          <w:rFonts w:ascii="Times New Roman" w:hAnsi="Times New Roman"/>
          <w:color w:val="000000"/>
          <w:sz w:val="24"/>
          <w:szCs w:val="24"/>
        </w:rPr>
        <w:t>радиохимбакзащиты</w:t>
      </w:r>
      <w:proofErr w:type="spellEnd"/>
      <w:r w:rsidRPr="00931F41">
        <w:rPr>
          <w:rFonts w:ascii="Times New Roman" w:hAnsi="Times New Roman"/>
          <w:color w:val="000000"/>
          <w:sz w:val="24"/>
          <w:szCs w:val="24"/>
        </w:rPr>
        <w:t xml:space="preserve"> (РХБ) – участвует в индикации ОВ, РВ, БС;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F41">
        <w:rPr>
          <w:rFonts w:ascii="Times New Roman" w:hAnsi="Times New Roman"/>
          <w:color w:val="000000"/>
          <w:sz w:val="24"/>
          <w:szCs w:val="24"/>
        </w:rPr>
        <w:t>- медицинская служба участвует в разведке источников водоснабжения, проводит лабораторную проверку качества воды, включая индикацию ОВ, РВ, БС, оценивает безопасность воды, выдает разрешение на ее использование.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931F41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931F41">
        <w:rPr>
          <w:rFonts w:ascii="Times New Roman" w:hAnsi="Times New Roman"/>
          <w:color w:val="000000"/>
          <w:sz w:val="24"/>
          <w:szCs w:val="24"/>
        </w:rPr>
        <w:t>Забор воды осуществляют с помощью различных сооружений (водозаборных устройств). Для поверхностных источников это может быть всасывающий рукав или колодец с фильтрационной траншеей. Важно, чтобы место водозабора было расположено выше по течению от возможных источников загрязнения (купальни, водопой скота, места стирки белья и мойки машин) или удалено от них на расстояние не менее 100 м.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F41">
        <w:rPr>
          <w:rFonts w:ascii="Times New Roman" w:hAnsi="Times New Roman"/>
          <w:color w:val="000000"/>
          <w:sz w:val="24"/>
          <w:szCs w:val="24"/>
        </w:rPr>
        <w:t xml:space="preserve">Простейшее устройство для добычи подземной воды из ближайшего к поверхности земли водоносного слоя — шахтный колодец.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Шахтные колодцы предназначены для получения подземных вод из первого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от поверхности безнапорного водоносного пласта. Такие колодцы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представляют собой шахту круглой или квадратной формы и состоят 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оголовка, ствола и водоприемной части.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Оголовок (надземная часть колодца) служит для защиты шахты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засорения и загрязнения, а также для наблюдения, водоподъема,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водозабора и должен быть не менее чем на 0,7—03 м выше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поверхности земли.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Оголовок колодца должен иметь крышку или железобетонное перекрытие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люком, также закрываемое крышкой. Сверху оголовок прикрывают навесом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или помещают и будку. По периметру оголовка колодца должен быть сделан «замок»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из хорошо промятой и тщательно уплотненной глины или жирного суглинка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глубиной 2 метра и шириной 1 метр, а также 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отмостка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из камня,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кирпича, бетона или асфальта радиусом не менее 2 метров с уклоним 0,1метра от колодца в сторону кювета (лотка). Вокруг колодца должно 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ограждение, а около колодца устраивается скамья для ведер.5.Ствол (шахта) служит для прохода водоподъемных приспособлений (ведер,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бадей, черпаков и т. п.), а также в ряде случаев и для размещения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водоподъемных механизмов. Стенки шахты должны быть плотными, хорошо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изолирующими колодец от проникновения поверхностного стока, а 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верховодки.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Для облицовки стенок колодца в первую очередь рекомендуются бетонные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или железобетонные кольца. При их отсутствии 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использование камня, кирпича, дерева. Камень (кирпич) для облицовки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стенок колодца должен быть крепким, без трещин,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окрашивающим воду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укладываться также как бетонные или железобетонные кольца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цементном растворе (цемент высоких марок, не содержащий примесей).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При устройстве срубов должны использоваться определенные породы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древесины в виде бревен или брусьев: для венцов надводной части сруба¾ ель или сосна,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водоприемной части сруба ¾лиственница, ольха, вяз, дуб. Лесоматериал должен быть хорошего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качества, очищенный от коры, прямой, здоровый, без глубоких трещин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червоточин, не зараженный грибком, заготовленный за 5—6месяцев.8.Водоприемная часть колодца служит для притока и накопления грунтовых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вод. Ее следует заглублять в водоносный пласт для лучшего вскрытия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пласта и увеличения дебита. Для обеспечения большого притока воды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колодец нижняя часть его стенок может иметь отверстия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устраиваться в виде 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шатра.Для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предупреждения выпирания грунта со дна колодца восходящими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потоками грунтовых вод, </w:t>
      </w:r>
      <w:r w:rsidRPr="005620DD">
        <w:rPr>
          <w:rFonts w:ascii="Times New Roman" w:hAnsi="Times New Roman"/>
          <w:color w:val="000000"/>
          <w:sz w:val="24"/>
          <w:szCs w:val="24"/>
        </w:rPr>
        <w:lastRenderedPageBreak/>
        <w:t>появления мути в воде и облегчения чистки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дне колодца должен быть отсыпан обратный фильтр.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Для спуска в колодец при ремонте и очистке в стенки его 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заделываться чугунные скобы, которые располагаются в шахматном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порядке на расстоянии 30 см друг от друга.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Подъем воды из шахтных колодцев осуществляется с помощью различных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приспособлений и механизмов. Наиболее приемлемым с гигиенической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точки зрения является использование насосов различных конструкций</w:t>
      </w:r>
      <w:r w:rsidR="005572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(ручных и электрических). При невозможности оборудования колодца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насосом допускается устройство ворота с одной или двумя ручками,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ворота с колесом для одной или двух бадей, «журавля»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общественной, прочно прикрепленной бадьей и др. Размер бадьи 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примерно соответствовать объему ведра, чтобы переливание воды из 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 ведра не представляло затруднений.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Требования к устройству трубчатых колодцев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Трубчатые колодцы предназначены для получения подземных вод 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водоносных горизонтов, залегающих на различной глубине, и бывают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мелкими (до 8 м) и глубокими (до 100 м и более). Трубчатые колодцы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состоят из обсадной трубы (труб) различного диаметра, насоса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фильтра.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Мелкие трубчатые колодцы (абиссинские) могут быть индивидуального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общественного пользования; глубокие (артезианские скважины), 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правило, общественного пользования.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При оборудовании трубчатых колодцев (фильтры, защитные сетки, детали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насосов и др.) должны использоваться материалы, включенные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«Перечень материалов, реагентов и малогабаритных очистных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устройств, разрешенных Государственным комитетом санэпиднадзора РФ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для применения в практике хозяйственно-питьевого водоснабжения».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Оголовок трубчатого колодца должен быть выше поверхности земли на0,8—1,0 м, герметично закрыт, иметь кожух и сливную трубу,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снабженную крючком для подвешивания ведра. Вокруг оголовка колодца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устраиваются 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отмостки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(см. п. 3.3.4) и скамья для ведер.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Подъем воды из трубчатого колодца производится с помощью ручных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электрических насосов.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Дезинфекция шахтных колодцев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Необходимость дезинфекции колодцев устанавливается центрами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государственного санитарно-эпидемиологического надзора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осуществляется: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620DD">
        <w:rPr>
          <w:rFonts w:ascii="Times New Roman" w:hAnsi="Times New Roman"/>
          <w:color w:val="000000"/>
          <w:sz w:val="24"/>
          <w:szCs w:val="24"/>
        </w:rPr>
        <w:t>по эпидемиологическим показаниям (при вспышке кишечных инфекций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населенном месте или при попадании в воду колодцев сточных вод,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фекалий, трупов животных и др.);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620DD">
        <w:rPr>
          <w:rFonts w:ascii="Times New Roman" w:hAnsi="Times New Roman"/>
          <w:color w:val="000000"/>
          <w:sz w:val="24"/>
          <w:szCs w:val="24"/>
        </w:rPr>
        <w:t>с профилактической целью (по окончании строительства новых или 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очистки и ремонта существующих колодцев).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дезинфекции колодцев можно использовать любые подходящие для этой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цели дезинфицирующие препараты, включенные в «Перечень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отечественных и зарубежных дезинфицирующих средств, разрешенных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применению на территории РФ» (№ 0014-9Д от 29.07.93 г.).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Чаще всего для этих целей используют хлорсодержащие препараты ¾хлорную известь или 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двутретьосновную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соль гипохлорита кальция(ДТСГК).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Дезинфекцияколодцев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по эпидемиологическим показаниям включает: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620DD">
        <w:rPr>
          <w:rFonts w:ascii="Times New Roman" w:hAnsi="Times New Roman"/>
          <w:color w:val="000000"/>
          <w:sz w:val="24"/>
          <w:szCs w:val="24"/>
        </w:rPr>
        <w:t>предварительную дезинфекцию колодца;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620DD">
        <w:rPr>
          <w:rFonts w:ascii="Times New Roman" w:hAnsi="Times New Roman"/>
          <w:color w:val="000000"/>
          <w:sz w:val="24"/>
          <w:szCs w:val="24"/>
        </w:rPr>
        <w:t>очистку колодца;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повторную дезинфекцию колодца.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дезинфекцией колодца расчетным методом определяют объем воды в нем(м3) путем умножения площади сечения колодца (м</w:t>
      </w:r>
      <w:proofErr w:type="gramStart"/>
      <w:r w:rsidRPr="005620D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высоту водяного столба (м).</w:t>
      </w:r>
      <w:r w:rsidRPr="005620DD">
        <w:rPr>
          <w:rFonts w:ascii="Times New Roman" w:hAnsi="Times New Roman"/>
          <w:color w:val="000000"/>
          <w:sz w:val="24"/>
          <w:szCs w:val="24"/>
        </w:rPr>
        <w:t>Проводят орошение из гидропульта наружной и внутренней части ствола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шахты 5 %-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раствором хлорной извести или 3 %-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раствором ДТСГК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из расчета 0,5 л на 1 м2 поверхности.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Зная объем воды в колодце, проводят дезинфекцию нижней (водной) 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его путем внесения хлорсодержащих препаратов из расчета 100—150мг (г) активного хлора на 1 л (м3) воды в колодце.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lastRenderedPageBreak/>
        <w:t>Воду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тщательно перемешивают, колодец закрывают крышкой и оставляют на1,5—2 часа, не допуская забора воды из него.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Очистка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проводится через 1,5—2 часа после предварительной дезинфекции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колодца.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Колодец полностью освобождают от воды, очищают от попавших в 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посторонних предметов и накопившегося ила. Стенки шахты очищают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механическим путем от обрастаний и загрязнений.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Выбранные из колодца грязь и ил вывозят на свалку или погружают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заранее выкопанную на расстоянии не менее 20 м от колодца яму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глубиной 0,5 м и закапывают, предварительно залив содержимое ямы 10%-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раствором хлорной извести или 5 %-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раствором ДТСГК.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Стенки шахты очищенного колодца при необходимости ремонтируют, затем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наружную и внутреннюю часть шахты орошают из гидропульта 5 %-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раствором хлорной извести или 3 %-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раствором ДТСГК из расчета 0,5л/м3 шахты.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очистки, ремонта и дезинфекции стенок шахты приступают к повторной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дезинфекции колодца.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Выдерживают время, в течение которого колодец вновь заполняется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водой, повторно определяют объем воды в нем (м3) и вносят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потребное количество раствора хлорной извести или ДТСГК из расчета100—150 мг (г) активного хлора на 1 л (м3) воды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колодце.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После внесения дезинфицирующего раствора воду в колодце перемешивают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в течение 10 минут, колодец закрывают крышкой и оставляют на 6 часов,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не допуская забора воды из него.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По истечении указанного срока наличие остаточного хлора в воде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определяют качественно ¾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запаху или с помощью </w:t>
      </w:r>
      <w:proofErr w:type="spellStart"/>
      <w:r w:rsidRPr="005620DD">
        <w:rPr>
          <w:rFonts w:ascii="Times New Roman" w:hAnsi="Times New Roman"/>
          <w:color w:val="000000"/>
          <w:sz w:val="24"/>
          <w:szCs w:val="24"/>
        </w:rPr>
        <w:t>иодометрического</w:t>
      </w:r>
      <w:proofErr w:type="spellEnd"/>
      <w:r w:rsidRPr="005620DD">
        <w:rPr>
          <w:rFonts w:ascii="Times New Roman" w:hAnsi="Times New Roman"/>
          <w:color w:val="000000"/>
          <w:sz w:val="24"/>
          <w:szCs w:val="24"/>
        </w:rPr>
        <w:t xml:space="preserve"> метода. При отсутствии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остаточного хлора в воду добавляют 0,25 — 0,3 первоначального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количества дезинфицирующего препарата и выдерживают еще 3 — 4часа.После повторной проверки на наличие остаточного хлора и положительных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результатов такой проверки, проводят откачку воды до исчезновения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резкого запаха хлора. И только после этого воду можно использовать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 xml:space="preserve">для питьевых и хозяйственно-бытовых целей. </w:t>
      </w:r>
    </w:p>
    <w:p w:rsidR="00995C68" w:rsidRPr="005620DD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DD">
        <w:rPr>
          <w:rFonts w:ascii="Times New Roman" w:hAnsi="Times New Roman"/>
          <w:color w:val="000000"/>
          <w:sz w:val="24"/>
          <w:szCs w:val="24"/>
        </w:rPr>
        <w:t>При дезинфекции колодцев с профилактической целью предварительную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дезинфекцию не проводят.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Очистку и ремонт колодца, а также дезинфекцию стенок вновь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0DD">
        <w:rPr>
          <w:rFonts w:ascii="Times New Roman" w:hAnsi="Times New Roman"/>
          <w:color w:val="000000"/>
          <w:sz w:val="24"/>
          <w:szCs w:val="24"/>
        </w:rPr>
        <w:t>построенного колодца завершают дезинфекцией колодца объемным методом.</w:t>
      </w:r>
    </w:p>
    <w:p w:rsidR="005572D5" w:rsidRDefault="005572D5" w:rsidP="00995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5C68" w:rsidRPr="0062307F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лит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 Для студентов мед. вузов.)</w:t>
      </w: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ascii="Times New Roman" w:eastAsia="Calibri" w:hAnsi="Times New Roman"/>
          <w:spacing w:val="-6"/>
          <w:sz w:val="24"/>
          <w:szCs w:val="24"/>
          <w:lang w:eastAsia="ru-RU"/>
        </w:rPr>
        <w:t>с.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 </w:t>
      </w: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Общая и военная гигиена. Учебник / Под ред. 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Б.И.Жолуса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С-Пб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, 1997 – 472 с.</w:t>
      </w:r>
    </w:p>
    <w:p w:rsidR="00995C68" w:rsidRPr="00C1165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995C68" w:rsidRPr="00F41346" w:rsidTr="002C0394">
        <w:trPr>
          <w:jc w:val="center"/>
        </w:trPr>
        <w:tc>
          <w:tcPr>
            <w:tcW w:w="648" w:type="dxa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995C68" w:rsidRPr="00F41346" w:rsidTr="002C0394">
        <w:trPr>
          <w:jc w:val="center"/>
        </w:trPr>
        <w:tc>
          <w:tcPr>
            <w:tcW w:w="648" w:type="dxa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5C68" w:rsidRPr="00F41346" w:rsidTr="002C0394">
        <w:trPr>
          <w:jc w:val="center"/>
        </w:trPr>
        <w:tc>
          <w:tcPr>
            <w:tcW w:w="648" w:type="dxa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82" w:type="dxa"/>
          </w:tcPr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Входной контроль знаний, умений и навыков студентов 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995C68" w:rsidRPr="00F41346" w:rsidTr="002C0394">
        <w:trPr>
          <w:jc w:val="center"/>
        </w:trPr>
        <w:tc>
          <w:tcPr>
            <w:tcW w:w="648" w:type="dxa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995C68" w:rsidRPr="00F41346" w:rsidTr="002C0394">
        <w:trPr>
          <w:jc w:val="center"/>
        </w:trPr>
        <w:tc>
          <w:tcPr>
            <w:tcW w:w="648" w:type="dxa"/>
          </w:tcPr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протокола практической работы</w:t>
            </w:r>
          </w:p>
          <w:p w:rsidR="00995C68" w:rsidRPr="00F41346" w:rsidRDefault="00995C68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718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C68" w:rsidRPr="00F41346" w:rsidRDefault="00995C68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95C68" w:rsidRPr="00EA6FDD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995C68" w:rsidRPr="00C1165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995C68" w:rsidRPr="00EA6FDD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5C68" w:rsidRPr="00EA6FDD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5C68" w:rsidRPr="0062307F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995C68" w:rsidRPr="002D09BB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995C68" w:rsidRDefault="00995C68" w:rsidP="00995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995C68" w:rsidRDefault="00995C68" w:rsidP="0099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2D5" w:rsidRPr="0021179A" w:rsidRDefault="005572D5" w:rsidP="005572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для тестирования: 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Вариант 1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1. Какова суточная физиологическая потребность человека в воде: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1,5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1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5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2 л;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3 л.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2. На кого возложена общая ответственность за водоснабжением войск: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Химическая служба;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Медицинская служба;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Продовольственная служба;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Нач. медицинской службы;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Командир части (соединения).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3. Какова норма полевого водоснабжения (л/чел/</w:t>
      </w:r>
      <w:proofErr w:type="spellStart"/>
      <w:r w:rsidRPr="00266B88">
        <w:rPr>
          <w:rFonts w:ascii="Times New Roman" w:hAnsi="Times New Roman"/>
          <w:b/>
          <w:color w:val="000000"/>
          <w:sz w:val="24"/>
          <w:szCs w:val="24"/>
        </w:rPr>
        <w:t>сут</w:t>
      </w:r>
      <w:proofErr w:type="spellEnd"/>
      <w:r w:rsidRPr="00266B88">
        <w:rPr>
          <w:rFonts w:ascii="Times New Roman" w:hAnsi="Times New Roman"/>
          <w:b/>
          <w:color w:val="000000"/>
          <w:sz w:val="24"/>
          <w:szCs w:val="24"/>
        </w:rPr>
        <w:t>) в обычных условиях при умеренной погоде: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5 л;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2. 10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15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20 л;</w:t>
      </w:r>
    </w:p>
    <w:p w:rsid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25 л.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4. Норма цветности воды в полевых условьях: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1. 10</w:t>
      </w:r>
      <w:r w:rsidRPr="00266B8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266B88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2. 20</w:t>
      </w:r>
      <w:r w:rsidRPr="00266B8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266B88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3. 30</w:t>
      </w:r>
      <w:r w:rsidRPr="00051C81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051C81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4. 40</w:t>
      </w:r>
      <w:r w:rsidRPr="00266B8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266B88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5. 50</w:t>
      </w:r>
      <w:r w:rsidRPr="00266B8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266B88">
        <w:rPr>
          <w:rFonts w:ascii="Times New Roman" w:hAnsi="Times New Roman"/>
          <w:color w:val="000000"/>
          <w:sz w:val="24"/>
          <w:szCs w:val="24"/>
        </w:rPr>
        <w:t>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5. Общее содержание солей в воде (мг/л) в полевых условиях: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lastRenderedPageBreak/>
        <w:t>1. Не более 1000;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Не менее 1000;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Не более 300;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Не более 750;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Не более 1500.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5572D5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72D5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6. Какая служба осуществляет разведку источников воды: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Химическая;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Служба тыла;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Продовольственная;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Медицинская;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Инженерная.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7. Как долго допускается обеспечение водой по минимальной норме в условиях жаркого климата: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1 сутки;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2 суток;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3. 3 суток;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4 суток;</w:t>
      </w:r>
    </w:p>
    <w:p w:rsid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5 суток.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8. Какова норма полевого водоснабжения (л/чел/</w:t>
      </w:r>
      <w:proofErr w:type="spellStart"/>
      <w:r w:rsidRPr="00266B88">
        <w:rPr>
          <w:rFonts w:ascii="Times New Roman" w:hAnsi="Times New Roman"/>
          <w:b/>
          <w:color w:val="000000"/>
          <w:sz w:val="24"/>
          <w:szCs w:val="24"/>
        </w:rPr>
        <w:t>сут</w:t>
      </w:r>
      <w:proofErr w:type="spellEnd"/>
      <w:r w:rsidRPr="00266B88">
        <w:rPr>
          <w:rFonts w:ascii="Times New Roman" w:hAnsi="Times New Roman"/>
          <w:b/>
          <w:color w:val="000000"/>
          <w:sz w:val="24"/>
          <w:szCs w:val="24"/>
        </w:rPr>
        <w:t>) в условиях жаркого климата: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5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10 л;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3. 15 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20 л;</w:t>
      </w:r>
    </w:p>
    <w:p w:rsid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25 л.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9. Норма остаточного свободного хлора в питьевой воде (мг/л):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0,1-0,2;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2. 0,3-0,5;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0,05-0,1;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0,5-0,6;</w:t>
      </w:r>
    </w:p>
    <w:p w:rsid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0,8-1,2.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10. Норма прозрачности воды (по шрифту) в полевых условиях: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Не более 20 см;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2. Не менее 20 см;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Не более 2</w:t>
      </w:r>
      <w:r w:rsidR="00CE475E">
        <w:rPr>
          <w:rFonts w:ascii="Times New Roman" w:hAnsi="Times New Roman"/>
          <w:color w:val="000000"/>
          <w:sz w:val="24"/>
          <w:szCs w:val="24"/>
        </w:rPr>
        <w:t>5</w:t>
      </w:r>
      <w:r w:rsidRPr="00266B88">
        <w:rPr>
          <w:rFonts w:ascii="Times New Roman" w:hAnsi="Times New Roman"/>
          <w:color w:val="000000"/>
          <w:sz w:val="24"/>
          <w:szCs w:val="24"/>
        </w:rPr>
        <w:t xml:space="preserve"> см;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Не более 35 см;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5.Не менее 35 см.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5572D5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72D5">
        <w:rPr>
          <w:rFonts w:ascii="Times New Roman" w:hAnsi="Times New Roman"/>
          <w:b/>
          <w:color w:val="000000"/>
          <w:sz w:val="24"/>
          <w:szCs w:val="24"/>
        </w:rPr>
        <w:t>Вариант 3</w:t>
      </w:r>
    </w:p>
    <w:p w:rsid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66B88">
        <w:rPr>
          <w:rFonts w:ascii="Times New Roman" w:hAnsi="Times New Roman"/>
          <w:color w:val="000000"/>
          <w:sz w:val="24"/>
          <w:szCs w:val="24"/>
        </w:rPr>
        <w:t>Как долго допускается обеспечение водой по минимальной норме в умеренном климате: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не более 1 сутки;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не более 2 суток;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не более 3 суток;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не более 4 суток;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не более 5 суток.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lastRenderedPageBreak/>
        <w:t>12. Какая служба обязана снабжать подразделения табельными средствами добычи и очистки воды: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Химическая;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Служба тыла;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Продовольственная;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Медицинская;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Инженерная.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13. Как долго, можно хранить кипяченую воду (суток):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5;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4;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3;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2;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5. 1.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14. Каков расход воды на мытье в бане и санитарную обработку личного состава: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15 л\ч\</w:t>
      </w:r>
      <w:proofErr w:type="spellStart"/>
      <w:r w:rsidRPr="00266B88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266B88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25 л\ч\</w:t>
      </w:r>
      <w:proofErr w:type="spellStart"/>
      <w:r w:rsidRPr="00266B88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266B88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3. 35 л\ч\</w:t>
      </w:r>
      <w:proofErr w:type="spellStart"/>
      <w:r w:rsidRPr="00266B88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266B88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4. 45 л\ч\</w:t>
      </w:r>
      <w:proofErr w:type="spellStart"/>
      <w:r w:rsidRPr="00051C81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051C81">
        <w:rPr>
          <w:rFonts w:ascii="Times New Roman" w:hAnsi="Times New Roman"/>
          <w:color w:val="000000"/>
          <w:sz w:val="24"/>
          <w:szCs w:val="24"/>
        </w:rPr>
        <w:t>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C81">
        <w:rPr>
          <w:rFonts w:ascii="Times New Roman" w:hAnsi="Times New Roman"/>
          <w:color w:val="000000"/>
          <w:sz w:val="24"/>
          <w:szCs w:val="24"/>
        </w:rPr>
        <w:t>5. 55 л\ч\</w:t>
      </w:r>
      <w:proofErr w:type="spellStart"/>
      <w:r w:rsidRPr="00051C81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051C81">
        <w:rPr>
          <w:rFonts w:ascii="Times New Roman" w:hAnsi="Times New Roman"/>
          <w:color w:val="000000"/>
          <w:sz w:val="24"/>
          <w:szCs w:val="24"/>
        </w:rPr>
        <w:t>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B88">
        <w:rPr>
          <w:rFonts w:ascii="Times New Roman" w:hAnsi="Times New Roman"/>
          <w:b/>
          <w:color w:val="000000"/>
          <w:sz w:val="24"/>
          <w:szCs w:val="24"/>
        </w:rPr>
        <w:t>15. Норма запаха и привкуса в полевых условиях: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1. 1 балл;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2. 2 балла;</w:t>
      </w:r>
    </w:p>
    <w:p w:rsidR="00266B88" w:rsidRPr="00051C81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051C81">
        <w:rPr>
          <w:rFonts w:ascii="Times New Roman" w:hAnsi="Times New Roman"/>
          <w:color w:val="000000"/>
          <w:sz w:val="24"/>
          <w:szCs w:val="24"/>
        </w:rPr>
        <w:t>3. 3 балла;</w:t>
      </w:r>
    </w:p>
    <w:bookmarkEnd w:id="0"/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4. 4 балла;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B88">
        <w:rPr>
          <w:rFonts w:ascii="Times New Roman" w:hAnsi="Times New Roman"/>
          <w:color w:val="000000"/>
          <w:sz w:val="24"/>
          <w:szCs w:val="24"/>
        </w:rPr>
        <w:t>5. 5 баллов.</w:t>
      </w:r>
    </w:p>
    <w:p w:rsidR="00266B88" w:rsidRPr="00266B88" w:rsidRDefault="00266B88" w:rsidP="00266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1F52" w:rsidRPr="00A21F52" w:rsidRDefault="00A21F52" w:rsidP="00A21F52">
      <w:pPr>
        <w:spacing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1F52">
        <w:rPr>
          <w:rFonts w:ascii="Times New Roman" w:hAnsi="Times New Roman"/>
          <w:b/>
          <w:color w:val="000000"/>
          <w:sz w:val="28"/>
          <w:szCs w:val="28"/>
        </w:rPr>
        <w:t>Типовые проблемно-ситуационные задачи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Задача 1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A21F52">
        <w:rPr>
          <w:rFonts w:ascii="Times New Roman" w:hAnsi="Times New Roman"/>
          <w:sz w:val="28"/>
          <w:szCs w:val="28"/>
        </w:rPr>
        <w:t>дехлорирование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воды в РЕ-600 л, если количество остаточного хлора в 1 л воды составляет 2,5 мг.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Задача 2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Определить достаточность дебита колодца для 10000 солдат в обороне в условиях жаркого климата, если колодец квадратного сечения со стороной 1 м, с первоначальным уровнем воды в колодце 2 м, с понижением его после откачки до 3 м и возвращением до первоначального уровня в течение часа.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Задача 3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Какое количество сухой хлорной извести необходимо взять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воды в РЦ-1200 л, если вода имеет прозрачность 20 см, цветность 15, а содержание активного хлора в хлорной извести составляет 20%?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Задача 4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Какое количество сухой хлорной извести необходимо взять для того, чтобы провести хлорирование воды в колодце круглого сечения диаметром 1 м </w:t>
      </w:r>
      <w:r w:rsidRPr="00A21F52">
        <w:rPr>
          <w:rFonts w:ascii="Times New Roman" w:hAnsi="Times New Roman"/>
          <w:sz w:val="28"/>
          <w:szCs w:val="28"/>
        </w:rPr>
        <w:lastRenderedPageBreak/>
        <w:t>и глубиной уровня воды 1,5 м, если количество остаточного хлора 0,4 мг/л определяется во втором стакане (200 мл), куда было добавлено 2 капли 1% раствора хлорной извести?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Задача 5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Какое количество сухого сернокислого алюминия необходимо взять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коагулирования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100 л воды, если наиболее быстрая коагуляция пр</w:t>
      </w:r>
      <w:r>
        <w:rPr>
          <w:rFonts w:ascii="Times New Roman" w:hAnsi="Times New Roman"/>
          <w:sz w:val="28"/>
          <w:szCs w:val="28"/>
        </w:rPr>
        <w:t>о</w:t>
      </w:r>
      <w:r w:rsidRPr="00A21F52">
        <w:rPr>
          <w:rFonts w:ascii="Times New Roman" w:hAnsi="Times New Roman"/>
          <w:sz w:val="28"/>
          <w:szCs w:val="28"/>
        </w:rPr>
        <w:t>изошла в первом стакане (200 мл), куда было добавлено 2 мл 5% раствора Al2(SO4)3?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Ответы к задачам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1.  5,25 г.</w:t>
      </w:r>
    </w:p>
    <w:p w:rsid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2. Дебит колодца недостаточен.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3.  60 г; 90 г; 150 г.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4.  5,9 г.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5.  5. 50 г.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Типовые практические задания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1. Хлорирование воды в полевых условиях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Хлорирование воды в полевых условиях осуществляют введением хлорсодержащих препаратов: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- нейтрального гипохлорита кальция (НГК), содержащего 70% активного хлора;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21F52">
        <w:rPr>
          <w:rFonts w:ascii="Times New Roman" w:hAnsi="Times New Roman"/>
          <w:sz w:val="28"/>
          <w:szCs w:val="28"/>
        </w:rPr>
        <w:t>двутретиосновной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соли гипохлорита кальция (ДТС ГК), содержащей до 55% активного хлора;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- хлорной извести и др.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Применяют два способа хлорирования – нормальными дозами и </w:t>
      </w:r>
      <w:proofErr w:type="spellStart"/>
      <w:r w:rsidRPr="00A21F52">
        <w:rPr>
          <w:rFonts w:ascii="Times New Roman" w:hAnsi="Times New Roman"/>
          <w:sz w:val="28"/>
          <w:szCs w:val="28"/>
        </w:rPr>
        <w:t>гипер</w:t>
      </w:r>
      <w:proofErr w:type="spellEnd"/>
      <w:r w:rsidRPr="00A21F52">
        <w:rPr>
          <w:rFonts w:ascii="Times New Roman" w:hAnsi="Times New Roman"/>
          <w:sz w:val="28"/>
          <w:szCs w:val="28"/>
        </w:rPr>
        <w:t>- хлорирование.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Хлорирование нормальными дозами: оно проводится по тем же правилам, что и в стационарных условиях, т. е. с определением </w:t>
      </w:r>
      <w:proofErr w:type="spellStart"/>
      <w:r w:rsidRPr="00A21F52">
        <w:rPr>
          <w:rFonts w:ascii="Times New Roman" w:hAnsi="Times New Roman"/>
          <w:sz w:val="28"/>
          <w:szCs w:val="28"/>
        </w:rPr>
        <w:t>хлорпотребности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воды опытным путём в трех стаканах или пробирках, расчетом необходимого количества препарата и последующим контролем эффективности обеззараживания по остаточному хлору. Хлорсодержащий препарат вводят в таком количестве, чтобы после окисления растворенных и взвешенных органических и неорганических веществ и гибели микроорганизмов в воде оставался избыток активного хлора – остаточный хлор свободный – в количестве 0,3-0,5 мг/л, а связанный – 0,8-1,2 мг/л.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В полевых условиях хлорирование нормальными дозами допускается лишь для воды, имеющей хорошие санитарные показатели.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Хлорирование с использованием больших доз хлора, т. н.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перехлорирование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21F52">
        <w:rPr>
          <w:rFonts w:ascii="Times New Roman" w:hAnsi="Times New Roman"/>
          <w:sz w:val="28"/>
          <w:szCs w:val="28"/>
        </w:rPr>
        <w:t>гиперхлорирование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), по сравнению с обычным хлорированием имеет ряд преимуществ: упрощается техника хлорирования, создаётся возможность обеззараживания мутных и цветных вод, обеспечивается большая надёжность 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lastRenderedPageBreak/>
        <w:t>обеззараживания. К числу недостатков следует отнести изменение органолептических свойств воды (вкус и запах).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Необходимое количество хлорной извести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определяют, исходя из количества воды, подлежащей обеззараживанию, её физико-химических свойств и процентного содержания активного хлора в хлорной извести по формуле: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left="707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100 </w:t>
      </w:r>
      <w:proofErr w:type="gramStart"/>
      <w:r w:rsidRPr="00A21F52">
        <w:rPr>
          <w:rFonts w:ascii="Times New Roman" w:hAnsi="Times New Roman"/>
          <w:sz w:val="28"/>
          <w:szCs w:val="28"/>
        </w:rPr>
        <w:t>х</w:t>
      </w:r>
      <w:proofErr w:type="gramEnd"/>
      <w:r w:rsidRPr="00A21F52">
        <w:rPr>
          <w:rFonts w:ascii="Times New Roman" w:hAnsi="Times New Roman"/>
          <w:sz w:val="28"/>
          <w:szCs w:val="28"/>
        </w:rPr>
        <w:t xml:space="preserve"> а х V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Х = ––––––––––––,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left="1415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C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где: Х – искомое количество хлорной извести, в граммах;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а – выбранная доза активного хлора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воды, в мг/</w:t>
      </w:r>
      <w:proofErr w:type="gramStart"/>
      <w:r w:rsidRPr="00A21F52">
        <w:rPr>
          <w:rFonts w:ascii="Times New Roman" w:hAnsi="Times New Roman"/>
          <w:sz w:val="28"/>
          <w:szCs w:val="28"/>
        </w:rPr>
        <w:t>л;*</w:t>
      </w:r>
      <w:proofErr w:type="gramEnd"/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V – количество воды, подлежащей обеззараживанию, в м3; С – содержание активного хлора в хлорной извести, в %.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* Примечание: доза активного хлора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выбирается произвольно в зависимости от физических свойств воды (мутность, цветность и может колебаться в пределах 10-30 мг/л, а в некоторых случаях – 50-100 мг/л.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Пример: количество воды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– 5 м</w:t>
      </w:r>
      <w:r w:rsidRPr="00A21F52">
        <w:rPr>
          <w:rFonts w:ascii="Times New Roman" w:hAnsi="Times New Roman"/>
          <w:sz w:val="28"/>
          <w:szCs w:val="28"/>
          <w:vertAlign w:val="superscript"/>
        </w:rPr>
        <w:t>3</w:t>
      </w:r>
      <w:r w:rsidRPr="00A21F52">
        <w:rPr>
          <w:rFonts w:ascii="Times New Roman" w:hAnsi="Times New Roman"/>
          <w:sz w:val="28"/>
          <w:szCs w:val="28"/>
        </w:rPr>
        <w:t>, выбранная доза активного хлора – 15 мг/л, содержание активного хлора в хлорной извести – 25%.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left="707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100 х 15 х 5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Х = ––––––––––– = 300 г.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left="1415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25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 xml:space="preserve">2. Техника </w:t>
      </w:r>
      <w:proofErr w:type="spellStart"/>
      <w:r w:rsidRPr="00A21F52">
        <w:rPr>
          <w:rFonts w:ascii="Times New Roman" w:hAnsi="Times New Roman"/>
          <w:b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b/>
          <w:sz w:val="28"/>
          <w:szCs w:val="28"/>
        </w:rPr>
        <w:t xml:space="preserve"> воды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Отвесив необходимое количество хлорной извести, готовят из неё (в ведре) раствор произвольной концентрации и выливают его в резервуар с водой. Тщательно перемешивают воду и оставляют в покое на 30 мин или более в зависимости от времени года. После этого производят определение остаточного хлора в воде.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При избыточном содержании хлора в воде производят её </w:t>
      </w:r>
      <w:proofErr w:type="spellStart"/>
      <w:r w:rsidRPr="00A21F52">
        <w:rPr>
          <w:rFonts w:ascii="Times New Roman" w:hAnsi="Times New Roman"/>
          <w:sz w:val="28"/>
          <w:szCs w:val="28"/>
        </w:rPr>
        <w:t>дехлорирование</w:t>
      </w:r>
      <w:proofErr w:type="spellEnd"/>
      <w:r w:rsidRPr="00A21F52">
        <w:rPr>
          <w:rFonts w:ascii="Times New Roman" w:hAnsi="Times New Roman"/>
          <w:sz w:val="28"/>
          <w:szCs w:val="28"/>
        </w:rPr>
        <w:t>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21F52">
        <w:rPr>
          <w:rFonts w:ascii="Times New Roman" w:hAnsi="Times New Roman"/>
          <w:b/>
          <w:sz w:val="28"/>
          <w:szCs w:val="28"/>
        </w:rPr>
        <w:t>Дехлорирование</w:t>
      </w:r>
      <w:proofErr w:type="spellEnd"/>
      <w:r w:rsidRPr="00A21F52">
        <w:rPr>
          <w:rFonts w:ascii="Times New Roman" w:hAnsi="Times New Roman"/>
          <w:b/>
          <w:sz w:val="28"/>
          <w:szCs w:val="28"/>
        </w:rPr>
        <w:t xml:space="preserve"> воды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избыточный хлор удаляют путём </w:t>
      </w:r>
      <w:proofErr w:type="spellStart"/>
      <w:r w:rsidRPr="00A21F52">
        <w:rPr>
          <w:rFonts w:ascii="Times New Roman" w:hAnsi="Times New Roman"/>
          <w:sz w:val="28"/>
          <w:szCs w:val="28"/>
        </w:rPr>
        <w:t>дехлорирования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, пропуская воду через активированный уголь или добавляя гипосульфит натрия. В последнем случае необходимо сначала определить количество остаточного хлора в обеззараженной воде. 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Определив остаточный хлор, рассчитывают количество гипосульфита, необходимое для де- хлорирования воды. На 1 мг остаточного хлора вводится 3,5 мг гипосульфита.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Пример:</w:t>
      </w:r>
      <w:r w:rsidRPr="00A21F52">
        <w:rPr>
          <w:rFonts w:ascii="Times New Roman" w:hAnsi="Times New Roman"/>
          <w:sz w:val="28"/>
          <w:szCs w:val="28"/>
        </w:rPr>
        <w:t xml:space="preserve"> Объём воды в цистерне 1200 л, содержание остаточного хлора 2 мг/л. Х=1200 х 2 х 3,5 = 8,4 г гипосульфита.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>Необходимое количество гипосульфита разводят водой до полного растворения и вливают в резервуар с хлорированной водой, энергично перемешивая в течение 2−3 мин.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Правильность </w:t>
      </w:r>
      <w:proofErr w:type="spellStart"/>
      <w:r w:rsidRPr="00A21F52">
        <w:rPr>
          <w:rFonts w:ascii="Times New Roman" w:hAnsi="Times New Roman"/>
          <w:sz w:val="28"/>
          <w:szCs w:val="28"/>
        </w:rPr>
        <w:t>дехлорирования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проверяют </w:t>
      </w:r>
      <w:proofErr w:type="spellStart"/>
      <w:r w:rsidRPr="00A21F52">
        <w:rPr>
          <w:rFonts w:ascii="Times New Roman" w:hAnsi="Times New Roman"/>
          <w:sz w:val="28"/>
          <w:szCs w:val="28"/>
        </w:rPr>
        <w:t>органолептически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. Если во взятой пробе запах хлора не обнаруживается, вода считается готовой к употреблению. Если после первого добавления гипосульфита остался запах </w:t>
      </w:r>
      <w:r w:rsidRPr="00A21F52">
        <w:rPr>
          <w:rFonts w:ascii="Times New Roman" w:hAnsi="Times New Roman"/>
          <w:sz w:val="28"/>
          <w:szCs w:val="28"/>
        </w:rPr>
        <w:lastRenderedPageBreak/>
        <w:t>хлора, то в зависимости от его интенсивности, к воде вновь добавляют приблизительно 1/4−1/3 часть ранее введённого в воду количества гипосульфита.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1F52">
        <w:rPr>
          <w:rFonts w:ascii="Times New Roman" w:hAnsi="Times New Roman"/>
          <w:b/>
          <w:sz w:val="28"/>
          <w:szCs w:val="28"/>
        </w:rPr>
        <w:t>4. Консервирование воды</w:t>
      </w:r>
    </w:p>
    <w:p w:rsidR="00A21F52" w:rsidRPr="00A21F52" w:rsidRDefault="00A21F52" w:rsidP="00A21F52">
      <w:pPr>
        <w:autoSpaceDE w:val="0"/>
        <w:autoSpaceDN w:val="0"/>
        <w:adjustRightInd w:val="0"/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F52">
        <w:rPr>
          <w:rFonts w:ascii="Times New Roman" w:hAnsi="Times New Roman"/>
          <w:sz w:val="28"/>
          <w:szCs w:val="28"/>
        </w:rPr>
        <w:t xml:space="preserve">В жаркое время года качество воды может ухудшаться уже через несколько часов. Для предупреждения её порчи прибегают к консервированию воды из расчёта 1 мг активного хлора на 1 л воды на каждые сутки хранения. Для расчёта можно использовать ту же формулу, что и для </w:t>
      </w:r>
      <w:proofErr w:type="spellStart"/>
      <w:r w:rsidRPr="00A21F52">
        <w:rPr>
          <w:rFonts w:ascii="Times New Roman" w:hAnsi="Times New Roman"/>
          <w:sz w:val="28"/>
          <w:szCs w:val="28"/>
        </w:rPr>
        <w:t>перехлорирования</w:t>
      </w:r>
      <w:proofErr w:type="spellEnd"/>
      <w:r w:rsidRPr="00A21F52">
        <w:rPr>
          <w:rFonts w:ascii="Times New Roman" w:hAnsi="Times New Roman"/>
          <w:sz w:val="28"/>
          <w:szCs w:val="28"/>
        </w:rPr>
        <w:t xml:space="preserve"> воды. Перед употреблением такую воду обычно приходится дехлорировать.</w:t>
      </w:r>
    </w:p>
    <w:p w:rsidR="00A21F52" w:rsidRPr="00A21F52" w:rsidRDefault="00A21F52" w:rsidP="00A21F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21F52" w:rsidRPr="00A2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FCA"/>
    <w:multiLevelType w:val="hybridMultilevel"/>
    <w:tmpl w:val="A2C0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3"/>
    <w:rsid w:val="00051C81"/>
    <w:rsid w:val="0010462B"/>
    <w:rsid w:val="00232EA3"/>
    <w:rsid w:val="00266B88"/>
    <w:rsid w:val="005572D5"/>
    <w:rsid w:val="006364A8"/>
    <w:rsid w:val="00995C68"/>
    <w:rsid w:val="00A21F52"/>
    <w:rsid w:val="00A7284D"/>
    <w:rsid w:val="00C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004F"/>
  <w15:docId w15:val="{9FD63717-1012-427D-A206-8987E67B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3</cp:revision>
  <dcterms:created xsi:type="dcterms:W3CDTF">2019-04-13T15:29:00Z</dcterms:created>
  <dcterms:modified xsi:type="dcterms:W3CDTF">2019-04-13T16:55:00Z</dcterms:modified>
</cp:coreProperties>
</file>