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высшего образования</w:t>
      </w:r>
    </w:p>
    <w:p w:rsidR="00E21678" w:rsidRPr="006649F0" w:rsidRDefault="00E21678" w:rsidP="00E21678">
      <w:pPr>
        <w:spacing w:after="0" w:line="240" w:lineRule="auto"/>
        <w:jc w:val="center"/>
        <w:rPr>
          <w:rFonts w:ascii="Times New Roman" w:eastAsia="Times New Roman" w:hAnsi="Times New Roman" w:cs="Times New Roman"/>
          <w:sz w:val="28"/>
          <w:szCs w:val="28"/>
          <w:lang w:eastAsia="ru-RU"/>
        </w:rPr>
      </w:pPr>
      <w:r w:rsidRPr="006649F0">
        <w:rPr>
          <w:rFonts w:ascii="Times New Roman" w:eastAsia="Times New Roman" w:hAnsi="Times New Roman" w:cs="Times New Roman"/>
          <w:sz w:val="28"/>
          <w:szCs w:val="28"/>
          <w:lang w:eastAsia="ru-RU"/>
        </w:rPr>
        <w:t>«Оренбургский государственный медицинский университет»</w:t>
      </w: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r w:rsidRPr="006649F0">
        <w:rPr>
          <w:rFonts w:ascii="Times New Roman" w:eastAsia="Times New Roman" w:hAnsi="Times New Roman" w:cs="Times New Roman"/>
          <w:sz w:val="28"/>
          <w:szCs w:val="28"/>
          <w:lang w:eastAsia="ru-RU"/>
        </w:rPr>
        <w:t>Министерства здравоохранения Российской Федерации</w:t>
      </w: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ФОНД ОЦЕНОЧНЫХ СРЕДСТВ </w:t>
      </w: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ДЛЯ ПРОВЕДЕНИЯ ТЕКУЩЕГО </w:t>
      </w:r>
    </w:p>
    <w:p w:rsidR="0070488C" w:rsidRPr="0070488C" w:rsidRDefault="0070488C" w:rsidP="0070488C">
      <w:pPr>
        <w:spacing w:after="0" w:line="240" w:lineRule="auto"/>
        <w:jc w:val="center"/>
        <w:rPr>
          <w:rFonts w:ascii="Times New Roman" w:eastAsia="Times New Roman" w:hAnsi="Times New Roman" w:cs="Times New Roman"/>
          <w:b/>
          <w:sz w:val="24"/>
          <w:szCs w:val="24"/>
          <w:lang w:eastAsia="ru-RU"/>
        </w:rPr>
      </w:pPr>
      <w:r w:rsidRPr="0070488C">
        <w:rPr>
          <w:rFonts w:ascii="Times New Roman" w:eastAsia="Times New Roman" w:hAnsi="Times New Roman" w:cs="Times New Roman"/>
          <w:b/>
          <w:sz w:val="24"/>
          <w:szCs w:val="24"/>
          <w:lang w:eastAsia="ru-RU"/>
        </w:rPr>
        <w:t xml:space="preserve">КОНТРОЛЯ УСПЕВАЕМОСТИ И ПРОМЕЖУТОЧНОЙ АТТЕСТАЦИИ </w:t>
      </w:r>
    </w:p>
    <w:p w:rsidR="0070488C" w:rsidRDefault="00710528" w:rsidP="007048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w:t>
      </w:r>
      <w:r w:rsidR="0070488C" w:rsidRPr="0070488C">
        <w:rPr>
          <w:rFonts w:ascii="Times New Roman" w:eastAsia="Times New Roman" w:hAnsi="Times New Roman" w:cs="Times New Roman"/>
          <w:b/>
          <w:sz w:val="24"/>
          <w:szCs w:val="24"/>
          <w:lang w:eastAsia="ru-RU"/>
        </w:rPr>
        <w:t>ХСЯ ПО ДИСЦИПЛИНЕ</w:t>
      </w:r>
    </w:p>
    <w:p w:rsidR="0070488C" w:rsidRDefault="0070488C" w:rsidP="0070488C">
      <w:pPr>
        <w:spacing w:after="0" w:line="240" w:lineRule="auto"/>
        <w:jc w:val="center"/>
        <w:rPr>
          <w:rFonts w:ascii="Times New Roman" w:eastAsia="Times New Roman" w:hAnsi="Times New Roman" w:cs="Times New Roman"/>
          <w:b/>
          <w:sz w:val="24"/>
          <w:szCs w:val="24"/>
          <w:lang w:eastAsia="ru-RU"/>
        </w:rPr>
      </w:pPr>
    </w:p>
    <w:p w:rsidR="00E21678" w:rsidRPr="006649F0" w:rsidRDefault="00710528" w:rsidP="007048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w:t>
      </w:r>
      <w:r w:rsidR="00E21678">
        <w:rPr>
          <w:rFonts w:ascii="Times New Roman" w:eastAsia="Times New Roman" w:hAnsi="Times New Roman" w:cs="Times New Roman"/>
          <w:sz w:val="28"/>
          <w:szCs w:val="20"/>
          <w:lang w:eastAsia="ru-RU"/>
        </w:rPr>
        <w:t>хирургические болезни</w:t>
      </w:r>
      <w:r w:rsidR="00E21678" w:rsidRPr="006649F0">
        <w:rPr>
          <w:rFonts w:ascii="Times New Roman" w:eastAsia="Times New Roman" w:hAnsi="Times New Roman" w:cs="Times New Roman"/>
          <w:sz w:val="28"/>
          <w:szCs w:val="20"/>
          <w:lang w:eastAsia="ru-RU"/>
        </w:rPr>
        <w:t>_____</w:t>
      </w: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r w:rsidRPr="006649F0">
        <w:rPr>
          <w:rFonts w:ascii="Times New Roman" w:eastAsia="Times New Roman" w:hAnsi="Times New Roman" w:cs="Times New Roman"/>
          <w:sz w:val="28"/>
          <w:szCs w:val="20"/>
          <w:lang w:eastAsia="ru-RU"/>
        </w:rPr>
        <w:t>_____</w:t>
      </w:r>
      <w:r>
        <w:rPr>
          <w:rFonts w:ascii="Times New Roman" w:eastAsia="Times New Roman" w:hAnsi="Times New Roman" w:cs="Times New Roman"/>
          <w:sz w:val="28"/>
          <w:szCs w:val="20"/>
          <w:lang w:eastAsia="ru-RU"/>
        </w:rPr>
        <w:t>31.05.03</w:t>
      </w:r>
      <w:r w:rsidRPr="006649F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Стоматология</w:t>
      </w:r>
      <w:r w:rsidRPr="006649F0">
        <w:rPr>
          <w:rFonts w:ascii="Times New Roman" w:eastAsia="Times New Roman" w:hAnsi="Times New Roman" w:cs="Times New Roman"/>
          <w:sz w:val="28"/>
          <w:szCs w:val="20"/>
          <w:lang w:eastAsia="ru-RU"/>
        </w:rPr>
        <w:t>_____</w:t>
      </w:r>
    </w:p>
    <w:p w:rsidR="00E21678" w:rsidRPr="006649F0" w:rsidRDefault="00E21678" w:rsidP="00E21678">
      <w:pPr>
        <w:spacing w:after="0" w:line="240" w:lineRule="auto"/>
        <w:jc w:val="center"/>
        <w:rPr>
          <w:rFonts w:ascii="Times New Roman" w:eastAsia="Times New Roman" w:hAnsi="Times New Roman" w:cs="Times New Roman"/>
          <w:sz w:val="20"/>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E21678" w:rsidRPr="006649F0" w:rsidRDefault="00E21678" w:rsidP="00E21678">
      <w:pPr>
        <w:spacing w:after="0" w:line="240" w:lineRule="auto"/>
        <w:jc w:val="center"/>
        <w:rPr>
          <w:rFonts w:ascii="Times New Roman" w:eastAsia="Times New Roman" w:hAnsi="Times New Roman" w:cs="Times New Roman"/>
          <w:sz w:val="24"/>
          <w:szCs w:val="24"/>
          <w:lang w:eastAsia="ru-RU"/>
        </w:rPr>
      </w:pPr>
    </w:p>
    <w:p w:rsid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p>
    <w:p w:rsid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p>
    <w:p w:rsid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p>
    <w:p w:rsid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p>
    <w:p w:rsid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p>
    <w:p w:rsidR="00710528" w:rsidRPr="00710528" w:rsidRDefault="00710528" w:rsidP="00710528">
      <w:pPr>
        <w:spacing w:after="0" w:line="240" w:lineRule="auto"/>
        <w:ind w:firstLine="709"/>
        <w:rPr>
          <w:rFonts w:ascii="Times New Roman" w:eastAsia="Times New Roman" w:hAnsi="Times New Roman" w:cs="Times New Roman"/>
          <w:color w:val="000000"/>
          <w:sz w:val="24"/>
          <w:szCs w:val="24"/>
          <w:lang w:eastAsia="ru-RU"/>
        </w:rPr>
      </w:pPr>
      <w:r w:rsidRPr="00710528">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710528">
        <w:rPr>
          <w:rFonts w:ascii="Times New Roman" w:eastAsia="Times New Roman" w:hAnsi="Times New Roman" w:cs="Times New Roman"/>
          <w:i/>
          <w:color w:val="000000"/>
          <w:sz w:val="24"/>
          <w:szCs w:val="24"/>
          <w:lang w:eastAsia="ru-RU"/>
        </w:rPr>
        <w:t>31.05.0</w:t>
      </w:r>
      <w:r>
        <w:rPr>
          <w:rFonts w:ascii="Times New Roman" w:eastAsia="Times New Roman" w:hAnsi="Times New Roman" w:cs="Times New Roman"/>
          <w:i/>
          <w:color w:val="000000"/>
          <w:sz w:val="24"/>
          <w:szCs w:val="24"/>
          <w:lang w:eastAsia="ru-RU"/>
        </w:rPr>
        <w:t>3 Стоматология</w:t>
      </w:r>
      <w:bookmarkStart w:id="0" w:name="_GoBack"/>
      <w:bookmarkEnd w:id="0"/>
      <w:r w:rsidRPr="00710528">
        <w:rPr>
          <w:rFonts w:ascii="Times New Roman" w:eastAsia="Times New Roman" w:hAnsi="Times New Roman" w:cs="Times New Roman"/>
          <w:color w:val="000000"/>
          <w:sz w:val="24"/>
          <w:szCs w:val="24"/>
          <w:lang w:eastAsia="ru-RU"/>
        </w:rPr>
        <w:t>, утвержденной ученым советом ФГБОУ ВО ОрГМУ Минздрава России</w:t>
      </w:r>
    </w:p>
    <w:p w:rsidR="00710528" w:rsidRPr="00710528" w:rsidRDefault="00710528" w:rsidP="00710528">
      <w:pPr>
        <w:spacing w:after="0" w:line="240" w:lineRule="auto"/>
        <w:jc w:val="both"/>
        <w:rPr>
          <w:rFonts w:ascii="Times New Roman" w:eastAsia="Times New Roman" w:hAnsi="Times New Roman" w:cs="Times New Roman"/>
          <w:color w:val="000000"/>
          <w:sz w:val="24"/>
          <w:szCs w:val="24"/>
          <w:lang w:eastAsia="ru-RU"/>
        </w:rPr>
      </w:pPr>
    </w:p>
    <w:p w:rsidR="00710528" w:rsidRPr="00710528" w:rsidRDefault="00710528" w:rsidP="00710528">
      <w:pPr>
        <w:spacing w:after="0" w:line="240" w:lineRule="auto"/>
        <w:jc w:val="center"/>
        <w:rPr>
          <w:rFonts w:ascii="Times New Roman" w:eastAsia="Times New Roman" w:hAnsi="Times New Roman" w:cs="Times New Roman"/>
          <w:color w:val="000000"/>
          <w:sz w:val="24"/>
          <w:szCs w:val="24"/>
          <w:lang w:eastAsia="ru-RU"/>
        </w:rPr>
      </w:pPr>
      <w:r w:rsidRPr="00710528">
        <w:rPr>
          <w:rFonts w:ascii="Times New Roman" w:eastAsia="Times New Roman" w:hAnsi="Times New Roman" w:cs="Times New Roman"/>
          <w:color w:val="000000"/>
          <w:sz w:val="24"/>
          <w:szCs w:val="24"/>
          <w:lang w:eastAsia="ru-RU"/>
        </w:rPr>
        <w:t>протокол № 9 от «30» апреля 2021 года и утвержденной ректором ФГБОУ ВО ОрГМУ Минздрава России «30» апреля 2021 года</w:t>
      </w: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p>
    <w:p w:rsidR="00E21678" w:rsidRPr="006649F0" w:rsidRDefault="00E21678" w:rsidP="00E21678">
      <w:pPr>
        <w:spacing w:after="0" w:line="240" w:lineRule="auto"/>
        <w:ind w:firstLine="709"/>
        <w:jc w:val="center"/>
        <w:rPr>
          <w:rFonts w:ascii="Times New Roman" w:eastAsia="Times New Roman" w:hAnsi="Times New Roman" w:cs="Times New Roman"/>
          <w:sz w:val="28"/>
          <w:szCs w:val="20"/>
          <w:lang w:eastAsia="ru-RU"/>
        </w:rPr>
      </w:pPr>
      <w:r w:rsidRPr="006649F0">
        <w:rPr>
          <w:rFonts w:ascii="Times New Roman" w:eastAsia="Times New Roman" w:hAnsi="Times New Roman" w:cs="Times New Roman"/>
          <w:sz w:val="28"/>
          <w:szCs w:val="20"/>
          <w:lang w:eastAsia="ru-RU"/>
        </w:rPr>
        <w:t>Оренбург</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widowControl w:val="0"/>
        <w:numPr>
          <w:ilvl w:val="0"/>
          <w:numId w:val="1"/>
        </w:numPr>
        <w:autoSpaceDE w:val="0"/>
        <w:autoSpaceDN w:val="0"/>
        <w:adjustRightInd w:val="0"/>
        <w:spacing w:after="160" w:line="256"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E21678">
        <w:rPr>
          <w:rFonts w:ascii="Times New Roman" w:eastAsia="Times New Roman" w:hAnsi="Times New Roman" w:cs="Times New Roman"/>
          <w:b/>
          <w:color w:val="000000"/>
          <w:sz w:val="28"/>
          <w:szCs w:val="28"/>
          <w:lang w:eastAsia="ru-RU"/>
        </w:rPr>
        <w:lastRenderedPageBreak/>
        <w:t>Паспорт фонда оценочных средств</w:t>
      </w:r>
      <w:bookmarkEnd w:id="1"/>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E21678">
        <w:rPr>
          <w:rFonts w:ascii="Times New Roman" w:eastAsia="Times New Roman" w:hAnsi="Times New Roman" w:cs="Times New Roman"/>
          <w:b/>
          <w:color w:val="000000"/>
          <w:sz w:val="28"/>
          <w:szCs w:val="28"/>
          <w:lang w:eastAsia="ru-RU"/>
        </w:rPr>
        <w:t>следующие компетенции:</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ОК-7 готовность использовать приемы оказания первой помощи, методы защиты в условиях чрезвычайных ситуаций.</w:t>
      </w:r>
    </w:p>
    <w:p w:rsidR="00E21678" w:rsidRPr="00E21678" w:rsidRDefault="00E21678" w:rsidP="00E21678">
      <w:pPr>
        <w:spacing w:after="0" w:line="240" w:lineRule="auto"/>
        <w:ind w:firstLine="709"/>
        <w:rPr>
          <w:rFonts w:ascii="Times New Roman" w:eastAsia="Calibri" w:hAnsi="Times New Roman" w:cs="Times New Roman"/>
          <w:sz w:val="28"/>
          <w:szCs w:val="28"/>
        </w:rPr>
      </w:pPr>
      <w:r w:rsidRPr="00E21678">
        <w:rPr>
          <w:rFonts w:ascii="Times New Roman" w:eastAsia="Times New Roman" w:hAnsi="Times New Roman" w:cs="Times New Roman"/>
          <w:color w:val="000000"/>
          <w:sz w:val="28"/>
          <w:szCs w:val="28"/>
          <w:lang w:eastAsia="ru-RU"/>
        </w:rPr>
        <w:t xml:space="preserve">ПК-5 </w:t>
      </w:r>
      <w:r w:rsidRPr="00E21678">
        <w:rPr>
          <w:rFonts w:ascii="Times New Roman" w:eastAsia="Calibri" w:hAnsi="Times New Roman" w:cs="Times New Roman"/>
          <w:sz w:val="28"/>
          <w:szCs w:val="28"/>
        </w:rPr>
        <w:t xml:space="preserve">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в рамках модуля дисциплины</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№1</w:t>
      </w:r>
      <w:r w:rsidRPr="00E21678">
        <w:rPr>
          <w:rFonts w:ascii="Times New Roman" w:eastAsia="Times New Roman" w:hAnsi="Times New Roman" w:cs="Times New Roman"/>
          <w:color w:val="000000"/>
          <w:sz w:val="28"/>
          <w:szCs w:val="28"/>
          <w:lang w:eastAsia="ru-RU"/>
        </w:rPr>
        <w:t xml:space="preserve"> _Общие вопросы хирургии</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Тестирование:</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К биологическим антисептикам относят:</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Сульфаниламидные препараты;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Детергенты;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Протеолитические ферменты;</w:t>
      </w:r>
    </w:p>
    <w:p w:rsidR="00E21678" w:rsidRPr="00E21678" w:rsidRDefault="00E21678" w:rsidP="00E21678">
      <w:pPr>
        <w:numPr>
          <w:ilvl w:val="0"/>
          <w:numId w:val="2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Производные нитрофурана.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 Микрофлору кожного покрова относят к инфекции:</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Эндогенной;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Экзогенной;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Контактной</w:t>
      </w:r>
    </w:p>
    <w:p w:rsidR="00E21678" w:rsidRPr="00E21678" w:rsidRDefault="00E21678" w:rsidP="00E21678">
      <w:pPr>
        <w:numPr>
          <w:ilvl w:val="0"/>
          <w:numId w:val="2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Имплантационной.</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Как часто проводится бактериологический контроль стерильности перевязочного материала?</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Ежедневно;</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Каждый раз после стерилизации;</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раз в месяц;</w:t>
      </w:r>
    </w:p>
    <w:p w:rsidR="00E21678" w:rsidRPr="00E21678" w:rsidRDefault="00E21678" w:rsidP="00E21678">
      <w:pPr>
        <w:numPr>
          <w:ilvl w:val="0"/>
          <w:numId w:val="2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раз в 10 дней.</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автоклавирования в стерилизационной комнате;</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перед операцией;</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сразу же после доставки материала из автоклавной;</w:t>
      </w:r>
    </w:p>
    <w:p w:rsidR="00E21678" w:rsidRPr="00E21678" w:rsidRDefault="00E21678" w:rsidP="00E21678">
      <w:pPr>
        <w:numPr>
          <w:ilvl w:val="0"/>
          <w:numId w:val="2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операционной после операции.</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 каком ответе правильно указана основная цель проведения предварительной (до начала стерилизации) продувки автоклава?</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Предотвратить увлажнение материала;</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Повысить давление в рабочей камере;</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Обеспечить контакт стерилизуемого материала с паром;</w:t>
      </w:r>
    </w:p>
    <w:p w:rsidR="00E21678" w:rsidRPr="00E21678" w:rsidRDefault="00E21678" w:rsidP="00E21678">
      <w:pPr>
        <w:numPr>
          <w:ilvl w:val="0"/>
          <w:numId w:val="2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Повысить температуру в стерилизационной камере.</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Способ Микулича;</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Ленточный индикатор стерилизации;  </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антипирина;</w:t>
      </w:r>
    </w:p>
    <w:p w:rsidR="00E21678" w:rsidRPr="00E21678" w:rsidRDefault="00E21678" w:rsidP="00E21678">
      <w:pPr>
        <w:numPr>
          <w:ilvl w:val="0"/>
          <w:numId w:val="230"/>
        </w:numPr>
        <w:spacing w:after="0" w:line="240" w:lineRule="auto"/>
        <w:ind w:lef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бензойной кислоты.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Бактериологический метод определения стерильности автоклавированного операционного белья и перевязочного материала контролирует:</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Работу автоклава;</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Постановку работы по асептике в данном лечебном учреждении;</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Возможность использования материала;</w:t>
      </w:r>
    </w:p>
    <w:p w:rsidR="00E21678" w:rsidRPr="00E21678" w:rsidRDefault="00E21678" w:rsidP="00E21678">
      <w:pPr>
        <w:numPr>
          <w:ilvl w:val="0"/>
          <w:numId w:val="2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Стерильность автоклавированного материала.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При положительной азопирамовой пробе инструменты подвергаются:</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повторному промыванию;</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повторному помещению в дезинфицирующий раствор;</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цикл предстерилизационной подготовки повторяется полностью;</w:t>
      </w:r>
    </w:p>
    <w:p w:rsidR="00E21678" w:rsidRPr="00E21678" w:rsidRDefault="00E21678" w:rsidP="00E21678">
      <w:pPr>
        <w:numPr>
          <w:ilvl w:val="0"/>
          <w:numId w:val="2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промыванию в проточной воде.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Стерилизация инструментов в сухожаровом шкафу проходит в режиме:</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180º С – 60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180º С – 20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132º С – 60 мин;</w:t>
      </w:r>
    </w:p>
    <w:p w:rsidR="00E21678" w:rsidRPr="00E21678" w:rsidRDefault="00E21678" w:rsidP="00E21678">
      <w:pPr>
        <w:numPr>
          <w:ilvl w:val="0"/>
          <w:numId w:val="2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132º С – 20 мин.</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Для стерилизации оптических инструментов используют:</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окись этилена;</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закись азота;</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хлороформ;</w:t>
      </w:r>
    </w:p>
    <w:p w:rsidR="00E21678" w:rsidRPr="00E21678" w:rsidRDefault="00E21678" w:rsidP="00E21678">
      <w:pPr>
        <w:numPr>
          <w:ilvl w:val="0"/>
          <w:numId w:val="2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трихлорэтилен.</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Для экстренной стерилизации инструмента, понадобившегося во время операции, можно использовать:</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«Первомур»;</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Обжигание инструмента;</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Озонатор;</w:t>
      </w:r>
    </w:p>
    <w:p w:rsidR="00E21678" w:rsidRPr="00E21678" w:rsidRDefault="00E21678" w:rsidP="00E21678">
      <w:pPr>
        <w:numPr>
          <w:ilvl w:val="0"/>
          <w:numId w:val="2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Раствор борной кислоты.</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Какой метод применяется для стерилизации эндоскопических инструментов:</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паровой стерилизатор;</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кипячение; </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озонатор;</w:t>
      </w:r>
    </w:p>
    <w:p w:rsidR="00E21678" w:rsidRPr="00E21678" w:rsidRDefault="00E21678" w:rsidP="00E21678">
      <w:pPr>
        <w:numPr>
          <w:ilvl w:val="0"/>
          <w:numId w:val="2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обжигание.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С чего начинается предстерилизационная обработка использованного инструментария?</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промывания в проточной воде;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замачивания и промывания в моющем растворе;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промывания  в дезинфицирующем растворе;</w:t>
      </w:r>
    </w:p>
    <w:p w:rsidR="00E21678" w:rsidRPr="00E21678" w:rsidRDefault="00E21678" w:rsidP="00E21678">
      <w:pPr>
        <w:numPr>
          <w:ilvl w:val="0"/>
          <w:numId w:val="23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обжигания.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Хирургический инструментарий используют:</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плановых операциях после получения результатов бактериологического контроля;</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всегда после получения результатов бактериологического контроля;</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сразу же после стерилизации;</w:t>
      </w:r>
    </w:p>
    <w:p w:rsidR="00E21678" w:rsidRPr="00E21678" w:rsidRDefault="00E21678" w:rsidP="00E21678">
      <w:pPr>
        <w:numPr>
          <w:ilvl w:val="0"/>
          <w:numId w:val="2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предстерилизационной подготовки.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Дыхательная система;</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Органы кроветворения;</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Сердечно-сосудистая система;</w:t>
      </w:r>
    </w:p>
    <w:p w:rsidR="00E21678" w:rsidRPr="00E21678" w:rsidRDefault="00E21678" w:rsidP="00E21678">
      <w:pPr>
        <w:numPr>
          <w:ilvl w:val="0"/>
          <w:numId w:val="23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Депо жидкости (подкожно-жировая клетчатка,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Какие показатели являются более достоверными в клинике продолжающегося кровотечения?</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пульса и АД;</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гемоглобина и эритроцитов;</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Цвет кожных покровов;</w:t>
      </w:r>
    </w:p>
    <w:p w:rsidR="00E21678" w:rsidRPr="00E21678" w:rsidRDefault="00E21678" w:rsidP="00E21678">
      <w:pPr>
        <w:numPr>
          <w:ilvl w:val="0"/>
          <w:numId w:val="2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Центральное венозное давление.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Назовите причину вторичных ранних кровотечений:</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Повышение АД, снятие спазма сосудов;</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Гнойное расплавление тромба;</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Аррозия сосуда;</w:t>
      </w:r>
    </w:p>
    <w:p w:rsidR="00E21678" w:rsidRPr="00E21678" w:rsidRDefault="00E21678" w:rsidP="00E21678">
      <w:pPr>
        <w:numPr>
          <w:ilvl w:val="0"/>
          <w:numId w:val="2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Расплавление стенки сосуда воспалительным процессом.</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Для оценки объема кровопотери используют следующие показатели:</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Почасовой диурез;</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количества тромбоцитов;</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протромбинового индекса времени свертывания крови;</w:t>
      </w:r>
    </w:p>
    <w:p w:rsidR="00E21678" w:rsidRPr="00E21678" w:rsidRDefault="00E21678" w:rsidP="00E21678">
      <w:pPr>
        <w:numPr>
          <w:ilvl w:val="0"/>
          <w:numId w:val="2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количеств эритроцитов в периферической крови, содержание гемоглобина, гематокрита.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19. Давящая повязка показана как метод временной остановки кровотечения при: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Артериальном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аррозионном кровотечении;</w:t>
      </w:r>
    </w:p>
    <w:p w:rsidR="00E21678" w:rsidRPr="00E21678" w:rsidRDefault="00E21678" w:rsidP="00E21678">
      <w:pPr>
        <w:numPr>
          <w:ilvl w:val="0"/>
          <w:numId w:val="2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Кровотечении из мелких сосудов.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20. Кровотечение из подключичной области алой пульсирующей струей. Какое осложнение наиболее вероятно:</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Жировая эмболия;</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Воздушная эмболия;</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Геморрагический шок; </w:t>
      </w:r>
    </w:p>
    <w:p w:rsidR="00E21678" w:rsidRPr="00E21678" w:rsidRDefault="00E21678" w:rsidP="00E21678">
      <w:pPr>
        <w:numPr>
          <w:ilvl w:val="0"/>
          <w:numId w:val="2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Флебит.</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 xml:space="preserve">21. </w:t>
      </w:r>
      <w:r w:rsidRPr="00E21678">
        <w:rPr>
          <w:rFonts w:ascii="Times New Roman" w:eastAsia="Times New Roman" w:hAnsi="Times New Roman" w:cs="Times New Roman"/>
          <w:b/>
          <w:kern w:val="16"/>
          <w:sz w:val="28"/>
          <w:szCs w:val="28"/>
          <w:lang w:eastAsia="ru-RU"/>
        </w:rPr>
        <w:t>Терминальная (контактная) анестезия применима:</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эндоскопическом исследовании желудка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подкожном панариции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при флегмоне предплечья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5"/>
        </w:numPr>
        <w:spacing w:after="0" w:line="240" w:lineRule="auto"/>
        <w:contextualSpacing/>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у больного с аппендицитом.</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Инфильтрационная анестезия обеспечивает контакт анестетика:</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с нервными окончаниями;</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с нервными стволами;</w:t>
      </w:r>
    </w:p>
    <w:p w:rsidR="00E21678" w:rsidRPr="00E21678" w:rsidRDefault="00E21678" w:rsidP="00E21678">
      <w:pPr>
        <w:numPr>
          <w:ilvl w:val="0"/>
          <w:numId w:val="2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нервными окончаниями и мелкими нервами;</w:t>
      </w:r>
    </w:p>
    <w:p w:rsidR="00E21678" w:rsidRPr="00E21678" w:rsidRDefault="00E21678" w:rsidP="00E21678">
      <w:pPr>
        <w:numPr>
          <w:ilvl w:val="0"/>
          <w:numId w:val="246"/>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с ганглиями.</w:t>
      </w:r>
    </w:p>
    <w:p w:rsidR="00E21678" w:rsidRPr="00E21678" w:rsidRDefault="00E21678" w:rsidP="00E21678">
      <w:pPr>
        <w:spacing w:after="0" w:line="240" w:lineRule="auto"/>
        <w:ind w:left="426" w:hanging="426"/>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23. При попадания иглы в субарахноидальное пространство характерны следующие признаки:</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отсутствие обратного истечения жидкости из иглы</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истечение жидкости из иглы</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истечение артериальной крови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7"/>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медленное истечение венозной крови.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24.Достоинством местной инфильтрационной анестезии является:</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полная анестезия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техническая простота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миорелаксация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8"/>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управляемость.</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25.  При операциях на пальцах кисти применяют:</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Анестезию по Оберсту-Лукашевичу</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Внутривенную регионарную анестезию</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Циркулярную блокаду поперечного сечения</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249"/>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Терминальную анестезию.</w:t>
      </w:r>
    </w:p>
    <w:p w:rsidR="00E21678" w:rsidRPr="00E21678" w:rsidRDefault="00E21678" w:rsidP="00E21678">
      <w:pPr>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26. Шейная вагосимпатическая блокада проводится для</w:t>
      </w:r>
      <w:r w:rsidRPr="00E21678">
        <w:rPr>
          <w:rFonts w:ascii="Times New Roman" w:eastAsia="Times New Roman" w:hAnsi="Times New Roman" w:cs="Times New Roman"/>
          <w:b/>
          <w:kern w:val="16"/>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Профилактики и лечения плевропульмонального шока при травмах грудной клетки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острой кишечной непроходимости</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острого холецистита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50"/>
        </w:numPr>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лечения почечной колики.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Какие наркотические вещества являются газообразными?</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эфир;</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фторотан;</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хлороформ;</w:t>
      </w:r>
    </w:p>
    <w:p w:rsidR="00E21678" w:rsidRPr="00E21678" w:rsidRDefault="00E21678" w:rsidP="00E21678">
      <w:pPr>
        <w:numPr>
          <w:ilvl w:val="0"/>
          <w:numId w:val="251"/>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закись азота.</w:t>
      </w:r>
    </w:p>
    <w:p w:rsidR="00E21678" w:rsidRPr="00E21678" w:rsidRDefault="00E21678" w:rsidP="00E21678">
      <w:pPr>
        <w:tabs>
          <w:tab w:val="left" w:pos="-1560"/>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Какой состав медикаментов наиболее часто применяется для премедикации перед экстренной операцией:</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этаминал натрия, фенобарбитал, седуксен;</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промедол, димедрол, атропин;</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седуксен, эуфиллин, но-шпа;</w:t>
      </w:r>
    </w:p>
    <w:p w:rsidR="00E21678" w:rsidRPr="00E21678" w:rsidRDefault="00E21678" w:rsidP="00E21678">
      <w:pPr>
        <w:numPr>
          <w:ilvl w:val="0"/>
          <w:numId w:val="252"/>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кофеин, кордиамин, лобелин.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Комбинацией каких препаратов осуществляется нейролептаналгезия:</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барбитураты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седативные средства или транквилизаторы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нейролептики и наркотически анальгетики;</w:t>
      </w:r>
    </w:p>
    <w:p w:rsidR="00E21678" w:rsidRPr="00E21678" w:rsidRDefault="00E21678" w:rsidP="00E21678">
      <w:pPr>
        <w:numPr>
          <w:ilvl w:val="0"/>
          <w:numId w:val="253"/>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наркотические анестетики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Какие анестетики применяются для внутривенного наркоза:</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калипсол, тиопентал натрия, гексенал;</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анальгин, анестезин, новокаин;</w:t>
      </w:r>
    </w:p>
    <w:p w:rsidR="00E21678" w:rsidRPr="00E21678" w:rsidRDefault="00E21678" w:rsidP="00E21678">
      <w:pPr>
        <w:numPr>
          <w:ilvl w:val="0"/>
          <w:numId w:val="254"/>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ортофен, кеторол, спазган;</w:t>
      </w:r>
    </w:p>
    <w:p w:rsidR="00E21678" w:rsidRPr="00E21678" w:rsidRDefault="00E21678" w:rsidP="00E21678">
      <w:pPr>
        <w:numPr>
          <w:ilvl w:val="0"/>
          <w:numId w:val="2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димедрол, супрастин, тавегил.</w:t>
      </w:r>
    </w:p>
    <w:p w:rsidR="00E21678" w:rsidRPr="00E21678" w:rsidRDefault="00E21678" w:rsidP="00E21678">
      <w:pPr>
        <w:tabs>
          <w:tab w:val="left" w:pos="-1560"/>
          <w:tab w:val="left" w:pos="993"/>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Для профилактики аспирационного синдрома (Мендельсона) у ургентных больных необходимо:</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опорожнить желудок через зонд;</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дать слабительные;</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назначить соду по 1 ч. ложке за 30 минут до еды;</w:t>
      </w:r>
    </w:p>
    <w:p w:rsidR="00E21678" w:rsidRPr="00E21678" w:rsidRDefault="00E21678" w:rsidP="00E21678">
      <w:pPr>
        <w:numPr>
          <w:ilvl w:val="0"/>
          <w:numId w:val="255"/>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Если во время наркоза маской у больного наступила рвота, то следует:</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приподнять головной конец операционного стола, убрать маску и дать;</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дышать чистым кислородом;</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повернуть голову больного на бок, очистить ротовую полость от рвотных масс;</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опустить головной конец операционного стола, произвести трахеостомию;</w:t>
      </w:r>
    </w:p>
    <w:p w:rsidR="00E21678" w:rsidRPr="00E21678" w:rsidRDefault="00E21678" w:rsidP="00E21678">
      <w:pPr>
        <w:numPr>
          <w:ilvl w:val="0"/>
          <w:numId w:val="256"/>
        </w:numPr>
        <w:tabs>
          <w:tab w:val="left" w:pos="-1560"/>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интубацию трахеи.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33. </w:t>
      </w:r>
      <w:r w:rsidRPr="00E21678">
        <w:rPr>
          <w:rFonts w:ascii="Times New Roman" w:eastAsia="Times New Roman" w:hAnsi="Times New Roman" w:cs="Times New Roman"/>
          <w:b/>
          <w:noProof/>
          <w:sz w:val="28"/>
          <w:szCs w:val="28"/>
          <w:lang w:eastAsia="ru-RU"/>
        </w:rPr>
        <w:t xml:space="preserve">Назовите группу крови человека, определаемую цоликлонами, если произошла агглютинация с цоликлоном </w:t>
      </w:r>
      <w:r w:rsidRPr="00E21678">
        <w:rPr>
          <w:rFonts w:ascii="Times New Roman" w:eastAsia="Times New Roman" w:hAnsi="Times New Roman" w:cs="Times New Roman"/>
          <w:b/>
          <w:sz w:val="28"/>
          <w:szCs w:val="28"/>
          <w:lang w:eastAsia="ru-RU"/>
        </w:rPr>
        <w:t>анти-А, анти-В и анти-АВ;</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первая группа крови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четвертая группа крови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вторая группа</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57"/>
        </w:numPr>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требуется дополнительное исследование.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Имеются ли у «резус-отрицательного» человека антигены систем «резус»:</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нет;</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numPr>
          <w:ilvl w:val="0"/>
          <w:numId w:val="2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исключительных случаях имеются.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w:t>
      </w:r>
    </w:p>
    <w:p w:rsidR="00E21678" w:rsidRPr="00E21678" w:rsidRDefault="00E21678" w:rsidP="00E21678">
      <w:pPr>
        <w:numPr>
          <w:ilvl w:val="0"/>
          <w:numId w:val="2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перелить 500,0 крови.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Укажите показания к применению правила Оттенберга:</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плановая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экстренная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радикальная операция;</w:t>
      </w:r>
    </w:p>
    <w:p w:rsidR="00E21678" w:rsidRPr="00E21678" w:rsidRDefault="00E21678" w:rsidP="00E21678">
      <w:pPr>
        <w:numPr>
          <w:ilvl w:val="0"/>
          <w:numId w:val="2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паллиативная операция.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Опасный универсальный донор – это человек с первой группой крови:</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перенесший вирусный гепатит;</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имеющий высокий титр естественных агглютининов;</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которому ранее переливалась донорская кровь;</w:t>
      </w:r>
    </w:p>
    <w:p w:rsidR="00E21678" w:rsidRPr="00E21678" w:rsidRDefault="00E21678" w:rsidP="00E21678">
      <w:pPr>
        <w:numPr>
          <w:ilvl w:val="0"/>
          <w:numId w:val="2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что перенесший острое респираторное заболевание.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Агглютиногены обладают: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иммуногенностью;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агглютинабельностью;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специфичностью;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аллергенностью.</w:t>
      </w:r>
    </w:p>
    <w:p w:rsidR="00E21678" w:rsidRPr="00E21678" w:rsidRDefault="00E21678" w:rsidP="00E21678">
      <w:pPr>
        <w:spacing w:after="0" w:line="240" w:lineRule="auto"/>
        <w:ind w:left="600"/>
        <w:jc w:val="both"/>
        <w:rPr>
          <w:rFonts w:ascii="Times New Roman" w:eastAsia="Times New Roman" w:hAnsi="Times New Roman" w:cs="Times New Roman"/>
          <w:b/>
          <w:i/>
          <w:sz w:val="28"/>
          <w:szCs w:val="28"/>
          <w:lang w:eastAsia="ru-RU"/>
        </w:rPr>
      </w:pPr>
      <w:r w:rsidRPr="00E21678">
        <w:rPr>
          <w:rFonts w:ascii="Times New Roman" w:eastAsia="Times New Roman" w:hAnsi="Times New Roman" w:cs="Times New Roman"/>
          <w:b/>
          <w:i/>
          <w:sz w:val="28"/>
          <w:szCs w:val="28"/>
          <w:lang w:eastAsia="ru-RU"/>
        </w:rPr>
        <w:t>Выбрать правильную комбинацию ответов:</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г;</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в;</w:t>
      </w:r>
    </w:p>
    <w:p w:rsidR="00E21678" w:rsidRPr="00E21678" w:rsidRDefault="00E21678" w:rsidP="00E21678">
      <w:pPr>
        <w:numPr>
          <w:ilvl w:val="0"/>
          <w:numId w:val="262"/>
        </w:numPr>
        <w:spacing w:after="0" w:line="240" w:lineRule="auto"/>
        <w:ind w:left="12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г.</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Одно из положений современной гемотрансфузионной тактики звучит следующим образом:</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26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Вместо переливания крови - переливать кровезаменители.</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Переливание цельной крови показано:</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детской практике при отсутствии необходимых компонентов крови;</w:t>
      </w:r>
    </w:p>
    <w:p w:rsidR="00E21678" w:rsidRPr="00E21678" w:rsidRDefault="00E21678" w:rsidP="00E21678">
      <w:pPr>
        <w:numPr>
          <w:ilvl w:val="0"/>
          <w:numId w:val="26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При профузных кровотечениях, массивной кровопотере у детей при отсутствии необходимых компонентов крови.</w:t>
      </w:r>
    </w:p>
    <w:p w:rsidR="00E21678" w:rsidRPr="00E21678" w:rsidRDefault="00E21678" w:rsidP="00E21678">
      <w:pPr>
        <w:tabs>
          <w:tab w:val="num" w:pos="360"/>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41. При острой анемии вследствие массивной кровопотери основанием для переливания эритромассы является:</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Потеря 25-30 % ОЦК;</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гематокрита ниже 25%;</w:t>
      </w:r>
    </w:p>
    <w:p w:rsidR="00E21678" w:rsidRPr="00E21678" w:rsidRDefault="00E21678" w:rsidP="00E21678">
      <w:pPr>
        <w:numPr>
          <w:ilvl w:val="0"/>
          <w:numId w:val="26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42. При постановкетпробы на индивидуальную совместимость по АВО-системе используют:</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больного и сыворотку донора;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Сыворотку реципиента и кровь донора;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донора и кровь реципиента;</w:t>
      </w:r>
    </w:p>
    <w:p w:rsidR="00E21678" w:rsidRPr="00E21678" w:rsidRDefault="00E21678" w:rsidP="00E21678">
      <w:pPr>
        <w:numPr>
          <w:ilvl w:val="0"/>
          <w:numId w:val="26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Кровь донора, сыворотку реципиента и 33% раствор полиглюкина.</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Пробу на индивидуальную совместимость по </w:t>
      </w:r>
      <w:r w:rsidRPr="00E21678">
        <w:rPr>
          <w:rFonts w:ascii="Times New Roman" w:eastAsia="Times New Roman" w:hAnsi="Times New Roman" w:cs="Times New Roman"/>
          <w:b/>
          <w:sz w:val="28"/>
          <w:szCs w:val="28"/>
          <w:lang w:val="en-US" w:eastAsia="ru-RU"/>
        </w:rPr>
        <w:t>RH</w:t>
      </w:r>
      <w:r w:rsidRPr="00E21678">
        <w:rPr>
          <w:rFonts w:ascii="Times New Roman" w:eastAsia="Times New Roman" w:hAnsi="Times New Roman" w:cs="Times New Roman"/>
          <w:b/>
          <w:sz w:val="28"/>
          <w:szCs w:val="28"/>
          <w:lang w:eastAsia="ru-RU"/>
        </w:rPr>
        <w:t>-системе проводят:</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33% раствором полиглюкина;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10% раствором желатина;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проведения непрямой пробы Кумбса;</w:t>
      </w:r>
    </w:p>
    <w:p w:rsidR="00E21678" w:rsidRPr="00E21678" w:rsidRDefault="00E21678" w:rsidP="00E21678">
      <w:pPr>
        <w:numPr>
          <w:ilvl w:val="0"/>
          <w:numId w:val="26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Любым из указанных выше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44. К препаратам крови-корректорам свертывающей системы относят:</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Криопреципитат, фибриноген, тромбин;</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Раствор аминокапроновой кислоты;</w:t>
      </w:r>
    </w:p>
    <w:p w:rsidR="00E21678" w:rsidRPr="00E21678" w:rsidRDefault="00E21678" w:rsidP="00E21678">
      <w:pPr>
        <w:numPr>
          <w:ilvl w:val="0"/>
          <w:numId w:val="26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Тромбоцитный концентрат.</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Доброкачественной опухолью является (выберите правильный ответ):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Аденокарцинома;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Невринома;</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Ангиосаркома; </w:t>
      </w:r>
    </w:p>
    <w:p w:rsidR="00E21678" w:rsidRPr="00E21678" w:rsidRDefault="00E21678" w:rsidP="00E21678">
      <w:pPr>
        <w:numPr>
          <w:ilvl w:val="0"/>
          <w:numId w:val="2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Меланобластома.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1)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val="en-US" w:eastAsia="ru-RU"/>
        </w:rPr>
        <w:t xml:space="preserve">       2) T</w:t>
      </w:r>
      <w:r w:rsidRPr="00E21678">
        <w:rPr>
          <w:rFonts w:ascii="Times New Roman" w:eastAsia="Times New Roman" w:hAnsi="Times New Roman" w:cs="Times New Roman"/>
          <w:sz w:val="28"/>
          <w:szCs w:val="28"/>
          <w:vertAlign w:val="subscript"/>
          <w:lang w:val="en-US" w:eastAsia="ru-RU"/>
        </w:rPr>
        <w:t>4</w:t>
      </w:r>
      <w:r w:rsidRPr="00E21678">
        <w:rPr>
          <w:rFonts w:ascii="Times New Roman" w:eastAsia="Times New Roman" w:hAnsi="Times New Roman" w:cs="Times New Roman"/>
          <w:sz w:val="28"/>
          <w:szCs w:val="28"/>
          <w:lang w:val="en-US" w:eastAsia="ru-RU"/>
        </w:rPr>
        <w:t xml:space="preserve"> 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w:t>
      </w:r>
      <w:r w:rsidRPr="00E21678">
        <w:rPr>
          <w:rFonts w:ascii="Times New Roman" w:eastAsia="Times New Roman" w:hAnsi="Times New Roman" w:cs="Times New Roman"/>
          <w:sz w:val="28"/>
          <w:szCs w:val="28"/>
          <w:vertAlign w:val="subscript"/>
          <w:lang w:val="en-US"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       3)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val="en-US" w:eastAsia="ru-RU"/>
        </w:rPr>
      </w:pPr>
      <w:r w:rsidRPr="00E21678">
        <w:rPr>
          <w:rFonts w:ascii="Times New Roman" w:eastAsia="Times New Roman" w:hAnsi="Times New Roman" w:cs="Times New Roman"/>
          <w:sz w:val="28"/>
          <w:szCs w:val="28"/>
          <w:lang w:val="en-US" w:eastAsia="ru-RU"/>
        </w:rPr>
        <w:t xml:space="preserve">       4) T</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val="en-US"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val="en-US" w:eastAsia="ru-RU"/>
        </w:rPr>
        <w:t>1.</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У больного при фиброгастроскопии выявлен рак желудка. При гистологическом исследовании – рак </w:t>
      </w:r>
      <w:r w:rsidRPr="00E21678">
        <w:rPr>
          <w:rFonts w:ascii="Times New Roman" w:eastAsia="Times New Roman" w:hAnsi="Times New Roman" w:cs="Times New Roman"/>
          <w:b/>
          <w:sz w:val="28"/>
          <w:szCs w:val="28"/>
          <w:lang w:val="en-US" w:eastAsia="ru-RU"/>
        </w:rPr>
        <w:t>in</w:t>
      </w: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b/>
          <w:sz w:val="28"/>
          <w:szCs w:val="28"/>
          <w:lang w:val="en-US" w:eastAsia="ru-RU"/>
        </w:rPr>
        <w:t>situ</w:t>
      </w:r>
      <w:r w:rsidRPr="00E21678">
        <w:rPr>
          <w:rFonts w:ascii="Times New Roman" w:eastAsia="Times New Roman" w:hAnsi="Times New Roman" w:cs="Times New Roman"/>
          <w:b/>
          <w:sz w:val="28"/>
          <w:szCs w:val="28"/>
          <w:lang w:eastAsia="ru-RU"/>
        </w:rPr>
        <w:t>. Определите глубину поражения опухолью:</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до базальной мембраны;</w:t>
      </w:r>
    </w:p>
    <w:p w:rsidR="00E21678" w:rsidRPr="00E21678" w:rsidRDefault="00E21678" w:rsidP="00E21678">
      <w:pPr>
        <w:numPr>
          <w:ilvl w:val="0"/>
          <w:numId w:val="22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 серозная оболочка.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48. У пациента диагностирован рак поджелудочной железы с множественными метастазами в печень, асцит. Больной нуждается в лечении: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Радикальном;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Паллиативном;</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Симптоматическом; </w:t>
      </w:r>
    </w:p>
    <w:p w:rsidR="00E21678" w:rsidRPr="00E21678" w:rsidRDefault="00E21678" w:rsidP="00E21678">
      <w:pPr>
        <w:numPr>
          <w:ilvl w:val="0"/>
          <w:numId w:val="22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нуждается.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49. Факультативный предрак – это: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в злокачественное;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Предопухолевое заболевание, необязательно  со  временем переходящее в злокачественное;</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numPr>
          <w:ilvl w:val="0"/>
          <w:numId w:val="2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К осложнениям злокачественных опухолей относится: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Кровотечение;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Метастазирование;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Рецидив; </w:t>
      </w:r>
    </w:p>
    <w:p w:rsidR="00E21678" w:rsidRPr="00E21678" w:rsidRDefault="00E21678" w:rsidP="00E21678">
      <w:pPr>
        <w:numPr>
          <w:ilvl w:val="0"/>
          <w:numId w:val="22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Быстрый рост.</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tabs>
          <w:tab w:val="left" w:pos="10065"/>
        </w:tabs>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В двойной упаковке крепированной бумагой стерильность операционного белья или перевязочного материала сохраняется в течение:</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суток;</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недели;</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недель;</w:t>
      </w:r>
    </w:p>
    <w:p w:rsidR="00E21678" w:rsidRPr="00E21678" w:rsidRDefault="00E21678" w:rsidP="00E21678">
      <w:pPr>
        <w:numPr>
          <w:ilvl w:val="0"/>
          <w:numId w:val="28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недель.</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2.Профилактика имплантационной инфекции осуществляется:</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металлических инструментов;</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шовного материала;</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стерилизацией шприцов;</w:t>
      </w:r>
    </w:p>
    <w:p w:rsidR="00E21678" w:rsidRPr="00E21678" w:rsidRDefault="00E21678" w:rsidP="00E21678">
      <w:pPr>
        <w:numPr>
          <w:ilvl w:val="0"/>
          <w:numId w:val="28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обработкой операционного поля.</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Срок хранения простерилизованного в сухожаровом шкафу инструментария:</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одни сутки;</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трое суток;</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6 часов;</w:t>
      </w:r>
    </w:p>
    <w:p w:rsidR="00E21678" w:rsidRPr="00E21678" w:rsidRDefault="00E21678" w:rsidP="00E21678">
      <w:pPr>
        <w:numPr>
          <w:ilvl w:val="0"/>
          <w:numId w:val="28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12 часов.</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Прямой метод контроля за стерильностью осуществляют:</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методом посевов;</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бензойной кислоты;</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ИС-180;</w:t>
      </w:r>
    </w:p>
    <w:p w:rsidR="00E21678" w:rsidRPr="00E21678" w:rsidRDefault="00E21678" w:rsidP="00E21678">
      <w:pPr>
        <w:numPr>
          <w:ilvl w:val="0"/>
          <w:numId w:val="28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максимального термометра.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Вскрытие очагов гнойного воспаления относится к антисептике:</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Механической;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Физической;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Химической;</w:t>
      </w:r>
    </w:p>
    <w:p w:rsidR="00E21678" w:rsidRPr="00E21678" w:rsidRDefault="00E21678" w:rsidP="00E21678">
      <w:pPr>
        <w:numPr>
          <w:ilvl w:val="0"/>
          <w:numId w:val="28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Биологической.</w:t>
      </w:r>
    </w:p>
    <w:p w:rsidR="00E21678" w:rsidRPr="00E21678" w:rsidRDefault="00E21678" w:rsidP="00E21678">
      <w:pPr>
        <w:tabs>
          <w:tab w:val="left" w:pos="10065"/>
        </w:tabs>
        <w:spacing w:after="0" w:line="240" w:lineRule="auto"/>
        <w:ind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Какой метод контроля за стерилизацией белья в автоклаве (из приведенных) является наиболее надежным?</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использование ленточного индикатора стерилизации;</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антипирина;</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пирамидона;</w:t>
      </w:r>
    </w:p>
    <w:p w:rsidR="00E21678" w:rsidRPr="00E21678" w:rsidRDefault="00E21678" w:rsidP="00E21678">
      <w:pPr>
        <w:numPr>
          <w:ilvl w:val="0"/>
          <w:numId w:val="28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плавление резорцина.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Минимальная температура, вызывающая гибель спороносных бактерий:</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numPr>
          <w:ilvl w:val="0"/>
          <w:numId w:val="28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120</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Азопирамовская проба контролирует:</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Наличие органических примесей и остатков моющего средства;</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наличие крови;</w:t>
      </w:r>
    </w:p>
    <w:p w:rsidR="00E21678" w:rsidRPr="00E21678"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наличие остатков моющего средства;</w:t>
      </w:r>
    </w:p>
    <w:p w:rsidR="00E21678" w:rsidRPr="005744A4" w:rsidRDefault="00E21678" w:rsidP="00E21678">
      <w:pPr>
        <w:numPr>
          <w:ilvl w:val="0"/>
          <w:numId w:val="28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Стерильность инструмента.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Стерилизация оптических инструментов проводится:</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паром под давлением;</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газовом стерилизаторе;</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сухожаровом шкафу;</w:t>
      </w:r>
    </w:p>
    <w:p w:rsidR="00E21678" w:rsidRPr="00E21678" w:rsidRDefault="00E21678" w:rsidP="00E21678">
      <w:pPr>
        <w:numPr>
          <w:ilvl w:val="0"/>
          <w:numId w:val="289"/>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обжиганием.</w:t>
      </w:r>
    </w:p>
    <w:p w:rsidR="00E21678" w:rsidRPr="00E21678" w:rsidRDefault="00E21678" w:rsidP="00E21678">
      <w:pPr>
        <w:tabs>
          <w:tab w:val="left" w:pos="10065"/>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Срок хранения простерилизованного в сухожаровом шкафу инструментария:</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одни сутки;</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используют сразу после стерилизации;</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трое суток;</w:t>
      </w:r>
    </w:p>
    <w:p w:rsidR="00E21678" w:rsidRPr="00E21678" w:rsidRDefault="00E21678" w:rsidP="00E21678">
      <w:pPr>
        <w:numPr>
          <w:ilvl w:val="0"/>
          <w:numId w:val="290"/>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 6 часов;</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нельзя;</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экстренной ситуации;</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можно всегда;</w:t>
      </w:r>
    </w:p>
    <w:p w:rsidR="00E21678" w:rsidRPr="00E21678" w:rsidRDefault="00E21678" w:rsidP="00E21678">
      <w:pPr>
        <w:numPr>
          <w:ilvl w:val="0"/>
          <w:numId w:val="29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плановой хирургии.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Обессоливание, как этап предстерилизационной подготовки, заключается:</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промывании инструментов под проточной водой;</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кипячении инструментов в течение 5 минут в дистиллированной воде;</w:t>
      </w:r>
    </w:p>
    <w:p w:rsidR="00E21678" w:rsidRPr="00E21678" w:rsidRDefault="00E21678" w:rsidP="00E21678">
      <w:pPr>
        <w:numPr>
          <w:ilvl w:val="0"/>
          <w:numId w:val="29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кипячении инструментов в течение 15 минут в дистиллированной воде;</w:t>
      </w:r>
    </w:p>
    <w:p w:rsidR="00E21678" w:rsidRPr="00E21678" w:rsidRDefault="00E21678" w:rsidP="00E21678">
      <w:pPr>
        <w:numPr>
          <w:ilvl w:val="0"/>
          <w:numId w:val="29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4)подсушивании инструментов в сухожаровом шкафу после предстерилизационной обработки.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sz w:val="28"/>
          <w:szCs w:val="28"/>
          <w:lang w:eastAsia="ru-RU"/>
        </w:rPr>
        <w:t xml:space="preserve">13. Химический способ стерилизации – это стерилизация </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Кипячением;</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сухожаровом шкафу;</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озонаторе;</w:t>
      </w:r>
    </w:p>
    <w:p w:rsidR="00E21678" w:rsidRPr="00E21678" w:rsidRDefault="00E21678" w:rsidP="00E21678">
      <w:pPr>
        <w:numPr>
          <w:ilvl w:val="0"/>
          <w:numId w:val="29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автоклаве.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Ленточный индикатор воздушной стерилизации контролирует:</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Максимальную температуру в сухожаровом шкафу;</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Максимальную температуру в автоклаве;</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Время максимальной температуры в сухожаровом шкафу;</w:t>
      </w:r>
    </w:p>
    <w:p w:rsidR="00E21678" w:rsidRPr="00E21678" w:rsidRDefault="00E21678" w:rsidP="00E21678">
      <w:pPr>
        <w:numPr>
          <w:ilvl w:val="0"/>
          <w:numId w:val="29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Время максимальной температуры в автоклаве.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Какие показатели являются более достоверными в клинике продолжающегося кровотечения?</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Цвет кожных покровов;</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гемоглобина и эритроцитов;</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Показатели пульса и АД;</w:t>
      </w:r>
    </w:p>
    <w:p w:rsidR="00E21678" w:rsidRPr="00E21678" w:rsidRDefault="00E21678" w:rsidP="00E21678">
      <w:pPr>
        <w:numPr>
          <w:ilvl w:val="0"/>
          <w:numId w:val="29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Диурез.</w:t>
      </w:r>
    </w:p>
    <w:p w:rsidR="00E21678" w:rsidRPr="00E21678" w:rsidRDefault="00E21678" w:rsidP="00E21678">
      <w:pPr>
        <w:widowControl w:val="0"/>
        <w:tabs>
          <w:tab w:val="left" w:pos="10065"/>
        </w:tabs>
        <w:snapToGrid w:val="0"/>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16. </w:t>
      </w:r>
      <w:r w:rsidRPr="00E21678">
        <w:rPr>
          <w:rFonts w:ascii="Times New Roman" w:eastAsia="Times New Roman" w:hAnsi="Times New Roman" w:cs="Times New Roman"/>
          <w:b/>
          <w:noProof/>
          <w:sz w:val="28"/>
          <w:szCs w:val="28"/>
          <w:lang w:eastAsia="ru-RU"/>
        </w:rPr>
        <w:t>Что следует предпринять в первую очередь у больного с открытым переломом и кровотечением из поврежденной крепной арерии</w:t>
      </w:r>
      <w:r w:rsidRPr="00E21678">
        <w:rPr>
          <w:rFonts w:ascii="Times New Roman" w:eastAsia="Times New Roman" w:hAnsi="Times New Roman" w:cs="Times New Roman"/>
          <w:b/>
          <w:sz w:val="28"/>
          <w:szCs w:val="28"/>
          <w:lang w:eastAsia="ru-RU"/>
        </w:rPr>
        <w:t>?</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введение наркотиков для обезболивания</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noProof/>
          <w:sz w:val="28"/>
          <w:szCs w:val="28"/>
          <w:lang w:eastAsia="ru-RU"/>
        </w:rPr>
        <w:t xml:space="preserve"> </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наложение жгута на конечность</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noProof/>
          <w:sz w:val="28"/>
          <w:szCs w:val="28"/>
          <w:lang w:eastAsia="ru-RU"/>
        </w:rPr>
        <w:t xml:space="preserve"> </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введение сердечных и сосудосуживающих средств</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97"/>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иммобилизация конечности.</w:t>
      </w:r>
    </w:p>
    <w:p w:rsidR="00E21678" w:rsidRPr="00E21678" w:rsidRDefault="00E21678" w:rsidP="00E21678">
      <w:pPr>
        <w:widowControl w:val="0"/>
        <w:tabs>
          <w:tab w:val="left" w:pos="10065"/>
        </w:tabs>
        <w:snapToGrid w:val="0"/>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17. </w:t>
      </w:r>
      <w:r w:rsidRPr="00E21678">
        <w:rPr>
          <w:rFonts w:ascii="Times New Roman" w:eastAsia="Times New Roman" w:hAnsi="Times New Roman" w:cs="Times New Roman"/>
          <w:b/>
          <w:noProof/>
          <w:sz w:val="28"/>
          <w:szCs w:val="28"/>
          <w:lang w:eastAsia="ru-RU"/>
        </w:rPr>
        <w:t>При каком виде кровотечения следует реальная опасность воздушной эмболии</w:t>
      </w:r>
      <w:r w:rsidRPr="00E21678">
        <w:rPr>
          <w:rFonts w:ascii="Times New Roman" w:eastAsia="Times New Roman" w:hAnsi="Times New Roman" w:cs="Times New Roman"/>
          <w:b/>
          <w:sz w:val="28"/>
          <w:szCs w:val="28"/>
          <w:lang w:eastAsia="ru-RU"/>
        </w:rPr>
        <w:t>?</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артериальное кровотечение (ранение лучевой артерии)</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венозное кровотечение (ранение вен шеи)</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венозное кровотечение (ранение вен голени)</w:t>
      </w:r>
      <w:r w:rsidRPr="00E21678">
        <w:rPr>
          <w:rFonts w:ascii="Times New Roman" w:eastAsia="Times New Roman" w:hAnsi="Times New Roman" w:cs="Times New Roman"/>
          <w:sz w:val="28"/>
          <w:szCs w:val="28"/>
          <w:lang w:eastAsia="ru-RU"/>
        </w:rPr>
        <w:t>;</w:t>
      </w:r>
    </w:p>
    <w:p w:rsidR="00E21678" w:rsidRPr="005744A4" w:rsidRDefault="00E21678" w:rsidP="00E21678">
      <w:pPr>
        <w:widowControl w:val="0"/>
        <w:numPr>
          <w:ilvl w:val="0"/>
          <w:numId w:val="298"/>
        </w:numPr>
        <w:tabs>
          <w:tab w:val="left" w:pos="10065"/>
        </w:tabs>
        <w:snapToGrid w:val="0"/>
        <w:spacing w:after="0" w:line="240" w:lineRule="auto"/>
        <w:contextualSpacing/>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артериальное кровотечение (ранение бедренной артерии).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Какой из указанных показателей свидетельствует о тяжести кровопотери?</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Количество эритроцитов 3х10</w:t>
      </w:r>
      <w:r w:rsidRPr="00E21678">
        <w:rPr>
          <w:rFonts w:ascii="Times New Roman" w:eastAsia="Times New Roman" w:hAnsi="Times New Roman" w:cs="Times New Roman"/>
          <w:sz w:val="28"/>
          <w:szCs w:val="28"/>
          <w:vertAlign w:val="superscript"/>
          <w:lang w:eastAsia="ru-RU"/>
        </w:rPr>
        <w:t>12</w:t>
      </w:r>
      <w:r w:rsidRPr="00E21678">
        <w:rPr>
          <w:rFonts w:ascii="Times New Roman" w:eastAsia="Times New Roman" w:hAnsi="Times New Roman" w:cs="Times New Roman"/>
          <w:sz w:val="28"/>
          <w:szCs w:val="28"/>
          <w:lang w:eastAsia="ru-RU"/>
        </w:rPr>
        <w:t>/л;</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Коллапс;</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Количество тромбоцитов;</w:t>
      </w:r>
    </w:p>
    <w:p w:rsidR="00E21678" w:rsidRPr="00E21678" w:rsidRDefault="00E21678" w:rsidP="00E21678">
      <w:pPr>
        <w:numPr>
          <w:ilvl w:val="0"/>
          <w:numId w:val="29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СОЭ, количество лейкоцитов.</w:t>
      </w:r>
    </w:p>
    <w:p w:rsidR="00E21678" w:rsidRPr="00E21678" w:rsidRDefault="00E21678" w:rsidP="00E21678">
      <w:pPr>
        <w:shd w:val="clear" w:color="auto" w:fill="FFFFFF"/>
        <w:tabs>
          <w:tab w:val="left" w:pos="10065"/>
        </w:tabs>
        <w:spacing w:after="0" w:line="240" w:lineRule="auto"/>
        <w:jc w:val="both"/>
        <w:rPr>
          <w:rFonts w:ascii="Times New Roman" w:eastAsia="Times New Roman" w:hAnsi="Times New Roman" w:cs="Times New Roman"/>
          <w:b/>
          <w:bCs/>
          <w:color w:val="000000"/>
          <w:spacing w:val="-7"/>
          <w:sz w:val="28"/>
          <w:szCs w:val="28"/>
          <w:lang w:eastAsia="ru-RU"/>
        </w:rPr>
      </w:pPr>
      <w:r w:rsidRPr="00E21678">
        <w:rPr>
          <w:rFonts w:ascii="Times New Roman" w:eastAsia="Times New Roman" w:hAnsi="Times New Roman" w:cs="Times New Roman"/>
          <w:b/>
          <w:sz w:val="28"/>
          <w:szCs w:val="28"/>
          <w:lang w:eastAsia="ru-RU"/>
        </w:rPr>
        <w:t xml:space="preserve">19. </w:t>
      </w:r>
      <w:r w:rsidRPr="00E21678">
        <w:rPr>
          <w:rFonts w:ascii="Times New Roman" w:eastAsia="Times New Roman" w:hAnsi="Times New Roman" w:cs="Times New Roman"/>
          <w:b/>
          <w:bCs/>
          <w:color w:val="000000"/>
          <w:spacing w:val="-7"/>
          <w:sz w:val="28"/>
          <w:szCs w:val="28"/>
          <w:lang w:eastAsia="ru-RU"/>
        </w:rPr>
        <w:t>Кровотечения по отношению к внешней среде делятся на:</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внутренние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вторичные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капиллярные</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0"/>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первичные.</w:t>
      </w:r>
    </w:p>
    <w:p w:rsidR="00E21678" w:rsidRPr="00E21678" w:rsidRDefault="00E21678" w:rsidP="00E21678">
      <w:pPr>
        <w:shd w:val="clear" w:color="auto" w:fill="FFFFFF"/>
        <w:tabs>
          <w:tab w:val="left" w:pos="10065"/>
        </w:tabs>
        <w:spacing w:after="0" w:line="240" w:lineRule="auto"/>
        <w:jc w:val="both"/>
        <w:rPr>
          <w:rFonts w:ascii="Times New Roman" w:eastAsia="Times New Roman" w:hAnsi="Times New Roman" w:cs="Times New Roman"/>
          <w:b/>
          <w:bCs/>
          <w:color w:val="000000"/>
          <w:spacing w:val="-7"/>
          <w:sz w:val="28"/>
          <w:szCs w:val="28"/>
          <w:lang w:eastAsia="ru-RU"/>
        </w:rPr>
      </w:pPr>
      <w:r w:rsidRPr="00E21678">
        <w:rPr>
          <w:rFonts w:ascii="Times New Roman" w:eastAsia="Times New Roman" w:hAnsi="Times New Roman" w:cs="Times New Roman"/>
          <w:b/>
          <w:sz w:val="28"/>
          <w:szCs w:val="28"/>
          <w:lang w:eastAsia="ru-RU"/>
        </w:rPr>
        <w:t xml:space="preserve">20. </w:t>
      </w:r>
      <w:r w:rsidRPr="00E21678">
        <w:rPr>
          <w:rFonts w:ascii="Times New Roman" w:eastAsia="Times New Roman" w:hAnsi="Times New Roman" w:cs="Times New Roman"/>
          <w:b/>
          <w:bCs/>
          <w:color w:val="000000"/>
          <w:spacing w:val="-7"/>
          <w:sz w:val="28"/>
          <w:szCs w:val="28"/>
          <w:lang w:eastAsia="ru-RU"/>
        </w:rPr>
        <w:t>Назовите химические вещества, используемые для остановки кровотечения:</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lastRenderedPageBreak/>
        <w:t>эпсилон-аминокапроновая кислота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папаверин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реополиглюкин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1"/>
        </w:numPr>
        <w:shd w:val="clear" w:color="auto" w:fill="FFFFFF"/>
        <w:tabs>
          <w:tab w:val="left" w:pos="10065"/>
        </w:tabs>
        <w:spacing w:after="0" w:line="240" w:lineRule="auto"/>
        <w:contextualSpacing/>
        <w:jc w:val="both"/>
        <w:rPr>
          <w:rFonts w:ascii="Times New Roman" w:eastAsia="Times New Roman" w:hAnsi="Times New Roman" w:cs="Times New Roman"/>
          <w:bCs/>
          <w:color w:val="000000"/>
          <w:spacing w:val="-7"/>
          <w:sz w:val="28"/>
          <w:szCs w:val="28"/>
          <w:lang w:eastAsia="ru-RU"/>
        </w:rPr>
      </w:pPr>
      <w:r w:rsidRPr="00E21678">
        <w:rPr>
          <w:rFonts w:ascii="Times New Roman" w:eastAsia="Times New Roman" w:hAnsi="Times New Roman" w:cs="Times New Roman"/>
          <w:bCs/>
          <w:color w:val="000000"/>
          <w:spacing w:val="-7"/>
          <w:sz w:val="28"/>
          <w:szCs w:val="28"/>
          <w:lang w:eastAsia="ru-RU"/>
        </w:rPr>
        <w:t>гепарин.</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При эпидуральной анестезии происходит блокада: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Задних (чувствительных)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Передних (двигательных)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Задних и передних корешков спинного мозга;</w:t>
      </w:r>
    </w:p>
    <w:p w:rsidR="00E21678" w:rsidRPr="00E21678" w:rsidRDefault="00E21678" w:rsidP="00E21678">
      <w:pPr>
        <w:numPr>
          <w:ilvl w:val="0"/>
          <w:numId w:val="302"/>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Ствола спинного мозга.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Субарахноидальная анестезия не должна выполняться у пациентов:</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гипотонией;</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наличием инфекции в месте инъекции; </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 грубой деформацией позвоночника;</w:t>
      </w:r>
    </w:p>
    <w:p w:rsidR="00E21678" w:rsidRPr="00E21678" w:rsidRDefault="00E21678" w:rsidP="00E21678">
      <w:pPr>
        <w:numPr>
          <w:ilvl w:val="0"/>
          <w:numId w:val="303"/>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23. Укажите самый токсичный из местных анестетиков</w:t>
      </w:r>
      <w:r w:rsidRPr="00E21678">
        <w:rPr>
          <w:rFonts w:ascii="Times New Roman" w:eastAsia="Times New Roman" w:hAnsi="Times New Roman" w:cs="Times New Roman"/>
          <w:b/>
          <w:kern w:val="16"/>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лидокаин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новокаин</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дикаин</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304"/>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тримекаин.</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Для терминальной анестезии предпочтительнее использовать:</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0,25% раствор лидокаина</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kern w:val="16"/>
          <w:sz w:val="28"/>
          <w:szCs w:val="28"/>
          <w:lang w:eastAsia="ru-RU"/>
        </w:rPr>
        <w:t xml:space="preserve"> </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0,5% раствор лидокаина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раствор лидокаина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5"/>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2-10% раствор лидокаина.</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kern w:val="16"/>
          <w:sz w:val="28"/>
          <w:szCs w:val="28"/>
          <w:lang w:eastAsia="ru-RU"/>
        </w:rPr>
      </w:pPr>
      <w:r w:rsidRPr="00E21678">
        <w:rPr>
          <w:rFonts w:ascii="Times New Roman" w:eastAsia="Times New Roman" w:hAnsi="Times New Roman" w:cs="Times New Roman"/>
          <w:b/>
          <w:sz w:val="28"/>
          <w:szCs w:val="28"/>
          <w:lang w:eastAsia="ru-RU"/>
        </w:rPr>
        <w:t>25.</w:t>
      </w:r>
      <w:r w:rsidRPr="00E21678">
        <w:rPr>
          <w:rFonts w:ascii="Times New Roman" w:eastAsia="Times New Roman" w:hAnsi="Times New Roman" w:cs="Times New Roman"/>
          <w:b/>
          <w:kern w:val="16"/>
          <w:sz w:val="28"/>
          <w:szCs w:val="28"/>
          <w:lang w:eastAsia="ru-RU"/>
        </w:rPr>
        <w:t xml:space="preserve"> При внутривенной региональной анестезии жгут накладывается с целью:</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Обескровливания и создания депо анестетика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Сдавления нерва</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Профилактики артериального кровотечения</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306"/>
        </w:numPr>
        <w:tabs>
          <w:tab w:val="left" w:pos="10065"/>
        </w:tabs>
        <w:spacing w:after="0" w:line="240" w:lineRule="auto"/>
        <w:jc w:val="both"/>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Создания венозного полнокровия.</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При инфильтрационной анестезии по А.В. ВИШНЕВСКОМУ имеет место:</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тугая инфильтрация тканей раствором анестетика;</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используется анестетик в максимально низкой концентрации;</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гидравлическая препаровка тканей;</w:t>
      </w:r>
    </w:p>
    <w:p w:rsidR="00E21678" w:rsidRPr="00E21678" w:rsidRDefault="00E21678" w:rsidP="00E21678">
      <w:pPr>
        <w:numPr>
          <w:ilvl w:val="0"/>
          <w:numId w:val="30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К специальным компонентам анестезии относится: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нейролептаналгезия;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гипотермия;</w:t>
      </w:r>
    </w:p>
    <w:p w:rsidR="00E21678" w:rsidRPr="00E21678"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интубация трахеи;</w:t>
      </w:r>
    </w:p>
    <w:p w:rsidR="00E21678" w:rsidRPr="005744A4" w:rsidRDefault="00E21678" w:rsidP="00E21678">
      <w:pPr>
        <w:numPr>
          <w:ilvl w:val="0"/>
          <w:numId w:val="308"/>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миорелаксация.</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К общим компонентам анестезии относится:</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поддержание адекватного газообмена;</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искусственное кровообращение (АИК);</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поверхностная и глубокая гипотермия;</w:t>
      </w:r>
    </w:p>
    <w:p w:rsidR="00E21678" w:rsidRPr="00E21678" w:rsidRDefault="00E21678" w:rsidP="00E21678">
      <w:pPr>
        <w:numPr>
          <w:ilvl w:val="0"/>
          <w:numId w:val="309"/>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гипербарическая оксигенация.</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В какой стадии наркоза наблюдается расширение зрачка сохранением живой реакции на свет?</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стадия;</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вторая стадия;</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первый уровень;</w:t>
      </w:r>
    </w:p>
    <w:p w:rsidR="00E21678" w:rsidRPr="00E21678" w:rsidRDefault="00E21678" w:rsidP="00E21678">
      <w:pPr>
        <w:numPr>
          <w:ilvl w:val="0"/>
          <w:numId w:val="310"/>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третья стадия  - второй уровень. </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В какой стадии наркоза наиболее показано проведение большинства операций?</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стадия;</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вторая стадия;</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первый, второй уровень;</w:t>
      </w:r>
    </w:p>
    <w:p w:rsidR="00E21678" w:rsidRPr="00E21678" w:rsidRDefault="00E21678" w:rsidP="00E21678">
      <w:pPr>
        <w:numPr>
          <w:ilvl w:val="0"/>
          <w:numId w:val="311"/>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третья стадия  - третий, четвертый уровень.</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К задачам премедикации относят:</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седативный и потенцирующий эффект;</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торможение нежелательных рефлекторных реакций;</w:t>
      </w:r>
    </w:p>
    <w:p w:rsidR="00E21678" w:rsidRPr="00E21678" w:rsidRDefault="00E21678" w:rsidP="00E21678">
      <w:pPr>
        <w:numPr>
          <w:ilvl w:val="0"/>
          <w:numId w:val="312"/>
        </w:numPr>
        <w:tabs>
          <w:tab w:val="left" w:pos="-1560"/>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подавление секреции слизистой дыхательных путей;</w:t>
      </w:r>
    </w:p>
    <w:p w:rsidR="00E21678" w:rsidRPr="00E21678" w:rsidRDefault="00E21678" w:rsidP="00E21678">
      <w:pPr>
        <w:numPr>
          <w:ilvl w:val="0"/>
          <w:numId w:val="312"/>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tabs>
          <w:tab w:val="left" w:pos="-15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Полузакрытый дыхательный контур характеризуется способом введения газонаркотической смеси и ее элиминации:</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с атмосферным воздухом и выдох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и выдох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numPr>
          <w:ilvl w:val="0"/>
          <w:numId w:val="313"/>
        </w:numPr>
        <w:tabs>
          <w:tab w:val="left" w:pos="-156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Полные агглютинины способны агглютинировать  одноименные агглютиногены в:</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коллоидной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солевой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 в коллоидной и в солевой среде;</w:t>
      </w:r>
    </w:p>
    <w:p w:rsidR="00E21678" w:rsidRPr="00E21678" w:rsidRDefault="00E21678" w:rsidP="00E21678">
      <w:pPr>
        <w:numPr>
          <w:ilvl w:val="0"/>
          <w:numId w:val="314"/>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термостате.</w:t>
      </w:r>
    </w:p>
    <w:p w:rsidR="00F572E6"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Титр сыворотки - это:</w:t>
      </w:r>
    </w:p>
    <w:p w:rsidR="00E21678" w:rsidRPr="00F572E6" w:rsidRDefault="00F572E6" w:rsidP="00F572E6">
      <w:pPr>
        <w:pStyle w:val="a4"/>
        <w:tabs>
          <w:tab w:val="left" w:pos="10065"/>
        </w:tabs>
        <w:ind w:left="851" w:hanging="425"/>
        <w:rPr>
          <w:rFonts w:ascii="Times New Roman" w:hAnsi="Times New Roman"/>
          <w:sz w:val="28"/>
          <w:szCs w:val="28"/>
        </w:rPr>
      </w:pPr>
      <w:r>
        <w:rPr>
          <w:rFonts w:ascii="Times New Roman" w:hAnsi="Times New Roman"/>
          <w:sz w:val="28"/>
          <w:szCs w:val="28"/>
        </w:rPr>
        <w:t xml:space="preserve">1) </w:t>
      </w:r>
      <w:r w:rsidR="00E21678" w:rsidRPr="00F572E6">
        <w:rPr>
          <w:rFonts w:ascii="Times New Roman" w:hAnsi="Times New Roman"/>
          <w:sz w:val="28"/>
          <w:szCs w:val="28"/>
        </w:rPr>
        <w:t>максимальное ее разведение;</w:t>
      </w:r>
    </w:p>
    <w:p w:rsidR="00E21678" w:rsidRPr="00E21678" w:rsidRDefault="00F572E6" w:rsidP="00F572E6">
      <w:pPr>
        <w:tabs>
          <w:tab w:val="left" w:pos="10065"/>
        </w:tabs>
        <w:spacing w:after="0" w:line="240" w:lineRule="auto"/>
        <w:ind w:left="851"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1678" w:rsidRPr="00E21678">
        <w:rPr>
          <w:rFonts w:ascii="Times New Roman" w:eastAsia="Times New Roman" w:hAnsi="Times New Roman" w:cs="Times New Roman"/>
          <w:sz w:val="28"/>
          <w:szCs w:val="28"/>
          <w:lang w:eastAsia="ru-RU"/>
        </w:rPr>
        <w:t>максимальное ее разведение, при котором невозможна реакция агглютинации с  одноименным агглютиногеном;</w:t>
      </w:r>
    </w:p>
    <w:p w:rsidR="00E21678" w:rsidRPr="00E21678" w:rsidRDefault="00F572E6" w:rsidP="00F572E6">
      <w:pPr>
        <w:tabs>
          <w:tab w:val="left" w:pos="709"/>
          <w:tab w:val="left" w:pos="10065"/>
        </w:tabs>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1678" w:rsidRPr="00E21678">
        <w:rPr>
          <w:rFonts w:ascii="Times New Roman" w:eastAsia="Times New Roman" w:hAnsi="Times New Roman" w:cs="Times New Roman"/>
          <w:sz w:val="28"/>
          <w:szCs w:val="28"/>
          <w:lang w:eastAsia="ru-RU"/>
        </w:rPr>
        <w:t>максимальное ее разведение, при котором еще возможна реакция агглютинации с одноименным агглютиногеном;</w:t>
      </w:r>
    </w:p>
    <w:p w:rsidR="00E21678" w:rsidRPr="00E21678" w:rsidRDefault="00F572E6" w:rsidP="00F572E6">
      <w:pPr>
        <w:tabs>
          <w:tab w:val="left" w:pos="10065"/>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1678" w:rsidRPr="00E21678">
        <w:rPr>
          <w:rFonts w:ascii="Times New Roman" w:eastAsia="Times New Roman" w:hAnsi="Times New Roman" w:cs="Times New Roman"/>
          <w:sz w:val="28"/>
          <w:szCs w:val="28"/>
          <w:lang w:eastAsia="ru-RU"/>
        </w:rPr>
        <w:t>минимальное ее разведение.</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Холодовые агглютинины способны агглютинировать одноименные агглютиногены при:</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температуре + 46-48º С;</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комнатной температуре;</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любой температуре;</w:t>
      </w:r>
    </w:p>
    <w:p w:rsidR="00E21678" w:rsidRPr="00E21678" w:rsidRDefault="00E21678" w:rsidP="00E21678">
      <w:pPr>
        <w:numPr>
          <w:ilvl w:val="0"/>
          <w:numId w:val="315"/>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температура не имеет решающего значения.</w:t>
      </w:r>
    </w:p>
    <w:p w:rsidR="00E21678" w:rsidRPr="00E21678" w:rsidRDefault="00E21678" w:rsidP="00E21678">
      <w:pPr>
        <w:widowControl w:val="0"/>
        <w:tabs>
          <w:tab w:val="left" w:pos="10065"/>
        </w:tabs>
        <w:snapToGrid w:val="0"/>
        <w:spacing w:after="0" w:line="240" w:lineRule="auto"/>
        <w:jc w:val="both"/>
        <w:rPr>
          <w:rFonts w:ascii="Times New Roman" w:eastAsia="Times New Roman" w:hAnsi="Times New Roman" w:cs="Times New Roman"/>
          <w:b/>
          <w:noProof/>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b/>
          <w:sz w:val="28"/>
          <w:szCs w:val="28"/>
          <w:lang w:eastAsia="ru-RU"/>
        </w:rPr>
        <w:t xml:space="preserve"> которая не дала реакцию агглютинации с цоликлоном АНТИ-</w:t>
      </w:r>
      <w:r w:rsidRPr="00E21678">
        <w:rPr>
          <w:rFonts w:ascii="Times New Roman" w:eastAsia="Times New Roman" w:hAnsi="Times New Roman" w:cs="Times New Roman"/>
          <w:b/>
          <w:sz w:val="28"/>
          <w:szCs w:val="28"/>
          <w:lang w:val="en-US" w:eastAsia="ru-RU"/>
        </w:rPr>
        <w:t>D</w:t>
      </w:r>
      <w:r w:rsidRPr="00E21678">
        <w:rPr>
          <w:rFonts w:ascii="Times New Roman" w:eastAsia="Times New Roman" w:hAnsi="Times New Roman" w:cs="Times New Roman"/>
          <w:b/>
          <w:noProof/>
          <w:sz w:val="28"/>
          <w:szCs w:val="28"/>
          <w:lang w:eastAsia="ru-RU"/>
        </w:rPr>
        <w:t>:</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резус-положительная;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резус-отрицательная;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требуются дополнительные исследования; </w:t>
      </w:r>
    </w:p>
    <w:p w:rsidR="00E21678" w:rsidRPr="00E21678" w:rsidRDefault="00E21678" w:rsidP="00E21678">
      <w:pPr>
        <w:widowControl w:val="0"/>
        <w:numPr>
          <w:ilvl w:val="0"/>
          <w:numId w:val="316"/>
        </w:numPr>
        <w:tabs>
          <w:tab w:val="left" w:pos="10065"/>
        </w:tabs>
        <w:snapToGri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необходимо исследование с анти-С и анти-Е-цоликлонами.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Резус-иммунизация происходит, если:</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резус-положительная, а плод резус-отрицательный;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резус-положительная и плод резус-положительный;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резус-отрицательная, а плод резус-положительный;</w:t>
      </w:r>
    </w:p>
    <w:p w:rsidR="00E21678" w:rsidRPr="00E21678" w:rsidRDefault="00E21678" w:rsidP="00E21678">
      <w:pPr>
        <w:numPr>
          <w:ilvl w:val="0"/>
          <w:numId w:val="317"/>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мать резус-отрицательная и плод резус-отрицательный.</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Можно ли переливать кровь по жизненным показаниям реципиенту, группа крови которого и резус-принадлежность неизвестны?</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нельзя;</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только в условиях реанимационного отделения;</w:t>
      </w:r>
    </w:p>
    <w:p w:rsidR="00E21678" w:rsidRPr="00E21678" w:rsidRDefault="00E21678" w:rsidP="00E21678">
      <w:pPr>
        <w:numPr>
          <w:ilvl w:val="0"/>
          <w:numId w:val="318"/>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вопрос не изучен.</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Одно из положений современной гемотрансфузионной тактики звучит следующим образом:</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компоненты крови;</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кровезаменители;</w:t>
      </w:r>
    </w:p>
    <w:p w:rsidR="00E21678" w:rsidRPr="00E21678" w:rsidRDefault="00E21678" w:rsidP="00E21678">
      <w:pPr>
        <w:numPr>
          <w:ilvl w:val="0"/>
          <w:numId w:val="271"/>
        </w:num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цельную кровь;</w:t>
      </w:r>
    </w:p>
    <w:p w:rsidR="00E21678" w:rsidRPr="00E21678" w:rsidRDefault="00E21678" w:rsidP="00E21678">
      <w:pPr>
        <w:numPr>
          <w:ilvl w:val="0"/>
          <w:numId w:val="271"/>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Переливать по показаниям препараты крови.</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Показанием для переливания эритромассы являются:</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Различные виды анемий;</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Ожоговый шок;</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Травматический шок;</w:t>
      </w:r>
    </w:p>
    <w:p w:rsidR="00E21678" w:rsidRPr="00E21678" w:rsidRDefault="00E21678" w:rsidP="00E21678">
      <w:pPr>
        <w:numPr>
          <w:ilvl w:val="0"/>
          <w:numId w:val="272"/>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41. Показания для переливания свежезамороженной плазмы:</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Острый ДВС синдром;</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Геморрагический шок;</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Передозировка антикоагулянтов непрямого действия;</w:t>
      </w:r>
    </w:p>
    <w:p w:rsidR="00E21678" w:rsidRPr="00E21678" w:rsidRDefault="00E21678" w:rsidP="00E21678">
      <w:pPr>
        <w:numPr>
          <w:ilvl w:val="0"/>
          <w:numId w:val="273"/>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вышеизложенное.</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При проведении пробы на индивидуальную совместимость по </w:t>
      </w:r>
      <w:r w:rsidRPr="00E21678">
        <w:rPr>
          <w:rFonts w:ascii="Times New Roman" w:eastAsia="Times New Roman" w:hAnsi="Times New Roman" w:cs="Times New Roman"/>
          <w:b/>
          <w:sz w:val="28"/>
          <w:szCs w:val="28"/>
          <w:lang w:val="en-US" w:eastAsia="ru-RU"/>
        </w:rPr>
        <w:t>RH</w:t>
      </w:r>
      <w:r w:rsidRPr="00E21678">
        <w:rPr>
          <w:rFonts w:ascii="Times New Roman" w:eastAsia="Times New Roman" w:hAnsi="Times New Roman" w:cs="Times New Roman"/>
          <w:b/>
          <w:sz w:val="28"/>
          <w:szCs w:val="28"/>
          <w:lang w:eastAsia="ru-RU"/>
        </w:rPr>
        <w:t>-системе используют:</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274"/>
        </w:numPr>
        <w:tabs>
          <w:tab w:val="num" w:pos="1800"/>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43. Реинфузию проводят при повреждении:</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numPr>
          <w:ilvl w:val="0"/>
          <w:numId w:val="275"/>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tabs>
          <w:tab w:val="num" w:pos="360"/>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44.  К компонентам крови относят:</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Эритромассу, тромбоцитный концентрат, плазму;</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D53D76">
      <w:pPr>
        <w:tabs>
          <w:tab w:val="left" w:pos="10065"/>
        </w:tabs>
        <w:spacing w:after="0" w:line="240" w:lineRule="auto"/>
        <w:ind w:left="1134" w:hanging="113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Кровезаменители гемодинамического и дезинтоксикационного действия;</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Наиболее злокачественной опухолью является: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ороговевающий рак;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Липома;</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аденокарцинома; </w:t>
      </w:r>
    </w:p>
    <w:p w:rsidR="00E21678" w:rsidRPr="00E21678" w:rsidRDefault="00E21678" w:rsidP="00E21678">
      <w:pPr>
        <w:numPr>
          <w:ilvl w:val="0"/>
          <w:numId w:val="276"/>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Недифференцированный рак</w:t>
      </w:r>
    </w:p>
    <w:p w:rsidR="00E21678" w:rsidRPr="00E21678" w:rsidRDefault="00E21678" w:rsidP="00E21678">
      <w:pPr>
        <w:tabs>
          <w:tab w:val="left" w:pos="10065"/>
        </w:tabs>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46.</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bCs/>
          <w:sz w:val="28"/>
          <w:szCs w:val="28"/>
          <w:lang w:eastAsia="ru-RU"/>
        </w:rPr>
        <w:t>У больной выявлен рак левой молочной железы: опухоль до 1,5 см в диа</w:t>
      </w:r>
      <w:r w:rsidRPr="00E21678">
        <w:rPr>
          <w:rFonts w:ascii="Times New Roman" w:eastAsia="Times New Roman" w:hAnsi="Times New Roman" w:cs="Times New Roman"/>
          <w:b/>
          <w:sz w:val="28"/>
          <w:szCs w:val="28"/>
          <w:lang w:eastAsia="ru-RU"/>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r w:rsidRPr="00E21678">
        <w:rPr>
          <w:rFonts w:ascii="Times New Roman" w:eastAsia="Times New Roman" w:hAnsi="Times New Roman" w:cs="Times New Roman"/>
          <w:sz w:val="28"/>
          <w:szCs w:val="28"/>
          <w:lang w:eastAsia="ru-RU"/>
        </w:rPr>
        <w:t>;</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0065"/>
        </w:tabs>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eastAsia="ru-RU"/>
        </w:rPr>
        <w:t>.</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Наиболее точно понятию «паллиативная операция» соответствует: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и её метастазов;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Сверхрадикальные операции;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с оставлением метастазов; </w:t>
      </w:r>
    </w:p>
    <w:p w:rsidR="00E21678" w:rsidRPr="00E21678" w:rsidRDefault="00E21678" w:rsidP="00E21678">
      <w:pPr>
        <w:numPr>
          <w:ilvl w:val="0"/>
          <w:numId w:val="277"/>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после проведения лучевой терапии.</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48. Критерий </w:t>
      </w:r>
      <w:r w:rsidRPr="00E21678">
        <w:rPr>
          <w:rFonts w:ascii="Times New Roman" w:eastAsia="Times New Roman" w:hAnsi="Times New Roman" w:cs="Times New Roman"/>
          <w:b/>
          <w:sz w:val="28"/>
          <w:szCs w:val="28"/>
          <w:lang w:val="en-US" w:eastAsia="ru-RU"/>
        </w:rPr>
        <w:t>N</w:t>
      </w:r>
      <w:r w:rsidRPr="00E21678">
        <w:rPr>
          <w:rFonts w:ascii="Times New Roman" w:eastAsia="Times New Roman" w:hAnsi="Times New Roman" w:cs="Times New Roman"/>
          <w:b/>
          <w:sz w:val="28"/>
          <w:szCs w:val="28"/>
          <w:lang w:eastAsia="ru-RU"/>
        </w:rPr>
        <w:t xml:space="preserve"> по классификации </w:t>
      </w:r>
      <w:r w:rsidRPr="00E21678">
        <w:rPr>
          <w:rFonts w:ascii="Times New Roman" w:eastAsia="Times New Roman" w:hAnsi="Times New Roman" w:cs="Times New Roman"/>
          <w:b/>
          <w:sz w:val="28"/>
          <w:szCs w:val="28"/>
          <w:lang w:val="en-US" w:eastAsia="ru-RU"/>
        </w:rPr>
        <w:t>TNM</w:t>
      </w:r>
      <w:r w:rsidRPr="00E21678">
        <w:rPr>
          <w:rFonts w:ascii="Times New Roman" w:eastAsia="Times New Roman" w:hAnsi="Times New Roman" w:cs="Times New Roman"/>
          <w:b/>
          <w:sz w:val="28"/>
          <w:szCs w:val="28"/>
          <w:lang w:eastAsia="ru-RU"/>
        </w:rPr>
        <w:t xml:space="preserve"> означает: </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Регионарные лимфатические узлы; </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Отдалённые лимфатические узлы;</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Верно 1 и 2;</w:t>
      </w:r>
    </w:p>
    <w:p w:rsidR="00E21678" w:rsidRPr="00E21678" w:rsidRDefault="00E21678" w:rsidP="00E21678">
      <w:pPr>
        <w:numPr>
          <w:ilvl w:val="0"/>
          <w:numId w:val="278"/>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злокачественности опухоли. </w:t>
      </w:r>
    </w:p>
    <w:p w:rsidR="00E21678" w:rsidRPr="00E21678" w:rsidRDefault="00E21678" w:rsidP="00E21678">
      <w:pPr>
        <w:tabs>
          <w:tab w:val="left" w:pos="10065"/>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49. Когда больного, которому была удалена злокачественная опухоль, можно считать излеченным? </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опухоль была небольших размеров и удалена полностью;</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во время операции не было выявлено метастазов; </w:t>
      </w:r>
    </w:p>
    <w:p w:rsidR="00E21678" w:rsidRPr="00D53D76" w:rsidRDefault="00E21678" w:rsidP="00D53D76">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 течение 5 лет после  операции не было  рецидива  опухоли  или </w:t>
      </w:r>
      <w:r w:rsidR="00D53D76">
        <w:rPr>
          <w:rFonts w:ascii="Times New Roman" w:eastAsia="Times New Roman" w:hAnsi="Times New Roman" w:cs="Times New Roman"/>
          <w:sz w:val="28"/>
          <w:szCs w:val="28"/>
          <w:lang w:eastAsia="ru-RU"/>
        </w:rPr>
        <w:t>не возникли метастазы</w:t>
      </w:r>
      <w:r w:rsidRPr="00D53D76">
        <w:rPr>
          <w:rFonts w:ascii="Times New Roman" w:eastAsia="Times New Roman" w:hAnsi="Times New Roman" w:cs="Times New Roman"/>
          <w:sz w:val="28"/>
          <w:szCs w:val="28"/>
          <w:lang w:eastAsia="ru-RU"/>
        </w:rPr>
        <w:t>;</w:t>
      </w:r>
    </w:p>
    <w:p w:rsidR="00E21678" w:rsidRPr="00E21678" w:rsidRDefault="00E21678" w:rsidP="00E21678">
      <w:pPr>
        <w:numPr>
          <w:ilvl w:val="0"/>
          <w:numId w:val="279"/>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операция была выполнена с учётом всех онкологических правил.</w:t>
      </w:r>
    </w:p>
    <w:p w:rsidR="00E21678" w:rsidRPr="00E21678" w:rsidRDefault="00E21678" w:rsidP="00E21678">
      <w:pPr>
        <w:tabs>
          <w:tab w:val="left" w:pos="1006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Завершающим этапом диагностики опухолей является: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Эндоскопическая диагностика; </w:t>
      </w:r>
    </w:p>
    <w:p w:rsidR="00E21678" w:rsidRPr="00E21678" w:rsidRDefault="00E21678" w:rsidP="00E21678">
      <w:pPr>
        <w:numPr>
          <w:ilvl w:val="0"/>
          <w:numId w:val="280"/>
        </w:numPr>
        <w:tabs>
          <w:tab w:val="left" w:pos="10065"/>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Морфологическая диагностика;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2</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хирургии повреждений.</w:t>
      </w:r>
    </w:p>
    <w:p w:rsidR="00E21678" w:rsidRPr="00E21678" w:rsidRDefault="00E21678" w:rsidP="00E21678">
      <w:pPr>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spacing w:after="0" w:line="240" w:lineRule="auto"/>
        <w:ind w:left="426" w:hanging="426"/>
        <w:jc w:val="center"/>
        <w:rPr>
          <w:rFonts w:ascii="Times New Roman" w:eastAsia="Times New Roman" w:hAnsi="Times New Roman" w:cs="Times New Roman"/>
          <w:sz w:val="28"/>
          <w:szCs w:val="28"/>
          <w:lang w:eastAsia="ru-RU"/>
        </w:rPr>
      </w:pPr>
    </w:p>
    <w:p w:rsidR="00E21678" w:rsidRPr="00E21678" w:rsidRDefault="00E21678" w:rsidP="00E21678">
      <w:pPr>
        <w:numPr>
          <w:ilvl w:val="0"/>
          <w:numId w:val="319"/>
        </w:numPr>
        <w:spacing w:after="0" w:line="240" w:lineRule="auto"/>
        <w:ind w:left="426" w:hanging="426"/>
        <w:contextualSpacing/>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Какой из симптомов абсолютно достоверен для перелома?</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Болезненность при пальпации;</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Припухлость в области травмы;</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Крепитация отломков;</w:t>
      </w:r>
    </w:p>
    <w:p w:rsidR="00E21678" w:rsidRPr="00E21678" w:rsidRDefault="00E21678" w:rsidP="00E21678">
      <w:pPr>
        <w:widowControl w:val="0"/>
        <w:autoSpaceDE w:val="0"/>
        <w:autoSpaceDN w:val="0"/>
        <w:adjustRightInd w:val="0"/>
        <w:spacing w:after="0" w:line="240" w:lineRule="auto"/>
        <w:ind w:left="426" w:firstLine="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Кровоподтек.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  Какие минимальные исследования функции кисти обязательны при переломах плеча  и В/З предплечья.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Активные движения в суставах кисти, пальцев;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Пассивные движения пальцами;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Динамометрия кисти;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Измерение объема движений кисти и пальцев.</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Вывих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Ушиб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Перелом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Гемартроз.</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Перелом голени;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Перелом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Вывих стопы;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Травму большеберцового нерва.</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 В каком ответе правильно названы виды перелома, наиболее характерны для раннего детского возраста?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Мелкооскольчатые, поперечные диафизарные переломы, переломы губчатых костей;</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Переломы-вывихи с большим смещением отломков, множественные переломы;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Эпифизиолизы, поднадкостничные;</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Открытые переломы, подвертельные переломы бедра.</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Какое смещение отломков не приводит к анатомическому укорочению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Угловое смещение;</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Смещение по длине с захождением;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Смещение по длине с расхождением;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Смещение по длине при многооскольчатом переломе.</w:t>
      </w:r>
    </w:p>
    <w:p w:rsidR="00E21678" w:rsidRPr="00E21678" w:rsidRDefault="00E21678" w:rsidP="00E21678">
      <w:pPr>
        <w:spacing w:after="0" w:line="240" w:lineRule="auto"/>
        <w:ind w:left="284" w:hanging="284"/>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7.  При каком из названных заболеваний вероятен патологический перелом? </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Воспалительное поражение мягких тканей вокруг кости;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Воспаление легких;</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Метастазы злокачественной опухоли;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Тромбофлебит глубоких вен конечности.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Архитектурная перестройка костной мозоли - это:</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Восстановление в зоне вторичной костной мозоли анатомической структуры кости, близкой к нормальной;</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Минерализация костной мозоли;</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Образование вторичной костной мозоли;</w:t>
      </w:r>
    </w:p>
    <w:p w:rsidR="00E21678" w:rsidRPr="00E21678" w:rsidRDefault="00E21678" w:rsidP="00E21678">
      <w:pPr>
        <w:spacing w:after="0" w:line="240" w:lineRule="auto"/>
        <w:ind w:left="567"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Замедление консолидации, осложнение заживления.</w:t>
      </w: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На рентгенограмме бедра в прямой проекции отломки без смещения. Нужна ли рентгенография в боковой проекции?</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нужна;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 всех случаях;</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Только при подозрении на переломо-вывих бедра;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подозрении на патологический перелом.</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10. По линии излома различают переломы (выбрать пункт, где все перечисленное верно):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Продольные, поперечные, внутрисуставные, диафизарные;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Винтообразные, косые, поперечные;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Угловые, осевые, поперечные;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Внутрисуставные, открытые, винтообразные.</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Транспортная иммобилизация обеспечивает: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Профилактику развития и углубления травматического шока;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Репозицию отломков;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Остановку кровотечения;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При блокаде области перелома анестетик вводят: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мышечный футляр;</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периневрально;</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гематому в области перелома;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внутрикостно.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Эффективная репозиция костных отломков невозможна: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без эффективного обезболивания;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без вытяжения дистального отломка по оси проксимального;</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интерпозиции мягких тканей;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При скелетном вытяжении спица может быть проведена через:</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локтевой отросток, пяточную кость;</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большой вертел, надмыщелки бедра;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бугристость большеберцовой кости;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15.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сосудов, нервов;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оскольчатый перелом;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косой перелом диафиза трубчатой кости.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Компресионно-дистракционный остеосинтез позволяет:</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выполнить операцию без обезболивания;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осуществить интрамедуллярный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отказаться от стимуляции процессов консолидации.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С целью стимуляции заживления переломов применяют: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рациональное питание с повышенным содержанием белков, кальция, фосфора;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рациональное питание с повышенной калорийностью продуктов;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рациональное питание с повышенным содержанием витамина В</w:t>
      </w:r>
      <w:r w:rsidRPr="00E21678">
        <w:rPr>
          <w:rFonts w:ascii="Times New Roman" w:eastAsia="Times New Roman" w:hAnsi="Times New Roman" w:cs="Times New Roman"/>
          <w:sz w:val="28"/>
          <w:szCs w:val="28"/>
          <w:vertAlign w:val="subscript"/>
          <w:lang w:eastAsia="ru-RU"/>
        </w:rPr>
        <w:t>12</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иммунотерапию.</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18. На этапе первой помощи противопоказано обезбрливание: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холодом;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парентеральным введением анальгетиков, в том числе наркотических;</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блокадой области перелома новокаином;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анальгином в таблетках перорально.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19. Для лечения травматического шока используют внутривенное введение: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кровезаменителей  гемодинамического действия, наркотических анальгетиков;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глюкокортикоидов, кристаллоидов;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ненаркотических анальгетиков;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всех перечисленных веществ.</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20. Как влияет интрамедуллярный остеосинтез на срок заживления перелома?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изменяет;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Замедляет;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Ускоряет;</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ранние сроки ускоряет, затем замедляет.</w:t>
      </w:r>
    </w:p>
    <w:p w:rsidR="00E21678" w:rsidRPr="00E21678" w:rsidRDefault="00E21678" w:rsidP="00E21678">
      <w:pPr>
        <w:spacing w:after="0" w:line="216" w:lineRule="auto"/>
        <w:ind w:left="420" w:hanging="420"/>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кожного покрова;</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Артериальное кровотечение из раны;</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артериального давления;</w:t>
      </w:r>
    </w:p>
    <w:p w:rsidR="00E21678" w:rsidRPr="00E21678" w:rsidRDefault="00E21678" w:rsidP="00E21678">
      <w:pPr>
        <w:spacing w:after="0" w:line="240" w:lineRule="auto"/>
        <w:ind w:left="4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Аллергические высыпания на коже.</w:t>
      </w:r>
    </w:p>
    <w:p w:rsidR="00E21678" w:rsidRPr="00E21678" w:rsidRDefault="00E21678" w:rsidP="00E21678">
      <w:pPr>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Наложение стерильной повязки;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Наложение повязки с антисептиками;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Наложение первично-отсроченных швов;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Первичная хирургическая обработка раны. </w:t>
      </w:r>
    </w:p>
    <w:p w:rsidR="00E21678" w:rsidRPr="00E21678" w:rsidRDefault="00E21678" w:rsidP="00E21678">
      <w:pPr>
        <w:spacing w:after="0" w:line="216"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Характерным для заживления ран первичным натяжением является: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Зияние раны;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грануляций в просвете раны;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тонкого кожного рубца;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Вворачивание краев раны.</w:t>
      </w:r>
    </w:p>
    <w:p w:rsidR="00E21678" w:rsidRPr="00E21678" w:rsidRDefault="00E21678" w:rsidP="00E21678">
      <w:pPr>
        <w:spacing w:after="0" w:line="240" w:lineRule="auto"/>
        <w:ind w:left="400" w:hanging="400"/>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По степени инфицированности раны бывают:</w:t>
      </w:r>
    </w:p>
    <w:p w:rsidR="00E21678" w:rsidRPr="00E21678" w:rsidRDefault="00E21678" w:rsidP="00E21678">
      <w:pPr>
        <w:spacing w:after="0" w:line="240" w:lineRule="auto"/>
        <w:ind w:left="800" w:hanging="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рубленные, укушенные, ушибленные;</w:t>
      </w:r>
    </w:p>
    <w:p w:rsidR="00E21678" w:rsidRPr="00E21678" w:rsidRDefault="00E21678" w:rsidP="00E21678">
      <w:pPr>
        <w:spacing w:after="0" w:line="216"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16"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4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25. Противопоказанием к ПХО является: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Загрязнение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Противопоказания для наложения первичного шва: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Осаднение краев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Неуверенность в качестве ПХО;</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Зияние раны;</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капиллярного кровотечения.</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27. Каково современное название </w:t>
      </w:r>
      <w:r w:rsidRPr="00E21678">
        <w:rPr>
          <w:rFonts w:ascii="Times New Roman" w:eastAsia="Times New Roman" w:hAnsi="Times New Roman" w:cs="Times New Roman"/>
          <w:b/>
          <w:sz w:val="28"/>
          <w:szCs w:val="28"/>
          <w:lang w:val="en-US" w:eastAsia="ru-RU"/>
        </w:rPr>
        <w:t>I</w:t>
      </w:r>
      <w:r w:rsidRPr="00E21678">
        <w:rPr>
          <w:rFonts w:ascii="Times New Roman" w:eastAsia="Times New Roman" w:hAnsi="Times New Roman" w:cs="Times New Roman"/>
          <w:b/>
          <w:sz w:val="28"/>
          <w:szCs w:val="28"/>
          <w:lang w:eastAsia="ru-RU"/>
        </w:rPr>
        <w:t xml:space="preserve"> фазы раневого процесса?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Регенерация и пролиферация</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Для фазы реорганизации рубца характерно:</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уменьшение содержания воды в рубце,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перестройка богатой коллагеном рубцовой ткани,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приобретение рубцом устойчивости на разрыв,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миграция лейкоцитов в область рубца, </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замещение фибрина капиллярами и коллагеном</w:t>
      </w:r>
    </w:p>
    <w:p w:rsidR="00E21678" w:rsidRPr="00E21678" w:rsidRDefault="00E21678" w:rsidP="00E21678">
      <w:pPr>
        <w:spacing w:after="0" w:line="216" w:lineRule="auto"/>
        <w:ind w:left="426"/>
        <w:jc w:val="center"/>
        <w:rPr>
          <w:rFonts w:ascii="Times New Roman" w:eastAsia="Times New Roman" w:hAnsi="Times New Roman" w:cs="Times New Roman"/>
          <w:i/>
          <w:sz w:val="28"/>
          <w:szCs w:val="28"/>
          <w:u w:val="single"/>
          <w:lang w:eastAsia="ru-RU"/>
        </w:rPr>
      </w:pPr>
      <w:r w:rsidRPr="00E21678">
        <w:rPr>
          <w:rFonts w:ascii="Times New Roman" w:eastAsia="Times New Roman" w:hAnsi="Times New Roman" w:cs="Times New Roman"/>
          <w:i/>
          <w:sz w:val="28"/>
          <w:szCs w:val="28"/>
          <w:u w:val="single"/>
          <w:lang w:eastAsia="ru-RU"/>
        </w:rPr>
        <w:t>Выберите правильную комбинацию ответов:</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2,3,4;</w:t>
      </w:r>
    </w:p>
    <w:p w:rsidR="00E21678" w:rsidRPr="00E21678" w:rsidRDefault="00E21678" w:rsidP="00E21678">
      <w:pPr>
        <w:tabs>
          <w:tab w:val="left" w:pos="360"/>
        </w:tabs>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16"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29. Что означает термин </w:t>
      </w:r>
      <w:r w:rsidRPr="00E21678">
        <w:rPr>
          <w:rFonts w:ascii="Times New Roman" w:eastAsia="Times New Roman" w:hAnsi="Times New Roman" w:cs="Times New Roman"/>
          <w:b/>
          <w:i/>
          <w:sz w:val="28"/>
          <w:szCs w:val="28"/>
          <w:lang w:eastAsia="ru-RU"/>
        </w:rPr>
        <w:t>«эвентерация»?</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Ущемление содержимого грыжевого мешка;</w:t>
      </w:r>
    </w:p>
    <w:p w:rsidR="00E21678" w:rsidRPr="00E21678" w:rsidRDefault="00E21678" w:rsidP="00E21678">
      <w:pPr>
        <w:spacing w:after="0" w:line="216"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Система мероприятий направленных на устранение пареза кишечника в послеоперационном периоде;</w:t>
      </w:r>
    </w:p>
    <w:p w:rsidR="00E21678" w:rsidRPr="00E21678" w:rsidRDefault="00E21678" w:rsidP="00E21678">
      <w:pPr>
        <w:spacing w:after="0" w:line="216"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Выпадение через рану органов брюшной полости;</w:t>
      </w:r>
    </w:p>
    <w:p w:rsidR="00E21678" w:rsidRPr="00E21678" w:rsidRDefault="00E21678" w:rsidP="00E21678">
      <w:pPr>
        <w:spacing w:after="0" w:line="216"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Рассечение стенки желудка.</w:t>
      </w:r>
    </w:p>
    <w:p w:rsidR="00E21678" w:rsidRPr="00E21678" w:rsidRDefault="00E21678" w:rsidP="00E21678">
      <w:pPr>
        <w:tabs>
          <w:tab w:val="left" w:pos="360"/>
        </w:tabs>
        <w:spacing w:after="0" w:line="216"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Техника ПХО включает в себя:</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и стенок раны;</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Рассечение тканей по ходу раневого канала;</w:t>
      </w:r>
    </w:p>
    <w:p w:rsidR="00E21678" w:rsidRPr="00E21678" w:rsidRDefault="00E21678" w:rsidP="00E21678">
      <w:pPr>
        <w:tabs>
          <w:tab w:val="left" w:pos="360"/>
        </w:tabs>
        <w:spacing w:after="0" w:line="216"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Гемостаз;</w:t>
      </w:r>
    </w:p>
    <w:p w:rsidR="00E21678" w:rsidRPr="00E21678" w:rsidRDefault="00E21678" w:rsidP="00E21678">
      <w:pPr>
        <w:spacing w:after="0" w:line="216"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426"/>
          <w:tab w:val="left" w:pos="596"/>
        </w:tabs>
        <w:spacing w:after="0" w:line="240" w:lineRule="auto"/>
        <w:ind w:left="425" w:right="-57" w:hanging="425"/>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31. В ране имеются участки некротизированной кожи, плотно фиксированные к окружающим тканям, стенки раны покрыты слоем фибрина, отделяемое значительно-гнойное, вокруг раны гиперемия кожи, отек. Сформулируйте диагноз. </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асептическая рана;</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свежеинфицированная рана;</w:t>
      </w:r>
    </w:p>
    <w:p w:rsidR="00E21678" w:rsidRPr="00E21678" w:rsidRDefault="00E21678" w:rsidP="00E21678">
      <w:pPr>
        <w:tabs>
          <w:tab w:val="left" w:pos="284"/>
          <w:tab w:val="left" w:pos="596"/>
        </w:tabs>
        <w:spacing w:after="0" w:line="240" w:lineRule="auto"/>
        <w:ind w:left="284"/>
        <w:jc w:val="both"/>
        <w:rPr>
          <w:rFonts w:ascii="Times New Roman" w:eastAsia="Arial Unicode MS"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гнойная рана в фазе воспаления;</w:t>
      </w:r>
    </w:p>
    <w:p w:rsidR="00E21678" w:rsidRPr="00E21678" w:rsidRDefault="00E21678" w:rsidP="00E21678">
      <w:pPr>
        <w:tabs>
          <w:tab w:val="left" w:pos="284"/>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гнойная рана в фазе регенерации.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мазь Вишневского;</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протеолитические ферменты;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антибиотики;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сульфаниламиды.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33.</w:t>
      </w:r>
      <w:r w:rsidRPr="00E21678">
        <w:rPr>
          <w:rFonts w:ascii="Times New Roman" w:eastAsia="Times New Roman" w:hAnsi="Times New Roman" w:cs="Times New Roman"/>
          <w:b/>
          <w:bCs/>
          <w:sz w:val="28"/>
          <w:szCs w:val="28"/>
          <w:lang w:eastAsia="ru-RU"/>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стафилококк;</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кишечная палочка;</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синегнойная палочка;</w:t>
      </w:r>
    </w:p>
    <w:p w:rsidR="00E21678" w:rsidRPr="00E21678" w:rsidRDefault="00E21678" w:rsidP="00E21678">
      <w:pPr>
        <w:tabs>
          <w:tab w:val="left" w:pos="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стрептококк.</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Как называется шов, накладываемый после иссечения краев гранулирующей раны?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провизорный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ранний вторичный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поздний вторичный шов;</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4) первично-отсроченный шов.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Первично-гнойной раной считается рана:</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после получения случайного ранения;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 вскрытия очага гнойного воспаления;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результате инфекционного осложнения асептической раны;</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результате нагноения раны после ПХО. </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Рана в фазе регенерации имеет размеры 20х20 см. Выберите из предложенных лечебных средств наиболее показанное:</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антибиотикотерапия;</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пересадка кожи;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мазевые повязки;</w:t>
      </w:r>
    </w:p>
    <w:p w:rsidR="00E21678" w:rsidRPr="00E21678" w:rsidRDefault="00E21678" w:rsidP="00E21678">
      <w:pPr>
        <w:tabs>
          <w:tab w:val="left" w:pos="426"/>
          <w:tab w:val="left" w:pos="596"/>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стимулирующая 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В тканях окружающих гнойную рану в фазе регенерации развивается: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ацидоз;</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алкалоз;</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нейтральная среда;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 в зависимости от состояния больного. </w:t>
      </w:r>
    </w:p>
    <w:p w:rsidR="00E21678" w:rsidRPr="00E21678" w:rsidRDefault="00E21678" w:rsidP="00E21678">
      <w:pPr>
        <w:tabs>
          <w:tab w:val="left" w:pos="284"/>
          <w:tab w:val="left" w:pos="426"/>
          <w:tab w:val="left" w:pos="596"/>
        </w:tabs>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38. При зондировании раны инструмент без усилия проникает в подкожный «карман» глубиной 10 см, из которого в значительном количестве выделяется гной. Выберите из следующих лечебных воздействий наиболее показанное.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введение в «карман» антибиотиков;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дополнительный разрез (контрапертура);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введение в «карман» тампона с антисептиком.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кардиальная 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эритроцитной массы;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витаминотерапия;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антибиотикотерапия.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40. В </w:t>
      </w:r>
      <w:r w:rsidRPr="00E21678">
        <w:rPr>
          <w:rFonts w:ascii="Times New Roman" w:eastAsia="Times New Roman" w:hAnsi="Times New Roman" w:cs="Times New Roman"/>
          <w:b/>
          <w:sz w:val="28"/>
          <w:szCs w:val="28"/>
          <w:lang w:val="en-US" w:eastAsia="ru-RU"/>
        </w:rPr>
        <w:t>I</w:t>
      </w:r>
      <w:r w:rsidRPr="00E21678">
        <w:rPr>
          <w:rFonts w:ascii="Times New Roman" w:eastAsia="Times New Roman" w:hAnsi="Times New Roman" w:cs="Times New Roman"/>
          <w:b/>
          <w:sz w:val="28"/>
          <w:szCs w:val="28"/>
          <w:lang w:eastAsia="ru-RU"/>
        </w:rPr>
        <w:t xml:space="preserve"> фазу раневого процесса используются мази 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sz w:val="28"/>
          <w:szCs w:val="28"/>
          <w:lang w:eastAsia="ru-RU"/>
        </w:rPr>
        <w:tab/>
        <w:t xml:space="preserve"> жировой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sz w:val="28"/>
          <w:szCs w:val="28"/>
          <w:lang w:eastAsia="ru-RU"/>
        </w:rPr>
        <w:tab/>
        <w:t xml:space="preserve"> водорастворимой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любая мазь на усмотрение врача;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 </w:t>
      </w:r>
    </w:p>
    <w:p w:rsidR="00E21678" w:rsidRPr="00E21678" w:rsidRDefault="00E21678" w:rsidP="00E21678">
      <w:pPr>
        <w:spacing w:after="0" w:line="240" w:lineRule="auto"/>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41. При поверхностных ожогах некрозу подвергаются: </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Кожа и подкожная клетчатка;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Эпителий, верхушка сосочкового слоя дермы;</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Не только мягкие ткани, но и кости.</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Через четверо суток после ожога </w:t>
      </w:r>
      <w:r w:rsidRPr="00E21678">
        <w:rPr>
          <w:rFonts w:ascii="Times New Roman" w:eastAsia="Calibri" w:hAnsi="Times New Roman" w:cs="Times New Roman"/>
          <w:b/>
          <w:sz w:val="28"/>
          <w:szCs w:val="28"/>
          <w:lang w:val="en-US" w:eastAsia="ru-RU"/>
        </w:rPr>
        <w:t>II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Продолжающийся ожоговый шок;</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Тяжелая общая инфекция;</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Острая почечная недостаточность;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Хроническая почечная недостаточность.</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w:t>
      </w:r>
      <w:r w:rsidRPr="00E21678">
        <w:rPr>
          <w:rFonts w:ascii="Times New Roman" w:eastAsia="Calibri" w:hAnsi="Times New Roman" w:cs="Times New Roman"/>
          <w:b/>
          <w:sz w:val="28"/>
          <w:szCs w:val="28"/>
          <w:lang w:eastAsia="ru-RU"/>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а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а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степень.</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w:t>
      </w:r>
      <w:r w:rsidRPr="00E21678">
        <w:rPr>
          <w:rFonts w:ascii="Times New Roman" w:eastAsia="Calibri" w:hAnsi="Times New Roman" w:cs="Times New Roman"/>
          <w:sz w:val="28"/>
          <w:szCs w:val="28"/>
          <w:lang w:val="en-US" w:eastAsia="ru-RU"/>
        </w:rPr>
        <w:t>III</w:t>
      </w:r>
      <w:r w:rsidRPr="00E21678">
        <w:rPr>
          <w:rFonts w:ascii="Times New Roman" w:eastAsia="Calibri" w:hAnsi="Times New Roman" w:cs="Times New Roman"/>
          <w:sz w:val="28"/>
          <w:szCs w:val="28"/>
          <w:lang w:eastAsia="ru-RU"/>
        </w:rPr>
        <w:t>б-</w:t>
      </w:r>
      <w:r w:rsidRPr="00E21678">
        <w:rPr>
          <w:rFonts w:ascii="Times New Roman" w:eastAsia="Calibri" w:hAnsi="Times New Roman" w:cs="Times New Roman"/>
          <w:sz w:val="28"/>
          <w:szCs w:val="28"/>
          <w:lang w:val="en-US" w:eastAsia="ru-RU"/>
        </w:rPr>
        <w:t>IV</w:t>
      </w:r>
      <w:r w:rsidRPr="00E21678">
        <w:rPr>
          <w:rFonts w:ascii="Times New Roman" w:eastAsia="Calibri" w:hAnsi="Times New Roman" w:cs="Times New Roman"/>
          <w:sz w:val="28"/>
          <w:szCs w:val="28"/>
          <w:lang w:eastAsia="ru-RU"/>
        </w:rPr>
        <w:t xml:space="preserve"> степень.</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44. Ожоговая поверхность охватывает все туловище. Каким методом определения площади ожога лучше воспользоваться в данном случае</w:t>
      </w:r>
      <w:r w:rsidRPr="00E21678">
        <w:rPr>
          <w:rFonts w:ascii="Times New Roman" w:eastAsia="Calibri" w:hAnsi="Times New Roman" w:cs="Times New Roman"/>
          <w:b/>
          <w:sz w:val="28"/>
          <w:szCs w:val="28"/>
          <w:lang w:eastAsia="ru-RU"/>
        </w:rPr>
        <w:t>?</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Правило "девятки";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Метод Вилявина;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Правило "ладони";</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lastRenderedPageBreak/>
        <w:t xml:space="preserve">        4) Метод Постникова.</w:t>
      </w:r>
    </w:p>
    <w:p w:rsidR="00E21678" w:rsidRPr="00E21678" w:rsidRDefault="00E21678" w:rsidP="00E21678">
      <w:pPr>
        <w:spacing w:after="0" w:line="240" w:lineRule="auto"/>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45. Какие показатели наиболее полно характеризуют глубину шока</w:t>
      </w:r>
      <w:r w:rsidRPr="00E21678">
        <w:rPr>
          <w:rFonts w:ascii="Times New Roman" w:eastAsia="Calibri" w:hAnsi="Times New Roman" w:cs="Times New Roman"/>
          <w:b/>
          <w:sz w:val="28"/>
          <w:szCs w:val="28"/>
          <w:lang w:eastAsia="ru-RU"/>
        </w:rPr>
        <w:t>:</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Пульс. АД, дыхание;</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Пульс, АД, диурез;</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Пульс. дыхание, температура;</w:t>
      </w:r>
    </w:p>
    <w:p w:rsidR="00E21678" w:rsidRPr="00E21678" w:rsidRDefault="00E21678" w:rsidP="00E21678">
      <w:pPr>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Пульс, дыхание, цвет кожных покровов.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Основные клинические признаки выведения больного из состояния ожогового шока: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tabs>
          <w:tab w:val="left" w:pos="426"/>
          <w:tab w:val="left" w:pos="596"/>
        </w:tabs>
        <w:spacing w:after="0" w:line="240" w:lineRule="auto"/>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ab/>
        <w:t xml:space="preserve">       4) тахикардия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47. Для временного закрытия дефекта кожи после ожога применяют:</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синтетические материалы (поликапролоктон, гидрон);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пластику кожи лоскутом на ножке;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пластику мигрирующим стеблем;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метод Тирша.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48. Каковы показания к ранней некрэктомии?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массивная раневая инфекция;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ожоги всей толщины кожи с площадью до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выраженная интоксикация;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состояние ожогового шока.</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49.  Объем трансфузионных средств в первые 2 дня после ожога не должен превышать % от массы тела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30%. </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50. Противостолбнячная сыворотка при лечении ожога вводится: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на месте происшествия; </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машине скорой помощи;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стационаре;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вышепречисленное верно.</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284" w:hanging="284"/>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 При каком сочетании симптомов приходится только заподозрить возможность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Крепитация отломков + припухлость тканей;</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Патологическая подвижность + болезненность тканей при пальпации;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Припухлость + болезненность тканей;</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Ограничение функции + штыкообразная деформация.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 В каких случаях можно проводить рентгенографию, сняв транспортную иммобилизацию?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Если она влияет на качество рентгенограмм;</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Нельзя;</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закрытых переломах;</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отсутствии достоверных признаков перелома.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20-30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10-14 суток;</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60-70 суток.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 Абсолютную длину бедра измеряют между: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Верхушкой большого вертела и латеральным надмыщелком бедра; </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Верхушкой большого вертела и латеральным краем б/берцовой кости;</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Верхней передней остью гребня подвздошной кишки и латеральным надмыщелком бедра;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Паховой складкой и медиальным надмыщелком бедра.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 Для уточнения вида перелома и смещения отломков рентгенографию проводят: </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прямой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боковой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прямой и боковой проекции;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 имеет значения.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6. Вторичное смещение происходит в следствии: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Сокращения мышц, прикрепляющихся к этому сегменту;</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Неполного перелома;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Действия травмирующей силы;</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7. Шоковый индекс Альговера определяется отношением:</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Систолического артериального давления к частоте пульса;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Частоты пульса к систолическому артериальному давлению;</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Систолического артериального давления к диастолическому;</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Частоты пульса к центральному венозному давлению.</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8. Какой из местных признаков перелома устанавливают в обязательном порядке?</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Крепитацию отломков;</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Патологическую подвижность;</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Локальную болезненность;</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9. Сращение отломков в короткие сроки по типу первичного натяжения возможно при условиях:</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Точного сопоставление отломков по линии излома;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Создания полной неподвижности отломков;</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Сохранения репарационной способности  костной ткани поврежденного сегмента;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Соблюдения всех названных условий.</w:t>
      </w:r>
    </w:p>
    <w:p w:rsidR="00E21678" w:rsidRPr="00E21678" w:rsidRDefault="00D53D76" w:rsidP="00E21678">
      <w:pPr>
        <w:spacing w:after="0" w:line="240" w:lineRule="auto"/>
        <w:ind w:left="426" w:hanging="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 В  строении ко</w:t>
      </w:r>
      <w:r w:rsidR="00E21678" w:rsidRPr="00E21678">
        <w:rPr>
          <w:rFonts w:ascii="Times New Roman" w:eastAsia="Times New Roman" w:hAnsi="Times New Roman" w:cs="Times New Roman"/>
          <w:b/>
          <w:sz w:val="28"/>
          <w:szCs w:val="28"/>
          <w:lang w:eastAsia="ru-RU"/>
        </w:rPr>
        <w:t>стной мозоли различаю слои: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Периостальный, параоссальный;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Интермедиарный;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Эндостальный;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11.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шиной Дитерихса;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шиной Крамера.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12. Для блокады области перелома применяют раствор новокаина: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1-2%.</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13. Транспортная иммобилизация обеспечивает:</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репозицию отломков;</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остановку кровотечения;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сохранение функции конечности;</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профилактику жировой эмболии;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14.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поперечные переломы без смещения;</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отрывные переломы со смещением;</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многооскольчатые переломы;</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неполные переломы.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15. Скелетное вытяжение при переломе бедра осуществляют с помощью шины:</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Дитерихса;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Крамера;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ЦИТО;</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Белера.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16. При экстрамедуллярном остеосинтезе фиксирующего конструкцию располагают:</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костномозговом канале;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Вне зоны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кости;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правильно.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17. Наиболее вероятные осложнения интрамедуллярного остеосинтеза при проведении штифта: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 и продольный перелом кости;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магистральных сосудов и нервов;</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связок.</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18. Метод лечение переломов у детей до 3-х лет с переломом бедра, применяемый чаще: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Компрессионно-дистракционный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Экстрамедуллярный остеосинтез;</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Накожное вытяжение по Шеде.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19. Конструкции, предназначенные для металлоостеосинтеза: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Удаляют после формирования первичной костной мозоли;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Имплантируют пожизненно;</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Удаляют после сращения перелома;</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Удаляют по просьбе пациента.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20. Для ложного сустава характерными признаками являются: </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Отсутствие признаков консолидации на рентгенограмме + щель между отломками;</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Остеопороз костных отломков; </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Избыточная костная мозоль;</w:t>
      </w:r>
    </w:p>
    <w:p w:rsidR="00E21678" w:rsidRPr="00E21678" w:rsidRDefault="00E21678" w:rsidP="00E21678">
      <w:pPr>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21. Какие мероприятия входят в ПХО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Остановка кровотечения;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Рассечение раны;</w:t>
      </w:r>
    </w:p>
    <w:p w:rsidR="00E21678" w:rsidRPr="00E21678" w:rsidRDefault="00E21678" w:rsidP="00E21678">
      <w:pPr>
        <w:tabs>
          <w:tab w:val="left" w:pos="360"/>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Раннюю ПХО проводят в течение: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суток;</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23. Каково современное название </w:t>
      </w:r>
      <w:r w:rsidRPr="00E21678">
        <w:rPr>
          <w:rFonts w:ascii="Times New Roman" w:eastAsia="Times New Roman" w:hAnsi="Times New Roman" w:cs="Times New Roman"/>
          <w:b/>
          <w:sz w:val="28"/>
          <w:szCs w:val="28"/>
          <w:lang w:val="en-US" w:eastAsia="ru-RU"/>
        </w:rPr>
        <w:t>II</w:t>
      </w:r>
      <w:r w:rsidRPr="00E21678">
        <w:rPr>
          <w:rFonts w:ascii="Times New Roman" w:eastAsia="Times New Roman" w:hAnsi="Times New Roman" w:cs="Times New Roman"/>
          <w:b/>
          <w:sz w:val="28"/>
          <w:szCs w:val="28"/>
          <w:lang w:eastAsia="ru-RU"/>
        </w:rPr>
        <w:t xml:space="preserve"> фазы раневого процесса?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К ранним осложнениям асептических ран относят:</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Послеоперационную грыжу;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Трофическую язву;</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Келоидный рубец.</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Какие раны должны подвергаться ПХО: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Асептические;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Свежеинфицированные;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Гнойные;</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Асептической  следует считать рану, полученную:</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В операционной;</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 соблюдением правил асептики;</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операционной или перевязочной и не связанную с гнойным заболеванием. </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Для того чтобы определить проникающий характер ранения необходимо: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Осуществить ревизию раны зажимом;</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Рассечь раневой канал;</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Ориентироваться на клинические признаки повреждения внутренних органов;</w:t>
      </w:r>
    </w:p>
    <w:p w:rsidR="00E21678" w:rsidRPr="00E21678" w:rsidRDefault="00E21678" w:rsidP="00D53D76">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Вып</w:t>
      </w:r>
      <w:r w:rsidR="00D53D76">
        <w:rPr>
          <w:rFonts w:ascii="Times New Roman" w:eastAsia="Times New Roman" w:hAnsi="Times New Roman" w:cs="Times New Roman"/>
          <w:sz w:val="28"/>
          <w:szCs w:val="28"/>
          <w:lang w:eastAsia="ru-RU"/>
        </w:rPr>
        <w:t>олнить обзорную рентгенографию.</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Дренирование асептической раны осуществляют с целью:</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40" w:lineRule="auto"/>
        <w:ind w:left="78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Особенностями ПХО в области суставов являются:</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Широкое иссечение тканей;</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Сохранение суставной капсулы;</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гемостаза в ране;</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Удаление инородных тел.</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К общим осложнениям ран относят:</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Травматический шок;</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Гематому;</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Повреждение нерва;</w:t>
      </w:r>
    </w:p>
    <w:p w:rsidR="00E21678" w:rsidRPr="00E21678" w:rsidRDefault="00E21678" w:rsidP="00E21678">
      <w:pPr>
        <w:tabs>
          <w:tab w:val="left" w:pos="360"/>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31.</w:t>
      </w:r>
      <w:r w:rsidRPr="00E21678">
        <w:rPr>
          <w:rFonts w:ascii="Times New Roman" w:eastAsia="Times New Roman" w:hAnsi="Times New Roman" w:cs="Times New Roman"/>
          <w:b/>
          <w:bCs/>
          <w:sz w:val="28"/>
          <w:szCs w:val="28"/>
          <w:lang w:eastAsia="ru-RU"/>
        </w:rPr>
        <w:t xml:space="preserve"> Выберите из следующих ответов наиболее соответствующий сущности фазы регенерации в регенерации в гнойной ране:</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1)провизорный шов;</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2)ранний вторичный шов; </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3)поздний вторичный шов;</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4)первично-отсроченный шов.</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Вторичной гнойной раной считается рана: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после вскрытия очага гнойного воспаления;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результате нагноения асептической раны;</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 результате нагноения раны после ПХО;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2 и 3 утверждения.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При нагноении раны возможно появление кровотечения: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 xml:space="preserve">первичного; </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вторичного раннего;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вторичного позднего;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36. Гнойной раной называется рана: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37.  Активное хирургическое лечение гнойных ран заключается в ее: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38. Виды заживления ран:</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вторичным натяжением;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первичным натяжением;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39. Одним из показаний для назначения общей антибактериальной терапии при лечении гнойных ран является:</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40. Активное дрениерование гнойной раны – это:</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41. </w:t>
      </w:r>
      <w:r w:rsidRPr="00E21678">
        <w:rPr>
          <w:rFonts w:ascii="Times New Roman" w:eastAsia="Calibri" w:hAnsi="Times New Roman" w:cs="Times New Roman"/>
          <w:b/>
          <w:sz w:val="28"/>
          <w:szCs w:val="28"/>
          <w:lang w:eastAsia="ru-RU"/>
        </w:rPr>
        <w:t xml:space="preserve">При ожоге </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Б степени самостоятельно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5-6 см</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10-12 см</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возможны, вне зависимости от площади</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2-3 см.</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42. </w:t>
      </w:r>
      <w:r w:rsidRPr="00E21678">
        <w:rPr>
          <w:rFonts w:ascii="Times New Roman" w:eastAsia="Calibri" w:hAnsi="Times New Roman" w:cs="Times New Roman"/>
          <w:b/>
          <w:sz w:val="28"/>
          <w:szCs w:val="28"/>
          <w:lang w:eastAsia="ru-RU"/>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Метод Постникова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Правило "Девятки"</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Метод Вилявина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Правило "ладони".</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w:t>
      </w:r>
      <w:r w:rsidRPr="00E21678">
        <w:rPr>
          <w:rFonts w:ascii="Times New Roman" w:eastAsia="Calibri" w:hAnsi="Times New Roman" w:cs="Times New Roman"/>
          <w:b/>
          <w:sz w:val="28"/>
          <w:szCs w:val="28"/>
          <w:lang w:eastAsia="ru-RU"/>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Ожог кисти </w:t>
      </w:r>
      <w:r w:rsidRPr="00E21678">
        <w:rPr>
          <w:rFonts w:ascii="Times New Roman" w:eastAsia="Calibri" w:hAnsi="Times New Roman" w:cs="Times New Roman"/>
          <w:sz w:val="28"/>
          <w:szCs w:val="28"/>
          <w:lang w:val="en-US" w:eastAsia="ru-RU"/>
        </w:rPr>
        <w:t>II</w:t>
      </w:r>
      <w:r w:rsidRPr="00E21678">
        <w:rPr>
          <w:rFonts w:ascii="Times New Roman" w:eastAsia="Calibri" w:hAnsi="Times New Roman" w:cs="Times New Roman"/>
          <w:sz w:val="28"/>
          <w:szCs w:val="28"/>
          <w:lang w:eastAsia="ru-RU"/>
        </w:rPr>
        <w:t xml:space="preserve"> степени + ожог лица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степени + ожог верхних дыхательных путей</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Ожог кисти и лица </w:t>
      </w:r>
      <w:r w:rsidRPr="00E21678">
        <w:rPr>
          <w:rFonts w:ascii="Times New Roman" w:eastAsia="Calibri" w:hAnsi="Times New Roman" w:cs="Times New Roman"/>
          <w:sz w:val="28"/>
          <w:szCs w:val="28"/>
          <w:lang w:val="en-US" w:eastAsia="ru-RU"/>
        </w:rPr>
        <w:t>I</w:t>
      </w:r>
      <w:r w:rsidRPr="00E21678">
        <w:rPr>
          <w:rFonts w:ascii="Times New Roman" w:eastAsia="Calibri" w:hAnsi="Times New Roman" w:cs="Times New Roman"/>
          <w:sz w:val="28"/>
          <w:szCs w:val="28"/>
          <w:lang w:eastAsia="ru-RU"/>
        </w:rPr>
        <w:t xml:space="preserve"> степени + ожог полости рта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Ожог кисти и лица неясной степени + ожог полости рта</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Ожог </w:t>
      </w:r>
      <w:r w:rsidRPr="00E21678">
        <w:rPr>
          <w:rFonts w:ascii="Times New Roman" w:eastAsia="Calibri" w:hAnsi="Times New Roman" w:cs="Times New Roman"/>
          <w:sz w:val="28"/>
          <w:szCs w:val="28"/>
          <w:lang w:val="en-US" w:eastAsia="ru-RU"/>
        </w:rPr>
        <w:t>IV</w:t>
      </w:r>
      <w:r w:rsidRPr="00E21678">
        <w:rPr>
          <w:rFonts w:ascii="Times New Roman" w:eastAsia="Calibri" w:hAnsi="Times New Roman" w:cs="Times New Roman"/>
          <w:sz w:val="28"/>
          <w:szCs w:val="28"/>
          <w:lang w:eastAsia="ru-RU"/>
        </w:rPr>
        <w:t xml:space="preserve"> степени + ожог слизистой губ.</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44. </w:t>
      </w:r>
      <w:r w:rsidRPr="00E21678">
        <w:rPr>
          <w:rFonts w:ascii="Times New Roman" w:eastAsia="Calibri" w:hAnsi="Times New Roman" w:cs="Times New Roman"/>
          <w:b/>
          <w:sz w:val="28"/>
          <w:szCs w:val="28"/>
          <w:lang w:eastAsia="ru-RU"/>
        </w:rPr>
        <w:t xml:space="preserve">У больного с ожогом кожи 20% </w:t>
      </w:r>
      <w:r w:rsidRPr="00E21678">
        <w:rPr>
          <w:rFonts w:ascii="Times New Roman" w:eastAsia="Calibri" w:hAnsi="Times New Roman" w:cs="Times New Roman"/>
          <w:b/>
          <w:sz w:val="28"/>
          <w:szCs w:val="28"/>
          <w:lang w:val="en-US" w:eastAsia="ru-RU"/>
        </w:rPr>
        <w:t>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w:t>
      </w:r>
      <w:r w:rsidRPr="00E21678">
        <w:rPr>
          <w:rFonts w:ascii="Times New Roman" w:eastAsia="Calibri" w:hAnsi="Times New Roman" w:cs="Times New Roman"/>
          <w:b/>
          <w:sz w:val="28"/>
          <w:szCs w:val="28"/>
          <w:lang w:eastAsia="ru-RU"/>
        </w:rPr>
        <w:t>-</w:t>
      </w:r>
      <w:r w:rsidRPr="00E21678">
        <w:rPr>
          <w:rFonts w:ascii="Times New Roman" w:eastAsia="Calibri" w:hAnsi="Times New Roman" w:cs="Times New Roman"/>
          <w:b/>
          <w:sz w:val="28"/>
          <w:szCs w:val="28"/>
          <w:lang w:val="en-US" w:eastAsia="ru-RU"/>
        </w:rPr>
        <w:t>III</w:t>
      </w:r>
      <w:r w:rsidRPr="00E21678">
        <w:rPr>
          <w:rFonts w:ascii="Times New Roman" w:eastAsia="Calibri" w:hAnsi="Times New Roman" w:cs="Times New Roman"/>
          <w:b/>
          <w:sz w:val="28"/>
          <w:szCs w:val="28"/>
          <w:lang w:eastAsia="ru-RU"/>
        </w:rPr>
        <w:t xml:space="preserve"> степени по постоянному катетеру в течение 1 часа получено 10 мл. мочи. Этот факт подтверждает ли наличие шока?</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Да, подтверждает</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Нет</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Ставит под сомнение</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852"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4) Необходимы дополнительные исследования.</w:t>
      </w:r>
    </w:p>
    <w:p w:rsidR="00E21678" w:rsidRPr="00E21678" w:rsidRDefault="00E21678" w:rsidP="00E21678">
      <w:pPr>
        <w:spacing w:after="0" w:line="240" w:lineRule="auto"/>
        <w:ind w:left="426" w:hanging="426"/>
        <w:jc w:val="both"/>
        <w:rPr>
          <w:rFonts w:ascii="Times New Roman" w:eastAsia="Calibri"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w:t>
      </w:r>
      <w:r w:rsidRPr="00E21678">
        <w:rPr>
          <w:rFonts w:ascii="Times New Roman" w:eastAsia="Calibri" w:hAnsi="Times New Roman" w:cs="Times New Roman"/>
          <w:b/>
          <w:sz w:val="28"/>
          <w:szCs w:val="28"/>
          <w:lang w:eastAsia="ru-RU"/>
        </w:rPr>
        <w:t>Укажите специфические черты ожогового шока в отличие от травматического:</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1) отсутствие кровотечения</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2) выраженная плазмопотеря</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3) гемолиз</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426" w:hanging="426"/>
        <w:jc w:val="both"/>
        <w:rPr>
          <w:rFonts w:ascii="Times New Roman" w:eastAsia="Calibri" w:hAnsi="Times New Roman" w:cs="Times New Roman"/>
          <w:sz w:val="28"/>
          <w:szCs w:val="28"/>
          <w:lang w:eastAsia="ru-RU"/>
        </w:rPr>
      </w:pPr>
      <w:r w:rsidRPr="00E21678">
        <w:rPr>
          <w:rFonts w:ascii="Times New Roman" w:eastAsia="Calibri" w:hAnsi="Times New Roman" w:cs="Times New Roman"/>
          <w:sz w:val="28"/>
          <w:szCs w:val="28"/>
          <w:lang w:eastAsia="ru-RU"/>
        </w:rPr>
        <w:t xml:space="preserve">        4) все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46. Показания к пересадке кожи в зависимости от степени и величины диаметра площади термического ожога: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 – 20 см;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 – 30 см;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 – 25 см;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 – 20 см.</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47. Ксенопластика ожоговой поверхности – это взятие кожи от:</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животных;</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донора;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реципиента;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вышепречисленное верно.</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48. Некротическое местное лечение ожогов – это применение: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индифферентных мазей;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протеолитических ферментов;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антисептиков;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гормонов.</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49.  Наиболее рациональным методом закрытия ожоговых ран является свободная кожная пластика. Укажите виды свободной кожной пластики: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пластика лоскутом на питательной ножке;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применение культивированных аллофибробластов;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временное биологическое закрытие дефекта;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пересадка расщепленного кожного лоскута.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50. Преимущества закрытого способа лечения ожогов:</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профилактика вторичного инфицирования;</w:t>
      </w:r>
    </w:p>
    <w:p w:rsidR="00E21678" w:rsidRPr="00E21678" w:rsidRDefault="00E21678" w:rsidP="00E21678">
      <w:pPr>
        <w:spacing w:after="0" w:line="240" w:lineRule="auto"/>
        <w:ind w:left="709" w:hanging="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средств, подавляющих рост бактерий и способствующий эпителизации раны;</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амбулаторное лечение;</w:t>
      </w:r>
    </w:p>
    <w:p w:rsidR="00E21678" w:rsidRPr="00E21678" w:rsidRDefault="00E21678" w:rsidP="00E21678">
      <w:pPr>
        <w:widowControl w:val="0"/>
        <w:autoSpaceDE w:val="0"/>
        <w:autoSpaceDN w:val="0"/>
        <w:adjustRightInd w:val="0"/>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вышеперечисленное верно.</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Модуль 3: Основы гнойно-септической хирургии.</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 Характер гноя при стафилококковых инфекциях:</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густой консистенции, желтоватой или беловатой окраски без запаха;</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жидкой консистенции, сероватого цвета без запаха;</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густой консистенции, беловатого цвета с гнилостным запахом;</w:t>
      </w:r>
    </w:p>
    <w:p w:rsidR="00E21678" w:rsidRPr="00E21678" w:rsidRDefault="00E21678" w:rsidP="00E21678">
      <w:pPr>
        <w:numPr>
          <w:ilvl w:val="0"/>
          <w:numId w:val="32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жидкой консистенции, коричневого цвета без запаха.</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2. Первая фаза острого воспалительного процесса: </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альтерации;</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воспалительного инфильтрата;</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экссудации;</w:t>
      </w:r>
    </w:p>
    <w:p w:rsidR="00E21678" w:rsidRPr="00E21678" w:rsidRDefault="00E21678" w:rsidP="00E21678">
      <w:pPr>
        <w:numPr>
          <w:ilvl w:val="0"/>
          <w:numId w:val="321"/>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фаза гнойного расплавления.</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3. Выраженность местных изменений при острых гнойно-воспалительных заболеваниях зависит от: </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вирулентности возбудителя и реактивности макроорганизма;</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глубины расположения очага гнойного воспаления;</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обоих указанных выше факторов;</w:t>
      </w:r>
    </w:p>
    <w:p w:rsidR="00E21678" w:rsidRPr="00E21678" w:rsidRDefault="00E21678" w:rsidP="00E21678">
      <w:pPr>
        <w:numPr>
          <w:ilvl w:val="0"/>
          <w:numId w:val="32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повышения температуры тела.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4. Симптом, указывающий на переход острого воспалительного процесса во </w:t>
      </w:r>
      <w:r w:rsidRPr="00E21678">
        <w:rPr>
          <w:rFonts w:ascii="Times New Roman" w:eastAsia="Times New Roman" w:hAnsi="Times New Roman" w:cs="Times New Roman"/>
          <w:b/>
          <w:bCs/>
          <w:sz w:val="28"/>
          <w:szCs w:val="28"/>
          <w:lang w:val="en-US" w:eastAsia="ru-RU"/>
        </w:rPr>
        <w:t>II</w:t>
      </w:r>
      <w:r w:rsidRPr="00E21678">
        <w:rPr>
          <w:rFonts w:ascii="Times New Roman" w:eastAsia="Times New Roman" w:hAnsi="Times New Roman" w:cs="Times New Roman"/>
          <w:b/>
          <w:bCs/>
          <w:sz w:val="28"/>
          <w:szCs w:val="28"/>
          <w:lang w:eastAsia="ru-RU"/>
        </w:rPr>
        <w:t xml:space="preserve"> фазу: </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флюктуация;</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гиперемия;</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местное повышение температуры;</w:t>
      </w:r>
    </w:p>
    <w:p w:rsidR="00E21678" w:rsidRPr="00E21678" w:rsidRDefault="00E21678" w:rsidP="00E21678">
      <w:pPr>
        <w:numPr>
          <w:ilvl w:val="0"/>
          <w:numId w:val="32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отек.</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5. Наиболее информативный диагностический прием, позволяющий дифференцировать фазы острого воспалительного процесса: </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измерение температуры тела;</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пальпация;</w:t>
      </w:r>
    </w:p>
    <w:p w:rsidR="00E21678" w:rsidRPr="00E21678" w:rsidRDefault="00E21678" w:rsidP="00E21678">
      <w:pPr>
        <w:numPr>
          <w:ilvl w:val="0"/>
          <w:numId w:val="324"/>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общий анализ крови.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lastRenderedPageBreak/>
        <w:t xml:space="preserve">6. Какое лечение показано во </w:t>
      </w:r>
      <w:r w:rsidRPr="00E21678">
        <w:rPr>
          <w:rFonts w:ascii="Times New Roman" w:eastAsia="Times New Roman" w:hAnsi="Times New Roman" w:cs="Times New Roman"/>
          <w:b/>
          <w:bCs/>
          <w:sz w:val="28"/>
          <w:szCs w:val="28"/>
          <w:lang w:val="en-US" w:eastAsia="ru-RU"/>
        </w:rPr>
        <w:t>II</w:t>
      </w:r>
      <w:r w:rsidRPr="00E21678">
        <w:rPr>
          <w:rFonts w:ascii="Times New Roman" w:eastAsia="Times New Roman" w:hAnsi="Times New Roman" w:cs="Times New Roman"/>
          <w:b/>
          <w:bCs/>
          <w:sz w:val="28"/>
          <w:szCs w:val="28"/>
          <w:lang w:eastAsia="ru-RU"/>
        </w:rPr>
        <w:t xml:space="preserve"> фазе острого гнойного заболевания: </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только оперативное;</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только консервативное;</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первое или второе, в зависимости от квалификации врача;</w:t>
      </w:r>
    </w:p>
    <w:p w:rsidR="00E21678" w:rsidRPr="00E21678" w:rsidRDefault="00E21678" w:rsidP="00E21678">
      <w:pPr>
        <w:numPr>
          <w:ilvl w:val="0"/>
          <w:numId w:val="32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оперативное в сочетании с консервативным.</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7. Воспалительный инфильтрат – это: </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болезненное уплотнение и увеличение объема тканей;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безболезненное уплотнение и увеличение объема тканей;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объема тканей с флюктуацией;</w:t>
      </w:r>
    </w:p>
    <w:p w:rsidR="00E21678" w:rsidRPr="00E21678" w:rsidRDefault="00E21678" w:rsidP="00E21678">
      <w:pPr>
        <w:numPr>
          <w:ilvl w:val="0"/>
          <w:numId w:val="32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все вышеуказанные утверждения.</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8. Фактор, отягчающий течение острого гнойного воспалительного процесса: </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сахарный диабет;</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гипертоническая болезнь;</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варикозное расширение вен;</w:t>
      </w:r>
    </w:p>
    <w:p w:rsidR="00E21678" w:rsidRPr="00E21678" w:rsidRDefault="00E21678" w:rsidP="00E21678">
      <w:pPr>
        <w:numPr>
          <w:ilvl w:val="0"/>
          <w:numId w:val="327"/>
        </w:numPr>
        <w:spacing w:after="0" w:line="240" w:lineRule="auto"/>
        <w:ind w:left="64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хронический бронхит.</w:t>
      </w:r>
    </w:p>
    <w:p w:rsidR="00E21678" w:rsidRPr="00E21678" w:rsidRDefault="00E21678" w:rsidP="00E21678">
      <w:pPr>
        <w:spacing w:after="0" w:line="240" w:lineRule="auto"/>
        <w:ind w:left="284" w:hanging="284"/>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9. Признак, позволяющий судить о выходе инфекции за пределы местного гнойного очага в организме: </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усиление болей;</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отека;</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лимфаденит;</w:t>
      </w:r>
    </w:p>
    <w:p w:rsidR="00E21678" w:rsidRPr="00E21678" w:rsidRDefault="00E21678" w:rsidP="00E21678">
      <w:pPr>
        <w:numPr>
          <w:ilvl w:val="0"/>
          <w:numId w:val="328"/>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увеличение зоны гиперемии.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10. Местное повышение температуры определяют: </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пальпацией;</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прикосновением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пальца;</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прикосновением тылом кисти;</w:t>
      </w:r>
    </w:p>
    <w:p w:rsidR="00E21678" w:rsidRPr="00E21678" w:rsidRDefault="00E21678" w:rsidP="00E21678">
      <w:pPr>
        <w:numPr>
          <w:ilvl w:val="0"/>
          <w:numId w:val="32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прикосновением ладонью.</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11. Этиологическим фактором рожистого воспаления являются: </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стафилококки;</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стрептококки;</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кишечная палочка;</w:t>
      </w:r>
    </w:p>
    <w:p w:rsidR="00E21678" w:rsidRPr="00E21678" w:rsidRDefault="00E21678" w:rsidP="00E21678">
      <w:pPr>
        <w:numPr>
          <w:ilvl w:val="0"/>
          <w:numId w:val="330"/>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неклостридиальные анаэробы.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12. Одним из наиболее эффективных методов лечения эритематозной формой рожистого воспаления является: </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теплые ванночки с содовым раствором;</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облучение пораженного участка кожи ультрафиолетовыми лучами;</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нанесение на пораженной участок кожи мази Вишневского;</w:t>
      </w:r>
    </w:p>
    <w:p w:rsidR="00E21678" w:rsidRPr="00E21678" w:rsidRDefault="00E21678" w:rsidP="00E21678">
      <w:pPr>
        <w:numPr>
          <w:ilvl w:val="0"/>
          <w:numId w:val="33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повязка с фурациллином.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13. Наиболее эффективный метод лечения гнойно-некротического мастита:</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разрез на всю ширину инфильтрата с ревизией раны пальцем и адекватным дренированием;</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обкалывание инфильтрата растворами высокоэффективных антибиотиков;</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иссечение инфильтрата с последующим ушиванием раны и ее проточно-аспирационныи промыванием;</w:t>
      </w:r>
    </w:p>
    <w:p w:rsidR="00E21678" w:rsidRPr="00E21678" w:rsidRDefault="00E21678" w:rsidP="00E21678">
      <w:pPr>
        <w:numPr>
          <w:ilvl w:val="0"/>
          <w:numId w:val="33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крестообразный разрез.</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14. Причина развития постинъекционных абсцессов:</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введение высококонцентрированных растворов в подкожно-жировую клетчатку;</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выполнение инъекций в амбулаторных условиях;</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повторное введение лекарственных препаратов в одну и туже анатомическую область;</w:t>
      </w:r>
    </w:p>
    <w:p w:rsidR="00E21678" w:rsidRPr="00E21678" w:rsidRDefault="00E21678" w:rsidP="00E21678">
      <w:pPr>
        <w:numPr>
          <w:ilvl w:val="0"/>
          <w:numId w:val="33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наличие хронических очагов инфекции.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15. Что означает термин «фурункулез»: </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многократное развитие фурункулов в течение года;</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одновременное возникновение нескольких фурункулов;</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обе указанные выше ситуации;</w:t>
      </w:r>
    </w:p>
    <w:p w:rsidR="00E21678" w:rsidRPr="00E21678" w:rsidRDefault="00E21678" w:rsidP="00E21678">
      <w:pPr>
        <w:numPr>
          <w:ilvl w:val="0"/>
          <w:numId w:val="334"/>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ежегодное развитие фурункулов.</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16. Каким образом осуществляется иммобилизация при фурункулах лица: </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запрещение разговаривать и употреблять грубую пищу;</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иммобилизирующая гипсовая повязка;</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пращевидной повязки;</w:t>
      </w:r>
    </w:p>
    <w:p w:rsidR="00E21678" w:rsidRPr="00E21678" w:rsidRDefault="00E21678" w:rsidP="00E21678">
      <w:pPr>
        <w:numPr>
          <w:ilvl w:val="0"/>
          <w:numId w:val="335"/>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специальной шины.</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17. Наиболее грозное осложнение фурункулов лица: </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развитие сепсиса;</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переход в карбункул;</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возникновение флебита лица;</w:t>
      </w:r>
    </w:p>
    <w:p w:rsidR="00E21678" w:rsidRPr="00E21678" w:rsidRDefault="00E21678" w:rsidP="00E21678">
      <w:pPr>
        <w:numPr>
          <w:ilvl w:val="0"/>
          <w:numId w:val="336"/>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развитие регионарного лимфоденита.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18. Тактика хирурга поликлиники при диагностировании карбункула верхней губы: </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произвести крестообразный разрез;</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назначить консервативное амбулаторное лечение;</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направить больного на стационарное лечение;</w:t>
      </w:r>
    </w:p>
    <w:p w:rsidR="00E21678" w:rsidRPr="00E21678" w:rsidRDefault="00E21678" w:rsidP="00E21678">
      <w:pPr>
        <w:numPr>
          <w:ilvl w:val="0"/>
          <w:numId w:val="337"/>
        </w:numPr>
        <w:spacing w:after="0" w:line="240" w:lineRule="auto"/>
        <w:ind w:left="78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произвести разрез и направить на стац. лечение.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19. Синдром системной воспалительной реакции (ССВР) может развиваться в ответ на:  </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травму;</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ожог;</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внедрение инфекции;</w:t>
      </w:r>
    </w:p>
    <w:p w:rsidR="00E21678" w:rsidRPr="00E21678" w:rsidRDefault="00E21678" w:rsidP="00E21678">
      <w:pPr>
        <w:numPr>
          <w:ilvl w:val="0"/>
          <w:numId w:val="338"/>
        </w:numPr>
        <w:spacing w:after="0" w:line="240" w:lineRule="auto"/>
        <w:ind w:left="72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во всех указанных выше случаях.</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20. Диагноз сепсиса подтверждается:</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выделение патогенной микрофлоры из кровяного русла;</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определенными клиническими проявлениями, развившимися в ответ на внедрение инфекции;</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наличием регионарного лимфаденита при различных гнойных заболеваниях;</w:t>
      </w:r>
    </w:p>
    <w:p w:rsidR="00E21678" w:rsidRPr="00E21678" w:rsidRDefault="00E21678" w:rsidP="00E21678">
      <w:pPr>
        <w:numPr>
          <w:ilvl w:val="0"/>
          <w:numId w:val="339"/>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выделением из очага гнойного воспаления ассоциации микроорганизмов.</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21.</w:t>
      </w:r>
      <w:r w:rsidRPr="00E21678">
        <w:rPr>
          <w:rFonts w:ascii="Times New Roman" w:eastAsia="Times New Roman" w:hAnsi="Times New Roman" w:cs="Times New Roman"/>
          <w:b/>
          <w:sz w:val="28"/>
          <w:szCs w:val="28"/>
          <w:lang w:eastAsia="ru-RU"/>
        </w:rPr>
        <w:t xml:space="preserve"> Что является источником образования секвестральной коробки:</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надкостница, эндост, костный мозг;</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костный мозг;</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только надкостница;</w:t>
      </w:r>
    </w:p>
    <w:p w:rsidR="00E21678" w:rsidRPr="00E21678" w:rsidRDefault="00E21678" w:rsidP="00E21678">
      <w:pPr>
        <w:numPr>
          <w:ilvl w:val="0"/>
          <w:numId w:val="34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окружающие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22.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в области свища;</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осложнений не развивается;</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амилоидоз почек;</w:t>
      </w:r>
    </w:p>
    <w:p w:rsidR="00E21678" w:rsidRPr="00E21678" w:rsidRDefault="00E21678" w:rsidP="00E21678">
      <w:pPr>
        <w:numPr>
          <w:ilvl w:val="0"/>
          <w:numId w:val="34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флегмона мягких тканей.</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Какую роль выполняет иммобилизация при остром гематогенном остемиелите:</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предупреждает генерализацию воспалительного процесса и патологический перелом;</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улучшает кровообращение в тканях;</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особого эффекта не дает;</w:t>
      </w:r>
    </w:p>
    <w:p w:rsidR="00E21678" w:rsidRPr="00E21678" w:rsidRDefault="00E21678" w:rsidP="00E21678">
      <w:pPr>
        <w:numPr>
          <w:ilvl w:val="0"/>
          <w:numId w:val="34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улучшает лимфообращение.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24.Назовите объем радикального лечения хронического гематогенного остеомиелита: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устранение гнойно-некротического очага;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вскрытие поднадкостничного абсцесса;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удаление секвестра;</w:t>
      </w:r>
    </w:p>
    <w:p w:rsidR="00E21678" w:rsidRPr="00E21678" w:rsidRDefault="00E21678" w:rsidP="00E21678">
      <w:pPr>
        <w:numPr>
          <w:ilvl w:val="0"/>
          <w:numId w:val="34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Что относится к этиологическому лечению острого гематогенного остемиелита:</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антибиотики;</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детоксикация;</w:t>
      </w:r>
    </w:p>
    <w:p w:rsidR="00E21678" w:rsidRPr="00E21678" w:rsidRDefault="00E21678" w:rsidP="00E21678">
      <w:pPr>
        <w:numPr>
          <w:ilvl w:val="0"/>
          <w:numId w:val="34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обезболивание.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Периостит, который виден на рентгенограмме при наличии деструктивных изменений в кости характерен для:</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костно-суставного туберкулеза;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консолидированного перелома;</w:t>
      </w:r>
    </w:p>
    <w:p w:rsidR="00E21678" w:rsidRPr="00E21678" w:rsidRDefault="00E21678" w:rsidP="00E21678">
      <w:pPr>
        <w:numPr>
          <w:ilvl w:val="0"/>
          <w:numId w:val="34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Что является основным звеном в патогенезе острого гематогенного остеомиелита по теории Э. Лексера:</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Микробная эмболия концевых сосудов кости;</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нервно-рефлекторный механизм;</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сенсибилизация;</w:t>
      </w:r>
    </w:p>
    <w:p w:rsidR="00E21678" w:rsidRPr="00E21678" w:rsidRDefault="00E21678" w:rsidP="00E21678">
      <w:pPr>
        <w:numPr>
          <w:ilvl w:val="0"/>
          <w:numId w:val="34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травма.</w:t>
      </w:r>
    </w:p>
    <w:p w:rsidR="00E21678" w:rsidRPr="00E21678" w:rsidRDefault="00E21678" w:rsidP="00E21678">
      <w:pPr>
        <w:spacing w:after="0" w:line="240" w:lineRule="auto"/>
        <w:ind w:left="567" w:hanging="567"/>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28. Какую инфекцию выполняет мышечный лоскут при пластике костных полостей: </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механическое заполнение полости;</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образование сосудистых анастомозов между мышцей и костью;</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биологическим способом приводит к более совершенной санации инфицированной полости;</w:t>
      </w:r>
    </w:p>
    <w:p w:rsidR="00E21678" w:rsidRPr="00E21678" w:rsidRDefault="00E21678" w:rsidP="00E21678">
      <w:pPr>
        <w:numPr>
          <w:ilvl w:val="0"/>
          <w:numId w:val="34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верно.</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Принципы лечения острого гематогенного остемиелита:</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и антибиотикотерапия;</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консервативное лечение;</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физиотерапевтическое лечение;</w:t>
      </w:r>
    </w:p>
    <w:p w:rsidR="00E21678" w:rsidRPr="00E21678" w:rsidRDefault="00E21678" w:rsidP="00E21678">
      <w:pPr>
        <w:numPr>
          <w:ilvl w:val="0"/>
          <w:numId w:val="34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раннее щадящее оперативное лечение.</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Основной метод диагностики протяженности свища при хроническом гематогенном остемиелите:</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пальпация;</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зондирование;</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осмотр;</w:t>
      </w:r>
    </w:p>
    <w:p w:rsidR="00E21678" w:rsidRPr="00E21678" w:rsidRDefault="00E21678" w:rsidP="00E21678">
      <w:pPr>
        <w:numPr>
          <w:ilvl w:val="0"/>
          <w:numId w:val="349"/>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фистулография.</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Эндогенный остеомиелит возможен при:</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открытом переломе;</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огнестрельном ранении кости;</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гематогенном распространении инфекции из отдаленного очага;</w:t>
      </w:r>
    </w:p>
    <w:p w:rsidR="00E21678" w:rsidRPr="00E21678" w:rsidRDefault="00E21678" w:rsidP="00E21678">
      <w:pPr>
        <w:numPr>
          <w:ilvl w:val="0"/>
          <w:numId w:val="35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контактном распространении инфекции из гнойного очага расположенного вблизи кости.</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Показания к операции при хроническом гематогенном остемиелите:</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периостит;</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ограниченный склероз;</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секвестр и секвестральная коробка;</w:t>
      </w:r>
    </w:p>
    <w:p w:rsidR="00E21678" w:rsidRPr="00E21678" w:rsidRDefault="00E21678" w:rsidP="00E21678">
      <w:pPr>
        <w:numPr>
          <w:ilvl w:val="0"/>
          <w:numId w:val="351"/>
        </w:numPr>
        <w:spacing w:after="0" w:line="240" w:lineRule="auto"/>
        <w:ind w:left="78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секвестр без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33. Основной метод лечения склерозирующего остеомиелита Гарре:</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оперативный;</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консервативный;</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w:t>
      </w:r>
    </w:p>
    <w:p w:rsidR="00E21678" w:rsidRPr="00E21678" w:rsidRDefault="00E21678" w:rsidP="00E21678">
      <w:pPr>
        <w:numPr>
          <w:ilvl w:val="0"/>
          <w:numId w:val="352"/>
        </w:numPr>
        <w:spacing w:after="0" w:line="240" w:lineRule="auto"/>
        <w:ind w:left="720"/>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34. Раннее щадящее оперативное лечение острого гематогенного остемиелита: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пункция межмышечной флегмоны;</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вскрытие поднадкостничного абсцесса;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декомпрессивная трепанация остеомиелитического очага;</w:t>
      </w:r>
    </w:p>
    <w:p w:rsidR="00E21678" w:rsidRPr="00E21678" w:rsidRDefault="00E21678" w:rsidP="00E21678">
      <w:pPr>
        <w:numPr>
          <w:ilvl w:val="0"/>
          <w:numId w:val="35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разрез и 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Обязательно ли исследование гноя из свища на микрофлору при хроническом гематогенном остеомиелите:</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обязательно;</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необязательно;</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посев существенного значения не имеет;</w:t>
      </w:r>
    </w:p>
    <w:p w:rsidR="00E21678" w:rsidRPr="00E21678" w:rsidRDefault="00E21678" w:rsidP="00E21678">
      <w:pPr>
        <w:numPr>
          <w:ilvl w:val="0"/>
          <w:numId w:val="35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исследование нужно делать по определенным показаниям.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bCs/>
          <w:sz w:val="28"/>
          <w:szCs w:val="28"/>
          <w:lang w:eastAsia="ru-RU"/>
        </w:rPr>
        <w:t>Больной К., 46 лет, состоит на учете в туберкулезном диспансере. Данные осмотра – ГИБУС. Определите фазу заболевания:</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преспондилитическая; </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постспондилитическая;</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спондилитическая; </w:t>
      </w:r>
    </w:p>
    <w:p w:rsidR="00E21678" w:rsidRPr="00E21678" w:rsidRDefault="00E21678" w:rsidP="00E21678">
      <w:pPr>
        <w:numPr>
          <w:ilvl w:val="0"/>
          <w:numId w:val="35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требуются дополнительные исследования.  </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37.  Наличие местных признаков гнойного воспаления в области натечника:</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выражены;</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слабо выражены;</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отсутствуют;</w:t>
      </w:r>
    </w:p>
    <w:p w:rsidR="00E21678" w:rsidRPr="00E21678" w:rsidRDefault="00E21678" w:rsidP="00E21678">
      <w:pPr>
        <w:numPr>
          <w:ilvl w:val="0"/>
          <w:numId w:val="356"/>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можно доказать специальными методами исследования.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38. Типичные входные ворота инфекции при костно-суставном туберкулезе:</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дыхательные пути;</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костная система;</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кожа;</w:t>
      </w:r>
    </w:p>
    <w:p w:rsidR="00E21678" w:rsidRPr="00E21678" w:rsidRDefault="00E21678" w:rsidP="00E21678">
      <w:pPr>
        <w:numPr>
          <w:ilvl w:val="0"/>
          <w:numId w:val="35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желудочно-кишечный тракт.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39. Наиболее частая локализация туберкулезного процесса при спондилите:</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шейные позвонки; </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верхние грудные позвонки;</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копчиковые позвонки;</w:t>
      </w:r>
    </w:p>
    <w:p w:rsidR="00E21678" w:rsidRPr="00E21678" w:rsidRDefault="00E21678" w:rsidP="00E21678">
      <w:pPr>
        <w:numPr>
          <w:ilvl w:val="0"/>
          <w:numId w:val="358"/>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поясничные и нижние грудные позвонки.</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40. Метод рентгенологического исследования, наиболее достоверный для диагностики костно-суставного туберкулеза:</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компьютерная томография;</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рентгенография в двух проекциях;</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томография;</w:t>
      </w:r>
    </w:p>
    <w:p w:rsidR="00E21678" w:rsidRPr="00E21678" w:rsidRDefault="00E21678" w:rsidP="00E21678">
      <w:pPr>
        <w:numPr>
          <w:ilvl w:val="0"/>
          <w:numId w:val="359"/>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рентгенография в одной проекции.</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41. Назовите ткань, наиболее восприимчивую к туберкулезу:</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хрящевая ткань;</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желтый костный мозг;</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красный костный мозг;</w:t>
      </w:r>
    </w:p>
    <w:p w:rsidR="00E21678" w:rsidRPr="00E21678" w:rsidRDefault="00E21678" w:rsidP="00E21678">
      <w:pPr>
        <w:numPr>
          <w:ilvl w:val="0"/>
          <w:numId w:val="360"/>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мышечная ткань.</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42. Радикальные операции при костно-суставном туберкулезе::</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некрэктомия;</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артродез;</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спондилодез;</w:t>
      </w:r>
    </w:p>
    <w:p w:rsidR="00E21678" w:rsidRPr="00E21678" w:rsidRDefault="00E21678" w:rsidP="00E21678">
      <w:pPr>
        <w:numPr>
          <w:ilvl w:val="0"/>
          <w:numId w:val="361"/>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43. Локализация натечника при туберкулезном поражении верхних грудных позвонков:</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поясничная область;</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верхняя треть бедра;</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боковые поверхности области пораженного позвонка ;</w:t>
      </w:r>
    </w:p>
    <w:p w:rsidR="00E21678" w:rsidRPr="00E21678" w:rsidRDefault="00E21678" w:rsidP="00E21678">
      <w:pPr>
        <w:numPr>
          <w:ilvl w:val="0"/>
          <w:numId w:val="362"/>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паховая область.</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44. Пути распространения туберкулезного процесса по кости:</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контактный; </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лимфогенный;</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гематогенный;</w:t>
      </w:r>
    </w:p>
    <w:p w:rsidR="00E21678" w:rsidRPr="00E21678" w:rsidRDefault="00E21678" w:rsidP="00E21678">
      <w:pPr>
        <w:numPr>
          <w:ilvl w:val="0"/>
          <w:numId w:val="363"/>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 поднадкостничном пространстве.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45. Выберите правильный ответ: патогистологический признак, характерный для костно-суставного туберкулеза:</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лейкоцитарная инфильтрация;</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клетки Пирогова-Ланганса;</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пролиферация сосудов;</w:t>
      </w:r>
    </w:p>
    <w:p w:rsidR="00E21678" w:rsidRPr="00E21678" w:rsidRDefault="00E21678" w:rsidP="00E21678">
      <w:pPr>
        <w:numPr>
          <w:ilvl w:val="0"/>
          <w:numId w:val="364"/>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гнойно-некротическая ткань.</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46. Характерные рентгенологические признаки активного костно-суставного тубдеркулеза:</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периостит;</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склероз;</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остеопороз; </w:t>
      </w:r>
    </w:p>
    <w:p w:rsidR="00E21678" w:rsidRPr="00E21678" w:rsidRDefault="00E21678" w:rsidP="00E21678">
      <w:pPr>
        <w:numPr>
          <w:ilvl w:val="0"/>
          <w:numId w:val="365"/>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параоссальное костеобразование.</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47. Наиболее частая локализация туберкулезного процесса в позвонке в преспондилитическую фазу:</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тело позвонка;</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остистый отросток позвонка;</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поперечные отростка позвонка; </w:t>
      </w:r>
    </w:p>
    <w:p w:rsidR="00E21678" w:rsidRPr="00E21678" w:rsidRDefault="00E21678" w:rsidP="00E21678">
      <w:pPr>
        <w:numPr>
          <w:ilvl w:val="0"/>
          <w:numId w:val="366"/>
        </w:numPr>
        <w:spacing w:after="0" w:line="240" w:lineRule="auto"/>
        <w:ind w:left="927"/>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межпозвонковый диск;</w:t>
      </w:r>
    </w:p>
    <w:p w:rsidR="00E21678" w:rsidRPr="00E21678" w:rsidRDefault="00E21678" w:rsidP="00E21678">
      <w:pPr>
        <w:spacing w:after="0" w:line="240" w:lineRule="auto"/>
        <w:ind w:left="567" w:hanging="567"/>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48. Наиболее частое поражение позвонков у детей при костно-суставном туберкулезе:</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один позвонок;</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два позвонка;</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три и большее количество позвонков; </w:t>
      </w:r>
    </w:p>
    <w:p w:rsidR="00E21678" w:rsidRPr="00E21678" w:rsidRDefault="00E21678" w:rsidP="00E21678">
      <w:pPr>
        <w:numPr>
          <w:ilvl w:val="0"/>
          <w:numId w:val="367"/>
        </w:numPr>
        <w:spacing w:after="0" w:line="240" w:lineRule="auto"/>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остистые отростки позвонков.</w:t>
      </w:r>
    </w:p>
    <w:p w:rsidR="00E21678" w:rsidRPr="00E21678" w:rsidRDefault="00E21678" w:rsidP="00E21678">
      <w:p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49. . Симптоматическое лечение костно-суставного туберкулеза:</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антибактериальная терапия; </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введение обезболивающих; </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применение десенсибилизирующих средств;</w:t>
      </w:r>
    </w:p>
    <w:p w:rsidR="00E21678" w:rsidRPr="00E21678" w:rsidRDefault="00E21678" w:rsidP="00E21678">
      <w:pPr>
        <w:numPr>
          <w:ilvl w:val="0"/>
          <w:numId w:val="368"/>
        </w:numPr>
        <w:spacing w:after="0" w:line="240" w:lineRule="auto"/>
        <w:ind w:left="720"/>
        <w:contextualSpacing/>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разгрузка конечности.</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50.</w:t>
      </w:r>
      <w:r w:rsidRPr="00E21678">
        <w:rPr>
          <w:rFonts w:ascii="Times New Roman" w:eastAsia="Times New Roman" w:hAnsi="Times New Roman" w:cs="Times New Roman"/>
          <w:b/>
          <w:sz w:val="28"/>
          <w:szCs w:val="28"/>
          <w:lang w:eastAsia="ru-RU"/>
        </w:rPr>
        <w:t xml:space="preserve"> Палочка Коха:</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имеет кислотоустойчивую оболочку; </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выделяет эндотоксин; </w:t>
      </w:r>
    </w:p>
    <w:p w:rsidR="00E21678" w:rsidRPr="00E21678" w:rsidRDefault="00E21678" w:rsidP="00E21678">
      <w:pPr>
        <w:numPr>
          <w:ilvl w:val="0"/>
          <w:numId w:val="36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развивается в тканях с хорошим кровоснабжением;</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всё перечисленное – верно.</w:t>
      </w:r>
    </w:p>
    <w:p w:rsidR="00E21678" w:rsidRPr="00E21678" w:rsidRDefault="00E21678" w:rsidP="00E21678">
      <w:pPr>
        <w:tabs>
          <w:tab w:val="left" w:pos="10065"/>
        </w:tabs>
        <w:spacing w:after="0" w:line="240" w:lineRule="auto"/>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w:t>
      </w:r>
      <w:r w:rsidRPr="00E21678">
        <w:rPr>
          <w:rFonts w:ascii="Times New Roman" w:eastAsia="Times New Roman" w:hAnsi="Times New Roman" w:cs="Times New Roman"/>
          <w:b/>
          <w:sz w:val="28"/>
          <w:szCs w:val="28"/>
          <w:lang w:val="en-US" w:eastAsia="ru-RU"/>
        </w:rPr>
        <w:t>II</w:t>
      </w:r>
    </w:p>
    <w:p w:rsidR="00E21678" w:rsidRPr="00E21678" w:rsidRDefault="00E21678" w:rsidP="00E21678">
      <w:pPr>
        <w:spacing w:after="0" w:line="240" w:lineRule="auto"/>
        <w:jc w:val="both"/>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1. </w:t>
      </w:r>
      <w:r w:rsidRPr="00E21678">
        <w:rPr>
          <w:rFonts w:ascii="Times New Roman" w:eastAsia="Times New Roman" w:hAnsi="Times New Roman" w:cs="Times New Roman"/>
          <w:b/>
          <w:bCs/>
          <w:sz w:val="28"/>
          <w:szCs w:val="28"/>
          <w:lang w:eastAsia="ru-RU"/>
        </w:rPr>
        <w:t xml:space="preserve">Вторая фаза острого воспалительного процесса: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фаза гнойного расплавления;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заживления;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воспалительного инфильтрата.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2.</w:t>
      </w:r>
      <w:r w:rsidRPr="00E21678">
        <w:rPr>
          <w:rFonts w:ascii="Times New Roman" w:eastAsia="Times New Roman" w:hAnsi="Times New Roman" w:cs="Times New Roman"/>
          <w:b/>
          <w:bCs/>
          <w:sz w:val="28"/>
          <w:szCs w:val="28"/>
          <w:lang w:eastAsia="ru-RU"/>
        </w:rPr>
        <w:t xml:space="preserve"> Какое лечение показано в </w:t>
      </w:r>
      <w:r w:rsidRPr="00E21678">
        <w:rPr>
          <w:rFonts w:ascii="Times New Roman" w:eastAsia="Times New Roman" w:hAnsi="Times New Roman" w:cs="Times New Roman"/>
          <w:b/>
          <w:bCs/>
          <w:sz w:val="28"/>
          <w:szCs w:val="28"/>
          <w:lang w:val="en-US" w:eastAsia="ru-RU"/>
        </w:rPr>
        <w:t>I</w:t>
      </w:r>
      <w:r w:rsidRPr="00E21678">
        <w:rPr>
          <w:rFonts w:ascii="Times New Roman" w:eastAsia="Times New Roman" w:hAnsi="Times New Roman" w:cs="Times New Roman"/>
          <w:b/>
          <w:bCs/>
          <w:sz w:val="28"/>
          <w:szCs w:val="28"/>
          <w:lang w:eastAsia="ru-RU"/>
        </w:rPr>
        <w:t xml:space="preserve"> фазе острого гнойного заболевания: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оперативное;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консервативное;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 </w:t>
      </w:r>
      <w:r w:rsidRPr="00E21678">
        <w:rPr>
          <w:rFonts w:ascii="Times New Roman" w:eastAsia="Times New Roman" w:hAnsi="Times New Roman" w:cs="Times New Roman"/>
          <w:b/>
          <w:bCs/>
          <w:sz w:val="28"/>
          <w:szCs w:val="28"/>
          <w:lang w:eastAsia="ru-RU"/>
        </w:rPr>
        <w:t xml:space="preserve">В какой фазе гнойного воспалительного заболевания более выражена болевая реакция: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Интенсивность боли не зависит от стадии заболевания;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до образования гноя.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4. </w:t>
      </w:r>
      <w:r w:rsidRPr="00E21678">
        <w:rPr>
          <w:rFonts w:ascii="Times New Roman" w:eastAsia="Times New Roman" w:hAnsi="Times New Roman" w:cs="Times New Roman"/>
          <w:b/>
          <w:bCs/>
          <w:sz w:val="28"/>
          <w:szCs w:val="28"/>
          <w:lang w:eastAsia="ru-RU"/>
        </w:rPr>
        <w:t xml:space="preserve"> Лабораторные исследования, позволяющие установить фазу острого гнойного воспалительного процесса: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определение содержания в крови лейкоцитов и лейкоформулы;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определение СОЭ;</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определение белковых фракций;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 имеют решающего значения.</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5.</w:t>
      </w:r>
      <w:r w:rsidRPr="00E21678">
        <w:rPr>
          <w:rFonts w:ascii="Times New Roman" w:eastAsia="Times New Roman" w:hAnsi="Times New Roman" w:cs="Times New Roman"/>
          <w:b/>
          <w:bCs/>
          <w:sz w:val="28"/>
          <w:szCs w:val="28"/>
          <w:lang w:eastAsia="ru-RU"/>
        </w:rPr>
        <w:t xml:space="preserve"> От чего зависит выраженность общей реакции организма при отрой гнойной инфекции: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от вирулентности микроорганизма и реактивности макроорганизма;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глубины расположения гнойного очага;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обоих указанных выше факторов;</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общая реакция организма от указанных факторов не зависит.</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6. </w:t>
      </w:r>
      <w:r w:rsidRPr="00E21678">
        <w:rPr>
          <w:rFonts w:ascii="Times New Roman" w:eastAsia="Times New Roman" w:hAnsi="Times New Roman" w:cs="Times New Roman"/>
          <w:b/>
          <w:bCs/>
          <w:sz w:val="28"/>
          <w:szCs w:val="28"/>
          <w:lang w:eastAsia="ru-RU"/>
        </w:rPr>
        <w:t xml:space="preserve">Причины возникновения абсцессов мягких тканей: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 незначительных повреждениях кожи;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после инъекции лекарственных средств, при возникновении гематомы;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несанированных очагов хронической инфекции;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вышеуказанных случаях.</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7. Чем обусловлен симптом флюктуации: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наличием уплотнения в области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наличие жидкости в полости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наличием смещаемости абсцесса;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выражененостью отека над абсцессом.</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8. Подкожную флегмону следует дифференцировать: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 пиодермией;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 рожистым воспалением;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 фурункулезом;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 лимфонгаитом.</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9. Является ли рожистое воспаление контагиозным заболеванием: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нет;</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иногда;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в зависимости от ее формы.</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10. При дренировании сухожильного панариция резиновая полоска должна проводиться: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над сухожилием;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 сухожилием;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выбор метода дренирования зависит от распространенности гнойного процесса;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возможен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II вариант.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11. Что означает понятие «активное хирургическое лечение» острых гнойных заболеваний: </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широкое вскрытие гнойного очага, промывание раны и адекватное дренирование;</w:t>
      </w:r>
    </w:p>
    <w:p w:rsidR="00E21678" w:rsidRPr="00E21678" w:rsidRDefault="00E21678" w:rsidP="00E21678">
      <w:pPr>
        <w:numPr>
          <w:ilvl w:val="0"/>
          <w:numId w:val="370"/>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рассечение гнойника с ежедневной сменой повязок.</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12. Лечение серозной формы лактационного мастита: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железы и радиальные разрезы;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радиальные разрезы и сцеживание молока;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сцеживание молока и иммобилизация железы;</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железы и запрещение сцеживания молока.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13. Острый гнойный процесс, развивающийся на тыльной поверхности пальцев кисти: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подкожный панариций;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фурункул;</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сухожильный панариций;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может развиться любой из этих процессов.</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14. Наиболее грозное осложнение фурункулов, локализующихся в области верхней губы: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гнойного менингита;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15. Лечение фурункулов лица в абсцедирующей фазе: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применение небольших разрезов;</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удаление гнойно-некротического стержня;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консервативное лечение, постельный режим;</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разрез на всю ширину воспалительного инфильтрата.</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16.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фазе воспалительного инфильтрата;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фазе гнойного расплавления;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любом периоде заболевания;</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их применение не показано в обеих фазах.</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lastRenderedPageBreak/>
        <w:t xml:space="preserve">17. Оперативное лечение карбункула заключается в: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два параллельных разреза и сквозное дренирование;</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небольшой разрез и некрэктомия.</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 xml:space="preserve">18. Что означает термин «пандактилит»: </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гнойное воспаление всех тканей пальца;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гнойное воспаление всех мягких тканей пальца;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ind w:left="426" w:hanging="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гнойное воспаление костной ткани.</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19. синдром воспалительной реакции (ССВР) регистрируется при наличии у пациента:</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bCs/>
          <w:sz w:val="28"/>
          <w:szCs w:val="28"/>
          <w:vertAlign w:val="superscript"/>
          <w:lang w:eastAsia="ru-RU"/>
        </w:rPr>
        <w:t>9</w:t>
      </w:r>
      <w:r w:rsidRPr="00E21678">
        <w:rPr>
          <w:rFonts w:ascii="Times New Roman" w:eastAsia="Times New Roman" w:hAnsi="Times New Roman" w:cs="Times New Roman"/>
          <w:bCs/>
          <w:sz w:val="28"/>
          <w:szCs w:val="28"/>
          <w:lang w:eastAsia="ru-RU"/>
        </w:rPr>
        <w:t>/л;</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частоты сердечных сокращений &gt; 90 в минуту и числа дыханий более 20 в минуту;</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верны оба указанных выше утверждения;</w:t>
      </w:r>
    </w:p>
    <w:p w:rsidR="00E21678" w:rsidRPr="00E21678" w:rsidRDefault="00E21678" w:rsidP="00E21678">
      <w:pPr>
        <w:numPr>
          <w:ilvl w:val="0"/>
          <w:numId w:val="371"/>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верно только первое утверждение.</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20.  Сепсис - это:</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попадание патогенных микроорганизмов в кровяное русло;</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то же, что и синдром системной воспалительной реакции (ССВР) ;</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синдром системной воспалительной реакции (ССВР), развившийся при наличии очага гнойной инфекции; </w:t>
      </w:r>
    </w:p>
    <w:p w:rsidR="00E21678" w:rsidRPr="00E21678" w:rsidRDefault="00E21678" w:rsidP="00E21678">
      <w:pPr>
        <w:numPr>
          <w:ilvl w:val="0"/>
          <w:numId w:val="372"/>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 xml:space="preserve">21. </w:t>
      </w:r>
      <w:r w:rsidRPr="00E21678">
        <w:rPr>
          <w:rFonts w:ascii="Times New Roman" w:eastAsia="Times New Roman" w:hAnsi="Times New Roman" w:cs="Times New Roman"/>
          <w:b/>
          <w:sz w:val="28"/>
          <w:szCs w:val="28"/>
          <w:lang w:eastAsia="ru-RU"/>
        </w:rPr>
        <w:t>Что входит в определение понятия «секвестральная коробка»?</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участок мертвой кости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вновь образованная костная ткань вокруг секвестра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неизмененные мягкие ткани вокруг кости, пораженной гнойным процессом</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неизмененная костная ткань вокруг секвестра.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 xml:space="preserve">22. </w:t>
      </w:r>
      <w:r w:rsidRPr="00E21678">
        <w:rPr>
          <w:rFonts w:ascii="Times New Roman" w:eastAsia="Times New Roman" w:hAnsi="Times New Roman" w:cs="Times New Roman"/>
          <w:b/>
          <w:sz w:val="28"/>
          <w:szCs w:val="28"/>
          <w:lang w:eastAsia="ru-RU"/>
        </w:rPr>
        <w:t>Какие ткани вовлекаются в процесс при остром гематогенном остеомиелите: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паностит и окружающие мягкие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костная ткань</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костный мозг</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23. При появлении одышки, цианоза, кровохарканья и хрипов в легких о каком осложнении остеомиелита следует думать:</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грипп</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септическая пневмония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крупозная пневмония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острый бронхит.</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24. ДЕСЕНСИБИЛИЗИРУЮЩАЯ ТЕРАПИЯ (ДИМЕДРОЛ, ХЛОРИД КАЛЬЦИЯ И ДР.) ОТНОСИТСЯ К:</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патогенетическому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симптоматическому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этиологическому лечению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профилактическому лечению.</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25.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линейный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разрушение кости и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 секвестральная коробка.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26. Путь распространения инфекции по кости в процессе развития острого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гематогенный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лимфогенный + гематогенный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контактный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травматический.</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27. Основной метод лечения абсцесса Броди: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оперативный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консервативный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наблюдение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иммобилизация.</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28. Характерный для хронического гематогенного остеомиелита рентгенологический признак:</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секвестр и секвестральная коробка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многослойный периостит</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остеосклероз</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29. Ранее щадящее оперативное лечение острого гематогенного остеомиелита:</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ab/>
      </w:r>
      <w:r w:rsidRPr="00E21678">
        <w:rPr>
          <w:rFonts w:ascii="Times New Roman" w:eastAsia="Times New Roman" w:hAnsi="Times New Roman" w:cs="Times New Roman"/>
          <w:sz w:val="28"/>
          <w:szCs w:val="28"/>
          <w:lang w:eastAsia="ru-RU"/>
        </w:rPr>
        <w:t>1) пункция межмышечной флегмоны</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30. Укажите анатомо-физиологические особенности строения детской кости:</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Надкостница плотно сращена с костью</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красного костного мозга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Преобладание минеральных веществ</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скудное кровоснабжение эпифиза.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31. Что такое секвестр?</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участок новой костной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гнойный очаг</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3)отторгнутый участок мертвой костной ткани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участок склероза.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32. Какие кости чаще поражаются гематогенным остеомиелитом?</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Длинные трубчатые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Короткие трубчатые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Плоские</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Тазовые.</w:t>
      </w:r>
    </w:p>
    <w:p w:rsidR="00E21678" w:rsidRPr="00E21678" w:rsidRDefault="00E21678" w:rsidP="00E21678">
      <w:pPr>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33.Выберите иммунобиологические факторы развития гематогенного остеомиелита:</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Особенности кровоснабжения детской кости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Высокий травматизм</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Сенсибилизация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Наличие красного костного мозга.</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 34. С какой целью проводится остеоперфорация при остеомиелите?</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Для снижения внутрикостного давления</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целью диагностики</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Для введения контраста</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проведения металлоконструкции.</w:t>
      </w:r>
    </w:p>
    <w:p w:rsidR="00E21678" w:rsidRPr="00E21678" w:rsidRDefault="00E21678" w:rsidP="00E21678">
      <w:pPr>
        <w:spacing w:after="0" w:line="240" w:lineRule="auto"/>
        <w:ind w:left="426" w:hanging="426"/>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35. Какие существуют виды секвестров?</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Циркулирующий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Проникающий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Локальный</w:t>
      </w:r>
      <w:r w:rsidRPr="00E21678">
        <w:rPr>
          <w:rFonts w:ascii="Times New Roman" w:eastAsia="Times New Roman" w:hAnsi="Times New Roman" w:cs="Times New Roman"/>
          <w:bCs/>
          <w:sz w:val="28"/>
          <w:szCs w:val="28"/>
          <w:lang w:eastAsia="ru-RU"/>
        </w:rPr>
        <w:t>;</w:t>
      </w:r>
    </w:p>
    <w:p w:rsidR="00E21678" w:rsidRPr="00E21678" w:rsidRDefault="00E21678" w:rsidP="00E21678">
      <w:pPr>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Окаймляющий.</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 xml:space="preserve">36. </w:t>
      </w:r>
      <w:r w:rsidRPr="00E21678">
        <w:rPr>
          <w:rFonts w:ascii="Times New Roman" w:eastAsia="Times New Roman" w:hAnsi="Times New Roman" w:cs="Times New Roman"/>
          <w:b/>
          <w:bCs/>
          <w:sz w:val="28"/>
          <w:szCs w:val="28"/>
          <w:lang w:eastAsia="ru-RU"/>
        </w:rPr>
        <w:t>Клетки, характерные для туберкулезного бугорка:</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лейкоциты;</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эпителиоидные;  </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жировые;</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эритроциты.</w:t>
      </w:r>
    </w:p>
    <w:p w:rsidR="00E21678" w:rsidRPr="00E21678" w:rsidRDefault="00E21678" w:rsidP="00E21678">
      <w:pPr>
        <w:spacing w:after="0" w:line="240" w:lineRule="auto"/>
        <w:ind w:left="426" w:hanging="426"/>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sz w:val="28"/>
          <w:szCs w:val="28"/>
          <w:lang w:eastAsia="ru-RU"/>
        </w:rPr>
        <w:t>37.</w:t>
      </w:r>
      <w:r w:rsidRPr="00E21678">
        <w:rPr>
          <w:rFonts w:ascii="Times New Roman" w:eastAsia="Times New Roman" w:hAnsi="Times New Roman" w:cs="Times New Roman"/>
          <w:b/>
          <w:bCs/>
          <w:sz w:val="28"/>
          <w:szCs w:val="28"/>
          <w:lang w:eastAsia="ru-RU"/>
        </w:rPr>
        <w:t xml:space="preserve"> Характерные рентгенологические признаки в  предартрическую фазу костно-суставного туберкулеза:</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остеосклероз;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остеопороз;</w:t>
      </w:r>
    </w:p>
    <w:p w:rsidR="00E21678" w:rsidRPr="00E21678" w:rsidRDefault="00E21678" w:rsidP="00E21678">
      <w:pPr>
        <w:spacing w:after="0" w:line="240" w:lineRule="auto"/>
        <w:ind w:left="852"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формирование секвестральной коробки;</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крупноочаговый секвестр.</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38. Типичная локализация первичных оститов при костно-суставном-теберкулезе:</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диафиз;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метадиафиз;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метаэпифиз;</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суставная поверхность.</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39.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первичный остит; </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вторичный 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первичный 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периартрит.</w:t>
      </w:r>
    </w:p>
    <w:p w:rsidR="00E21678" w:rsidRPr="00E21678" w:rsidRDefault="00E21678" w:rsidP="00E21678">
      <w:pPr>
        <w:spacing w:after="0" w:line="240" w:lineRule="auto"/>
        <w:ind w:left="426" w:hanging="426"/>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
          <w:bCs/>
          <w:sz w:val="28"/>
          <w:szCs w:val="28"/>
          <w:lang w:eastAsia="ru-RU"/>
        </w:rPr>
        <w:t>40. Наиболее частая локализация костно-суставного туберкулеза у детей:</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поясничные позвонки;</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тазобедренный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коленный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голеностопный сустав.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bCs/>
          <w:sz w:val="28"/>
          <w:szCs w:val="28"/>
          <w:lang w:eastAsia="ru-RU"/>
        </w:rPr>
        <w:t>41.</w:t>
      </w:r>
      <w:r w:rsidRPr="00E21678">
        <w:rPr>
          <w:rFonts w:ascii="Times New Roman" w:eastAsia="Times New Roman" w:hAnsi="Times New Roman" w:cs="Times New Roman"/>
          <w:b/>
          <w:sz w:val="28"/>
          <w:szCs w:val="28"/>
          <w:lang w:eastAsia="ru-RU"/>
        </w:rPr>
        <w:t xml:space="preserve"> Палочка КОХА: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аэроб</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аэроб</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анаэроб</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3"/>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Грам + анаэроб.</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42 Для туберкулезного бугорка характерно наличие: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Клеток Ашкенази</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Клеток Пирогова-Ланганса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Веретенообразных клеток</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4"/>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Остеобластов.</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43. Признаки натечника: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Гиперемированное образование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Болезненное образование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Плотная, безболезненная опухоль</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 верно.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44. Клинический симптом туберкулезного спондилита: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Горб</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Натёчник</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Паралич</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6"/>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 верно.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45. Первичный туберкулезный остит с неспецифическим синовиитом характерны для: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Начала 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Разгара заболевания</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7"/>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Постартритической фазы.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46 Симптом «белой опухоли» характерен для: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Артритической фазы</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Постартритической фазы</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любую из вышеуказанных фаз.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47. Осложнениями для костно-суставного туберкулеза являются: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Свищи</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Остеопороз</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Амилоидоз</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79"/>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3.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48. Симптом «ласточкиных гнезд» характерен для: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Туберкулёза позвоночника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Остеомиелита позвоночника</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Метастатического поражения позвонков</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0"/>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Остеохондроза.</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lastRenderedPageBreak/>
        <w:t xml:space="preserve">49 Антибиотик, применяемый при лечении костно-суставного туберкулеза: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Тетрациклин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Канамицин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Пенициллин</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1"/>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Эритромицин. </w:t>
      </w:r>
    </w:p>
    <w:p w:rsidR="00E21678" w:rsidRPr="00E21678" w:rsidRDefault="00E21678" w:rsidP="00E21678">
      <w:pPr>
        <w:spacing w:after="0" w:line="240" w:lineRule="auto"/>
        <w:ind w:left="426" w:hanging="426"/>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50. При костно-суставном туберкулезе начало развития заболевания: </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Постепенное</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Острое</w:t>
      </w:r>
      <w:r w:rsidRPr="00E21678">
        <w:rPr>
          <w:rFonts w:ascii="Times New Roman" w:eastAsia="Times New Roman" w:hAnsi="Times New Roman" w:cs="Times New Roman"/>
          <w:bCs/>
          <w:sz w:val="28"/>
          <w:szCs w:val="28"/>
          <w:lang w:eastAsia="ru-RU"/>
        </w:rPr>
        <w:t>;</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Подострое</w:t>
      </w:r>
      <w:r w:rsidRPr="00E21678">
        <w:rPr>
          <w:rFonts w:ascii="Times New Roman" w:eastAsia="Times New Roman" w:hAnsi="Times New Roman" w:cs="Times New Roman"/>
          <w:bCs/>
          <w:sz w:val="28"/>
          <w:szCs w:val="28"/>
          <w:lang w:eastAsia="ru-RU"/>
        </w:rPr>
        <w:t>;</w:t>
      </w:r>
    </w:p>
    <w:p w:rsidR="00E21678" w:rsidRPr="00E21678" w:rsidRDefault="00E21678" w:rsidP="00E21678">
      <w:pPr>
        <w:numPr>
          <w:ilvl w:val="0"/>
          <w:numId w:val="382"/>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зависимости от возраста.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2" w:name="_Toc535164690"/>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2"/>
      <w:r w:rsidRPr="00E21678">
        <w:rPr>
          <w:rFonts w:ascii="Times New Roman" w:eastAsia="Times New Roman" w:hAnsi="Times New Roman" w:cs="Times New Roman"/>
          <w:b/>
          <w:color w:val="000000"/>
          <w:sz w:val="28"/>
          <w:szCs w:val="28"/>
          <w:lang w:eastAsia="ru-RU"/>
        </w:rPr>
        <w:t xml:space="preserve">.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Модуль </w:t>
      </w:r>
      <w:r w:rsidRPr="00E21678">
        <w:rPr>
          <w:rFonts w:ascii="Times New Roman" w:eastAsia="Times New Roman" w:hAnsi="Times New Roman" w:cs="Times New Roman"/>
          <w:b/>
          <w:i/>
          <w:color w:val="000000"/>
          <w:sz w:val="28"/>
          <w:szCs w:val="28"/>
          <w:lang w:eastAsia="ru-RU"/>
        </w:rPr>
        <w:t>1</w:t>
      </w:r>
      <w:r w:rsidRPr="00E21678">
        <w:rPr>
          <w:rFonts w:ascii="Times New Roman" w:eastAsia="Times New Roman" w:hAnsi="Times New Roman" w:cs="Times New Roman"/>
          <w:b/>
          <w:color w:val="000000"/>
          <w:sz w:val="28"/>
          <w:szCs w:val="28"/>
          <w:lang w:eastAsia="ru-RU"/>
        </w:rPr>
        <w:t xml:space="preserve"> Модуль №1</w:t>
      </w:r>
      <w:r w:rsidRPr="00E21678">
        <w:rPr>
          <w:rFonts w:ascii="Times New Roman" w:eastAsia="Times New Roman" w:hAnsi="Times New Roman" w:cs="Times New Roman"/>
          <w:color w:val="000000"/>
          <w:sz w:val="28"/>
          <w:szCs w:val="28"/>
          <w:lang w:eastAsia="ru-RU"/>
        </w:rPr>
        <w:t xml:space="preserve"> _Общие вопросы хирургии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Тема 1</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Вводное. Десмургия.</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w:t>
      </w:r>
      <w:r w:rsidRPr="00E21678">
        <w:rPr>
          <w:rFonts w:ascii="Times New Roman" w:eastAsia="Times New Roman" w:hAnsi="Times New Roman" w:cs="Times New Roman"/>
          <w:sz w:val="28"/>
          <w:szCs w:val="28"/>
          <w:lang w:eastAsia="ru-RU"/>
        </w:rPr>
        <w:lastRenderedPageBreak/>
        <w:t>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sz w:val="28"/>
          <w:szCs w:val="28"/>
          <w:lang w:eastAsia="ru-RU"/>
        </w:rPr>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E21678">
        <w:rPr>
          <w:rFonts w:ascii="Times New Roman" w:eastAsia="Times New Roman" w:hAnsi="Times New Roman" w:cs="Times New Roman"/>
          <w:sz w:val="28"/>
          <w:szCs w:val="28"/>
          <w:lang w:eastAsia="ru-RU"/>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Хирургия как учебная дисциплина;</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Организация работы хирургического стационара;</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Организационные и юридические основы хирургической деятельности;</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snapToGrid w:val="0"/>
          <w:sz w:val="28"/>
          <w:szCs w:val="28"/>
          <w:lang w:eastAsia="ru-RU"/>
        </w:rPr>
      </w:pPr>
      <w:r w:rsidRPr="00E21678">
        <w:rPr>
          <w:rFonts w:ascii="Times New Roman" w:eastAsia="Times New Roman" w:hAnsi="Times New Roman" w:cs="Times New Roman"/>
          <w:snapToGrid w:val="0"/>
          <w:sz w:val="28"/>
          <w:szCs w:val="28"/>
          <w:lang w:eastAsia="ru-RU"/>
        </w:rPr>
        <w:t>Элементарные правила медицинской этики и деонтологии в хирургии;</w:t>
      </w:r>
    </w:p>
    <w:p w:rsidR="00E21678" w:rsidRPr="00E21678" w:rsidRDefault="00E21678" w:rsidP="00E21678">
      <w:pPr>
        <w:widowControl w:val="0"/>
        <w:numPr>
          <w:ilvl w:val="0"/>
          <w:numId w:val="2"/>
        </w:numPr>
        <w:spacing w:after="0" w:line="240" w:lineRule="auto"/>
        <w:jc w:val="both"/>
        <w:rPr>
          <w:rFonts w:ascii="Times New Roman" w:eastAsia="Times New Roman" w:hAnsi="Times New Roman" w:cs="Times New Roman"/>
          <w:bCs/>
          <w:snapToGrid w:val="0"/>
          <w:sz w:val="28"/>
          <w:szCs w:val="28"/>
          <w:lang w:eastAsia="ru-RU"/>
        </w:rPr>
      </w:pPr>
      <w:r w:rsidRPr="00E21678">
        <w:rPr>
          <w:rFonts w:ascii="Times New Roman" w:eastAsia="Times New Roman" w:hAnsi="Times New Roman" w:cs="Times New Roman"/>
          <w:snapToGrid w:val="0"/>
          <w:sz w:val="28"/>
          <w:szCs w:val="28"/>
          <w:lang w:eastAsia="ru-RU"/>
        </w:rPr>
        <w:t>Основные виды бинтовых и косыночных повязок.</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Тема 2</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Асептика - антисептика. Стерилизация операционного белья и перевязочного материала</w:t>
      </w:r>
      <w:r>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 New Roman" w:hAnsi="Times New Roman" w:cs="Times New Roman"/>
          <w:sz w:val="28"/>
          <w:szCs w:val="28"/>
          <w:lang w:eastAsia="ru-RU"/>
        </w:rPr>
        <w:t>Обработка рук хирурга и операционного поля.</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Хлоргексидином. Первомуром.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Первомуром.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Альфельда. Спасокукоцкого-Кочергина.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Спасокукоцкого-Кочергина. Хлоргексидином.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Первомуром. Нико-изосептиком.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Диоцидом.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Альфельда. Фюрбрингера.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Фюрбрингера. Первомуром.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К БИОЛОГИЧЕСКИМ АНТИСЕПТИКАМ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Сульфаниламидные препараты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Детергенты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Протеолитические ферменты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Производные нитрофурана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К КАКОМУ ВИДУ АНТИСЕПТИКИ ОТНОСИТСЯ ОБРАБОТКА РАН ПУЛЬСИРУЮЩЕЙ СТРУЕЙ?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Логическому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Механическому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Физическому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ЕЖЕНЕДЕЛЬНО В ОПЕРАЦИОННОЙ ПРОВОДЯТ УБОРКУ: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Заключительную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Генеральную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Текущую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Предварительную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 МИКРОФЛОРУ КОЖНОГО ПОКРОВА ОТНОСЯТ К ИНФЕКЦИИ: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Эндогенной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Экзогенной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Контактной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Имплантационной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 БАХИЛЫ НАДЕВАЮТ ПРИ ВХОДЕ: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Только в 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операционную и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операционную и автоклавную.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КАКОЙ ВИД ПЕРЕВЯЗОЧНОГО МАТЕРИАЛА МОЖНО СТИРАТЬ И ИСПОЛЬЗОВАТЬ ПОВТОРНО: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Вата.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Лигнин.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Марля.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Перевязочный материал повторно не используется.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9. ЙОДОФОРЫ – ЭТО СОЕДИНЕНИЯ ЙОДА 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Формалином.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Высокомолекулярными веществами.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Формальдегидом.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Диоцидом.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tabs>
          <w:tab w:val="left" w:pos="284"/>
        </w:tabs>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10. КАКАЯ ФОРМА ПЕРЕВЯЗОЧНОГО МАТЕРИАЛА НЕ ПРИМЕНЯЕТСЯ ДЛЯ ОСУШЕНИЯ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Палочка с ватой.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Марлевый шарик.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Марлевая салфетка.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Тампон.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 ПРИ ЦЕЛЕНАПРАВЛЕННОЙ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Для одной экстренной или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12. СПЕЦИАЛИСТ ИЗ МЕДТЕХНИКИ ОСУЩЕСТВЛЯЕТ КОНТРОЛЬ 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Правильностью укладки белья в биксах.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Исправностью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Стерильностью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Организации работы в стерилизационной.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13. ЕЖЕГОДНЫЙ КОНТРОЛЬ ТЕХНИЧЕСКОГО СОСТОЯНИЯ АВТОКЛАВА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Сотрудником медтехники.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Сотрудником администрации больницы.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Инженером по технике безопасности.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Сотрудником МЧС.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14. КАКОЙ ИЗ ПЕРЕЧИСЛЕННЫХ АНТИСЕПТИКОВ ОБЛАДАЕТ НАИБОЛЕЕ ДУБЯЩИМ ДЕЙСТВИЕМ: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Нашатырный спирт.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 этиловый 70%.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этиловый 96%.</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0,5% раствор хлоргексидина.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15. СТЕРИЛИЗАЦИЯ БЕЛЬЯ ПРОВОДИТСЯ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1,5 атм.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1,5 атм.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атм.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2 атм.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ЙОДОФОРЫ  - ЭТО СОЕДИНЕНИЯ ЙОДА С:</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сульфатом поверхностно-активного вещества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формалином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верны все варианты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17. БРИТЬЕ ОПЕРАЦИОННОГО ПОЛЯ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день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Накануне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 сутки до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18.  </w:t>
      </w:r>
      <w:r w:rsidRPr="00E21678">
        <w:rPr>
          <w:rFonts w:ascii="Times New Roman" w:eastAsia="Times New Roman" w:hAnsi="Times New Roman" w:cs="Times New Roman"/>
          <w:noProof/>
          <w:sz w:val="28"/>
          <w:szCs w:val="28"/>
          <w:lang w:eastAsia="ru-RU"/>
        </w:rPr>
        <w:t>ДЛЯ ПРОВЕДЕНИЯ БИОЛОГИЧЕСКОЙ АНТИСЕПТИКИ В НАСТОЯЩЕЕ ВРЕМЯ ИСПОЛЬЗУЮТ:</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поверхностно-активные вещества</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вакцины</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иммуноглобулины</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окислители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19.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р-ром сулемы.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Ежедневная местная ванна в течение недели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Предварительное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20. ПРИМЕНЕНИЕ СУЛЬФАНИЛАМИДНЫХ ПРПАРАТОВ ОТНОСЯТ К АНТИСЕПТИКЕ: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Биологической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Химической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Физической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Механической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21. ЗА ВРЕМЯ ОПЕРАЦИИ ПОД НАРКОЗОМ  ОПЕРАЦИОННОЕ ПОЛЕ ОБРАБАТЫВАЮТ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2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3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4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5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22.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йодонатом и наложение стерильной повязки в ночь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Обработка борной кислотой.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Обработка раствором бриллиантового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23. ПРИ СПЕЦИАЛИЗИРОВАННОЙ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Можно использовать и при  плановой и при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24. ПРИ УНИВЕРСАЛЬНОЙ УКЛАДКЕ БИКСА ЕГО СОДЕРЖИМОЕ ПРЕДНАЗНАЧАЕТСЯ ДЛЯ: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Использования в перевязочной.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Одной плановой операции.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25. В КАКОМ ОТВЕТЕ ПРАВИЛЬНО ПЕРЕЧИСЛЕНЫ ПРЕПАРАТЫ, УПОТРЕБЛЯЕМЫЕ ДЛЯ ПОДГОТОВКИ ОПЕРАЦИОННОГО ПОЛЯ У ДЕТЕЙ?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Перекись водорода. Сулема.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Йодпирон. Борная кислота.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96%. Йодпирон.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Перекись водорода. Спирт 96%.</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26. В КАКОМ ОТВЕТЕ ПРАВИЛЬНО ПЕРЕЧИСЛЕНЫ ПРЕПАРАТЫ, УПОТРЕБЛЯЕМЫЕ ДЛЯ ОБРАБОТКИ ОПЕРАЦИОННОГО ПОЛЯ У ДЕТЕЙ: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Диоцид. Настойка йода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Спирт 96%. 1% р-р брилл.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Спирт 70%. Сулема.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Нашатырный спирт. Хлоргексидин.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КАК ЧАСТО ПРОВОДИТСЯ БАКТЕРИОЛОГИЧЕСКИЙ КОНТРОЛЬ СТЕРИЛЬНОСТИ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Ежедневно.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Каждый раз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28.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После автоклавирования в стерилизационной комнате.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операционной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операционной сразу же после доставки материала из автоклавной.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операционной после операции.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29. КАКОЙ ИЗ УКАЗАННЫХ ДЕФЕКТОВ МОЖЕТ СТАТЬ ЕДИНСТВЕННОЙ ПРИЧИНОЙ ВЗРЫВА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Неисправный манометр.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Накипь на стенках парообразователя.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Недостаточное количество воды.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Увеличение времени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30. В КАКОМ ИЗ ОТВЕТОВ ПРАВИЛЬНО НАЗВАНО ЛИЦО, КОТОРОЕ МОЖЕТ БЫТЬ ДОПУЩЕНО К РАБОТЕ С АВТОКЛАВОМ?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Любая медсестра, назначенная приказом главврача.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Медсестра, прошедшая спец. курсы, сдавшая экзамен и получившая соответствующее удостоверение.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Опытный фельдшер со стажем работы более 3-х лет.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Старшая медсестра хирургического отделения.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31. В КАКОМ ОТВЕТЕ ПРАВИЛЬНО УКАЗАНА ОСНОВНАЯ ЦЕЛЬ ПРОВЕДЕНИЯ ПРЕДВАРИТЕЛЬНОЙ (ДО НАЧАЛА СТЕРИЛИЗАЦИИ) ПРОДУВКИ АВТОКЛАВА?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Устранить повышенную влажность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Повысить температуру в стерилизационной камере.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Предотвратить взрыв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Удалить воздух из стерилизационной камеры.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32.  К МЕХАНИЧЕСКОЙ АНТИСЕПТИКЕ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Первичную хирургическую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Вскрытие очагов гнойного воспаления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Верны все варианты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33. В КАКОМ ИЗ ОТВЕТОВ НАЗВАНА ДЕТАЛЬ, НЕ ЯВЛЯЮЩАЯСЯ ОБЯЗАТЕЛЬНОЙ ПРИНАДЛЕЖНОСТЬЮ АРМАТУРЫ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Предохранительный клапан.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Термометр.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Водомерное стекло.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14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21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28 суток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24 часа.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48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 В КАКОМ ОТВЕТЕ ПРАВИЛЬНО УКАЗАН ПРЕДЕЛЬНЫЙ СРОК ХРАНЕНИЯ ПЕРЕВЯЗОЧНОГО МАТЕРИАЛА ПОСЛЕ СТЕРИЛИЗАЦИИ ЕГО В ДВОЙНЫХ НАВОЛОЧКАХ?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24 часа.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3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37. В КАКОМ ОТВЕТЕ ПРАВИЛЬНО УКАЗАНА ОСНОВНАЯ ЦЕЛЬ ПРОВЕДЕНИЯ ПРЕДВАРИТЕЛЬНОЙ (ДО НАЧАЛА СТЕРИЛИЗАЦИИ) ПРОДУВКИ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Предотвратить увлажнение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Повысить давление в рабочей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Обеспечить контакт стерилизуемого материала с паром.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Повысить температуру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Способ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Ленточный индикатор стерилизации.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Плавление антипирина.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Плавление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Плавление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Способ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Плавление янтарной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Ленточный индикатор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40. К ФИЗИЧЕСКОЙ АНТИСЕПТИКЕ ОТНОСЯТ: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Дренирование ран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Первичную хирургическую обработку ран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Промывание раны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 ПОСЛЕДОВАТЕЛЬНОСТЬ ОБЛАЧЕНИЯ ХИРУРГА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Обработка рук, перчатки,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Обработка рук, в экстренных случаях перчатки,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Обработка рук, халат, перчатки.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Обработка рук, перчатки, их обработка, халат.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 ИСПОЛЬЗОВАННЫЙ ПЕРЕВЯЗОЧНЫЙ МАТЕРИАЛ:</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Замачивают в 5% р-ре хлорамина на 1 час, отжимают,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Автоклавируют при 2 атм. В течение 20 минут,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43. БАКТЕРИОЛОГИЧЕСКИЙ МЕТОД ОПРЕДЕЛЕНИЯ СТЕРИЛЬНОСТИ АВТОКЛАВИРОВАННОГО ОПЕРАЦИОННОГО БЕЛЬЯ И ПЕРЕВЯЗОЧНОГО МАТЕРИАЛА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Работу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Постановку работы по асептике в данном лечебном учреждении.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Возможность использования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автоклавированного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 ЛЕНТОЧНЫЙ ИНДИКАТОР СТЕРИЛИЗАЦИИ ИМЕЕТ ПРЕИМУЩЕСТВО ПО СРАВНЕНИЮ С МЕТОДОМ, ОСНОВАННЫМ НА ПЛАВЛЕНИИ КРИСТАЛЛИЧЕСКИХ ВЕЩЕСТВ: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Более простой.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2) Контролирует не только максимальную температуру, но и время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 загрязняет атмосферу стерилизационной парами кристаллических веществ.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 требует специального хранения.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Некачественная продувка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Негерметичность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Некачественная предстерилизационная обработка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Нарушение герметичности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Неисправность в системе электронагрева.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Нарушены правила транспортировки бикса из автоклавной в операционную.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sidRPr="00E21678">
        <w:rPr>
          <w:rFonts w:ascii="Times New Roman" w:eastAsia="Times New Roman" w:hAnsi="Times New Roman" w:cs="Times New Roman"/>
          <w:sz w:val="28"/>
          <w:szCs w:val="28"/>
          <w:lang w:val="x-none" w:eastAsia="x-none"/>
        </w:rPr>
        <w:lastRenderedPageBreak/>
        <w:t>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Очень плотная загрузка бикса стерилизуемыми материалами.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Избыток воды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Недостаточное количество воды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Нарушены правила хранения простерилизованного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Неисправность в системе электоронагрева.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Наличие воздуха в стерилизационной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Неисправный манометр.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w:t>
      </w:r>
      <w:r w:rsidRPr="00E21678">
        <w:rPr>
          <w:rFonts w:ascii="Times New Roman" w:eastAsia="Times New Roman" w:hAnsi="Times New Roman" w:cs="Times New Roman"/>
          <w:sz w:val="28"/>
          <w:szCs w:val="28"/>
          <w:lang w:val="x-none" w:eastAsia="x-none"/>
        </w:rPr>
        <w:lastRenderedPageBreak/>
        <w:t>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Неисправность в системе электронагрева.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Несвоевременная герметизация бикса после окончания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Наличие накипи в парообразующей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Негерметичноссть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Погрешности в технике посева.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Нарушена герметичность в крышке автоклава.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Неисправность манометра.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54. КАКИЕ ВЫДЕЛЯЮТ ПУТИ ЭКЗОГЕННОЙ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контактный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лимфогенный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гематогенный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имплантационный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55. КАКИЕ ВЫДЕЛЯЮТ ПУТИ ЭНДОГЕННОЙ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через нестерильный хирургический инструмент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проникновение непосредственно из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через руки медперсонала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с током лимфы и крови из гнойно-воспалительных очагов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56. ОРГАНИЗАЦИОННЫЕ МЕРОПРИЯТИЯ АСЕПТИКИ ВКЛЮЧАЮТ: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внедрение одноразового белья, перчаток, шовного материала, инструментария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б) дезинфекция рук персонала перед каждым контактом с больным и   после него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использование антибиотиков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обработка операционных ран эффективными антисептиками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57. ДЛЯ ПРОВЕДЕНИЯ ХИМИЧЕСКОЙ АНТИСЕПТИКИ В НАСТОЯЩЕЕ ВРЕМЯ ИСПОЛЬЗУЮТСЯ СЛЕДУЮЩИЕ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спирты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вакцины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58. ДЛЯ ПРОВЕДЕНИЯ БИОЛОГИЧЕСКОЙ АНТИСЕПТИКИ В НАСТОЯЩЕЕ ВРЕМЯ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вакцины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окислители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59. МИНИМАЛЬНАЯ ТЕМПЕРАТУРА, ВЫЗЫВАЮЩАЯ ГИБЕЛЬ СПОРОНОСНЫХ БАКТЕРИЙ: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80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100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120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60. КАКОЙ ИЗ МЕТОДОВ КОНТРОЛЯ ЗА СТЕРИЛИЗАЦИЕЙ ЯВЛЯЕТСЯ САМЫМ ДОСТОВЕРНЫМ?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Микулича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бензойной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метод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61. КАКОЙ МЕТОД КОНТРОЛЯ ЗА СТЕРИЛИЗАЦИЕЙ БЕЛЬЯ В АВТОКЛАВЕ (ИЗ ПРИВЕДЕННЫХ) ЯВЛЯЕТСЯ НАИБОЛЕЕ НАДЕЖНЫМ?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использование ленточного индикатора стерилизации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пирамидона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плавление резорцина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62. ВСКРЫТИЕ ОЧАГОВ ГНОЙНОГО ВОСПАЛЕНИЯ ОТНОСИТСЯ К АНТИСЕПТИКЕ: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Механической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Физической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Биологической</w:t>
      </w:r>
    </w:p>
    <w:p w:rsidR="00E21678" w:rsidRPr="00E21678" w:rsidRDefault="00E21678" w:rsidP="00E21678">
      <w:pPr>
        <w:spacing w:after="0" w:line="240" w:lineRule="auto"/>
        <w:jc w:val="both"/>
        <w:rPr>
          <w:rFonts w:ascii="Times New Roman" w:eastAsia="Times New Roman" w:hAnsi="Times New Roman" w:cs="Times New Roman"/>
          <w:b/>
          <w:bCs/>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63. КВАРЦЕВАНИЕ ПАЛАТ ОСУЩЕСТВЛЯЮТ С ЦЕЛЬЮ ПРОФИЛАКТИКИ: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воздушно-капельной инфекции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эндогенного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контактного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имплантационного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64. У операционной сестры высеян из зева стафилококк, коагулирующий плазму. ВЫБЕРИТЕ ИЗ СЛЕДУЮЩИХ ПРЕДЛОЖЕНИЙ НАИБОЛЕЕ ЦЕЛЕСООБРАЗНОЕ: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уволить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провести санацию зева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провести разъяснительную работу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 предпринимать никаких мер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65. ХИРУРГИЧЕСКИЕ ПЕРЧАТКИ ПОДВЕРГАЮТ СТЕРИЛИЗАЦИИ В АВТОКЛАВЕ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1,1 атм. – 45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1,5 атм. – 30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атм. – 20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66. УКРЫТИЕ ВОЛОС СОТРУДНИКОВ В ХИРУРГИЧЕСКОМ ОТДЕЛЕНИИ ГОЛОВНЫМ УБОРОМ ПРОИЗВОДИТСЯ ИЗ СООБРАЖЕНИЯ: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деонтологии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эстетики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67. ИЗОЛЯЦИЮ ОПЕРАЦИОННОГО ПОЛЯ ОСУЩЕСТВЛЯЮТ ПОСЛЕ: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второго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третьего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четвертого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68. ПРИ ВЫПОЛНЕНИИ ОПЕРАЦИИ ПОД МЕСТНОЙ АНЕСТЕЗИЕЙ ОПЕРАЦИОННОЕ ПОЛЕ ОБРАБАТЫВАЕТСЯ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3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4 раза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5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6 раз</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69. ПО МЕТОДУ БАККАЛА ОПЕРАЦИОННОЕ ПОЛЕ ОБРАБАТЫВАЮТ РАСТВОРОМ: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бриллиантового зеленого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метиленового синего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йодоната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70. К ЗОНЕ АБСОЛЮТНОЙ СТЕРИЛЬНОСТИ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операционную и предоперационную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операционную, предоперационную и перевязочную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прямоугольник вокруг операционного стола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71. </w:t>
      </w:r>
      <w:r w:rsidRPr="00E21678">
        <w:rPr>
          <w:rFonts w:ascii="Times New Roman" w:eastAsia="Times New Roman" w:hAnsi="Times New Roman" w:cs="Times New Roman"/>
          <w:noProof/>
          <w:sz w:val="28"/>
          <w:szCs w:val="28"/>
          <w:lang w:eastAsia="ru-RU"/>
        </w:rPr>
        <w:t>ПОКАЗАНИЯМИ ДЛЯ ПРОФИЛАКТИЧЕСКОГО ПРИМЕНЕНИЯ АНТИБИОТИКОВ В ХИРУРГИИ ЯВЛЯЮТСЯ: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операции у пациентов с первичными и вторичными иммунодефицитами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операции, связанные с имплантацией инородного материала (сосудистые трансплантаты, клапаны сердца и т.д.)</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операции, связанные с удалением варикозно-расширенных вен нижних конечностей</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плановые грыжесечения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D53D76" w:rsidP="00D53D76">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4) а,в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72. К ЭКЗОГЕННЫМ ИСТОЧНИКАМ БАКТЕРИАЛЬНОЙ КОНТАМИНАЦИИ ОПЕРАЦИОННЫХ РАН ОТНОСЯТ: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lastRenderedPageBreak/>
        <w:t>а) бактериально контаминированный экссудат брюшной полости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t>б)</w:t>
      </w:r>
      <w:r w:rsidRPr="00E21678">
        <w:rPr>
          <w:rFonts w:ascii="Times New Roman" w:eastAsia="Times New Roman" w:hAnsi="Times New Roman" w:cs="Times New Roman"/>
          <w:sz w:val="28"/>
          <w:szCs w:val="28"/>
          <w:lang w:eastAsia="ru-RU"/>
        </w:rPr>
        <w:t xml:space="preserve"> бактерионосительство среди больных и медперсонала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бактериально контаминированное содержимое во вскрытых полых органах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микробная загрязненность рук хирурга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б,в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б,г</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73. НИКО-ИЗОСЕПТИКОМ РУКИ ОБРАБАТЫВАЮТ: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течение 3 минут,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течсение 5 минут,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течение 3 минут, дважды втирая в кожу по 2,5 мл.раствора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течение 5 минут, дважды втирая в кожу по 2,5 мл.раствора</w:t>
      </w:r>
    </w:p>
    <w:p w:rsidR="00E21678" w:rsidRPr="00D53D76"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74.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применение максимального термометра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75.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трое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до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12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76.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обработкой операционного поля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77. В ДВОЙНОЙ УПАКОВКЕ КРЕПИРОВАННОЙ БУМАГОЙ МАТЕРИАЛ МОЖНО СТЕРИЛИЗОВАТЬ: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воздушным способом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паром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газом (окись этилена, формальдегид)</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78. В ДВОЙНОЙ УПАКОВКЕ КРЕПИРОВАННОЙ БУМАГОЙ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3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 недели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2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79. В ДВОЙНОЙ УПАКОВКЕ ИЗ НЕТКАННОГО МАТЕРИАЛА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6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1 года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2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4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Устный опрос:</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Определение понятий «Асептика» и «Антисептика».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Источники, виды хирургической инфекции и принципы борьбы с ней.</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Современные антисептические средства. Их назначение и способы применения. Йодофоры.</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 Виды и формы перевязочного материала, требования к нему, способы употребления.</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 Виды операционного белья.</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7. Способы укладки белья и перевязочного материала для стерилизации.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 Устройство автоклава. Техника и режимы стерилизации.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 Опасности, связанные с работой автоклава. Контроль технического состояния автоклава.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Способы контроля автоклавирования. Контроль стерильности.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Правила и сроки хранения стерильного материала.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Руки участников операции как источники хирургической инфекции. Способы подготовки рук хирурга.</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13.Подготовка операционного поля у взрослых и детей. Особенности ее в зонах повышенной инфицированности.</w:t>
      </w:r>
    </w:p>
    <w:p w:rsidR="00E21678" w:rsidRPr="00E21678" w:rsidRDefault="00E21678" w:rsidP="00E21678">
      <w:pPr>
        <w:spacing w:after="0" w:line="240" w:lineRule="auto"/>
        <w:ind w:left="283"/>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Организация работы хирургического стационара в свете требований асептики.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Современные химические антисептики для стерилизации различного хирургического инструментария и медицинского оборудования.</w:t>
      </w:r>
    </w:p>
    <w:p w:rsidR="00E21678" w:rsidRPr="00E21678" w:rsidRDefault="00E21678" w:rsidP="00E21678">
      <w:pPr>
        <w:numPr>
          <w:ilvl w:val="0"/>
          <w:numId w:val="3"/>
        </w:numPr>
        <w:tabs>
          <w:tab w:val="clear" w:pos="360"/>
          <w:tab w:val="num" w:pos="24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способы обработки рук хирурга.</w:t>
      </w:r>
    </w:p>
    <w:p w:rsid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Тема 3</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Стерилизация хирургических инструментов и шовного материала. Антисептика</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ПРИ ПОЛОЖИТЕЛЬНОЙ АЗОПИРАМОВОЙ ПРОБЕ ИНСТРУМЕНТЫ ПОДВЕРГАЮТСЯ: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повторному промыванию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повторному помещению в дезинфицирующий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цикл предстерилизационной подготовки повторяется полностью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промыванию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noProof/>
          <w:sz w:val="28"/>
          <w:szCs w:val="28"/>
          <w:lang w:eastAsia="ru-RU"/>
        </w:rPr>
        <w:t>К ФИЗИЧЕСКИМ МЕТОДАМ АНТИСЕПТИКИ ОТНОСЯТСЯ: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а) термическая стерилизация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б) лучевая стерилизация</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 ПХО</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г) повязка с антисептическим раствором</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правильную комбинацию</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а,б</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lastRenderedPageBreak/>
        <w:t>2) б,в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в,г</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СТЕРИЛИЗАЦИЯ НЕРЕЖУЩИХ МЕТАЛЛИЧЕСКИХ ИНСТРУМЕНТОВ ПРОИЗВОДИТСЯ: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кипячением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кипячением в растворе соды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СТЕРИЛИЗАЦИЯ ИНСТРУМЕНТОВ В СУХОЖАРОВОМ ШКАФУ ПРОХОДИТ В РЕЖИМЕ: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180º С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180º С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132º С – 60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132º С – 20 мин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ДЛЯ СТЕРИЛИЗАЦИИ ОПТИЧЕСКИХ ИНСТРУМЕНТОВ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окись этилена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закись азота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хлороформ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трихлорэтилен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 ЦИСТОСКОП МОЖНО СТЕРИЛИЗОВАТЬ: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химическим способом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стерилизацией воздуха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ДЛЯ ЭКСТРЕННОЙ СТЕРИЛИЗАЦИИ  ИНСТРУМЕНТА, ПОНАДОБИВШЕГОСЯ ВО ВРЕМЯ ОПЕРАЦИИ, МОЖНО ИСПОЛЬЗОВАТЬ: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«Первомур»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Обжигание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Раствор борной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9. КАКОЙ МЕТОД ПРИМЕНЯЕТСЯ ДЛЯ СТЕРИЛИЗАЦИИ ЭНДОСКОПИЧЕСКИХ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паровой стерилизатор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10. АЗОПИРАМОВАЯ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Наличие органических примесей и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Только наличие крови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Только наличие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 С ЧЕГО НАЧИНАЕТСЯ ПРЕДСТЕРИЛИЗАЦИОННАЯ ОБРАБОТКА ИСПОЛЬЗОВАННОГО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промывания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замачивания и промывания в моющем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промывания  в дезинфицирующем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 обжигания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12.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 методу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13. СТЕРИЛИЗАЦИЯ ОПТИЧЕСКИХ ИНСТРУМЕНТОВ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паром под давлением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газовом стерилизаторе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14. ФЕНОЛФТАЛЕИНОВАЯ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наличие крови на инструментах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наличие органических примесей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наличие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стерильность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15. НЕПРЯМОЙ МЕТОД КОНТРОЛЯ СТЕРИЛЬНОСТИ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каждой стерилизации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Ежедневно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десять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По специальному указанию администрации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ХИРУРГИЧЕСКИЙ ИНСТРУМЕНТАРИЙ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при плановых операциях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всегда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сразу же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после предстерилизационной подготовки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17. К СИНТЕТИЧЕСКОМУ ШОВНОМУ МАТЕРИАЛУ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шелк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лавсан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кетгут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формы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18. ЭНДОТРАХЕАЛЬНАЯ ТРУБКА ПОСЛЕ ИСПОЛЬЗОВАНИЯ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промыванию дезинфицирующим раствором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погружению в моющий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длительному промыванию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механической очистке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19. МЕТОД ХИМИЧЕСКОЙ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применение 0,5% раствора хлоргексидина биглюконата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применение антистафилококкового гаммаглобулина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проведение первичной хирургической обработки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стерилизация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20. СОВРЕМЕННЫМ МЕТОДОМ СТЕРИЛИЗАЦИИ ШОВНОГО МАТЕРИАЛА ЯВЛЯЕТСЯ: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Стерилизация шелка методом Кохера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Лучевая стерилизация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Автоклавирование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указанное выше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21. ШПРИЦЫ СТЕРИЛИЗУЮТ: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воздушным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химическим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обжиганием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22. ПОСЛЕ СТЕРИЛИЗАЦИИ ШОВНОГО МАТЕРИАЛА ИОНИЗИРУЮЩИМ ИЗЛУЧЕНИЕМ СТЕРИЛЬНОСТЬ СОХРАНЯЕТСЯ: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До 5-ти лет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До 1 года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3) До 1 месяца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3-х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23.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используют сразу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трое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до 6 часов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24. ПО МЕХАНИЧЕСКОМУ ВОЗДЕЙСТВИЮ НА ТКАНИ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Плетеным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25.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нет нельзя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можно только в экстренной ситуации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можно только в плановой хирургии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26. ПРИ ПОЛОЖИТЕЛЬНОЙ ФЕНОЛФТАЛЕИНОВОЙ ПРОБЕ ИНСТРУМЕНТАРИЙ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повторному помещению в дезраствор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повторному промыванию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цикл предстерилизационной обработки повторяется полностью</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повторному кипячению в дистиллированной воде 5 минут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СЛЕДУЕТ ЛИ ПРОВОДИТЬ ФЕНОЛФТАЛЕИНОВУЮ ПРОБУ ПРИ ПОЛОЖИТЕЛЬНОЙ АЗОПИРАМОВОЙ ПРОБЕ?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да, так как это качественно другая проба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зависит от вида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зависит от инфицированности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28. ТОЛЬКО ДЛЯ ПОЛИФИЛАМЕНТНОГО ШОВНОГО МАТЕРИАЛА ХАРАКТЕРЕН: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Фитильный эффект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Эффект турникета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Бактерицидный эффект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Эффект растяжения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29. ОСОБЕННОСТИ НАЧАЛА ПРЕДСТЕРИЛИЗАЦИОННОЙ ОБРАБОТКИ ИНСТРУМЕНТАРИЯ, СОПРИКАСАВШЕГОСЯ С АНАЭРОБНОЙ ИНФЕКЦИЕЙ: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начинают с длительного промывания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на 6 часов замачивают в 96% спирте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 6 часов замачивают в 6% растворе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начинают с механической очистки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можно только в плановой хирургии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можно только в экстренной хирургии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нет, нельзя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31. АСЕПТИКА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32.  АНТИСЕПТИКА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33. К ГРУППЕ ИНСТРУМЕНТОВ ДЛЯ РАЗЪЕДИНЕНИЯ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Кишечный жом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Пила Джигли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Вилочка Виноградова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К ГРУППЕ ИНСТРУМЕНТОВ ДЛЯ СОЕДИНЕНИЯ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Зажим Окснера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Вилочка Виноградова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Шпатель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 К ГРУППЕ ИНСТРУМЕНТОВ ДЛЯ ОСТАНОВКИ КРОВОТЕЧЕНИЯ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Игла Дешана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Иглодержатель Хегара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Зажим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w:t>
      </w:r>
      <w:r w:rsidRPr="00E21678">
        <w:rPr>
          <w:rFonts w:ascii="Times New Roman" w:eastAsia="Times New Roman" w:hAnsi="Times New Roman" w:cs="Times New Roman"/>
          <w:sz w:val="28"/>
          <w:szCs w:val="28"/>
          <w:lang w:val="en-US" w:eastAsia="x-none"/>
        </w:rPr>
        <w:t>S</w:t>
      </w:r>
      <w:r w:rsidRPr="00E21678">
        <w:rPr>
          <w:rFonts w:ascii="Times New Roman" w:eastAsia="Times New Roman" w:hAnsi="Times New Roman" w:cs="Times New Roman"/>
          <w:sz w:val="28"/>
          <w:szCs w:val="28"/>
          <w:lang w:val="x-none" w:eastAsia="x-none"/>
        </w:rPr>
        <w:t>-образное зеркало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 К ГРУППЕ ИНСТРУМЕНТОВ ДЛЯ ФИКСАЦИИ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Печеночное зеркало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Ранорасширитель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Ретрактор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37. К ГРУППЕ ИНСТРУМЕНТОВ СПЕЦИАЛЬНОГО НАЗНАЧЕНИЯ ОТНОСЯТ: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Дисектор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Троакар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Зажим Федорова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38. ОБЕССОЛИВАНИЕ, КАК ЭТАП ПРЕДСТЕРИЛИЗАЦИОННОЙ ПОДГОТОВКИ, ЗАКЛЮЧАЕТСЯ 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промывании инструментов под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кипячении инструментов в течение 5 минут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кипячении инструментов в течение 15 минут в дистиллированной воде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подсушивании инструментов в сухожаровом шкафу после предстерилизационной обработки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39. ДЕЗИНФЕКЦИЯ - ЭТО УНИЧТОЖЕНИЕ: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Всех микроорганизмов и их спор</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Только спорообразующей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Патогенной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Всей неспорообразующей микрофлоры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40. ВОЗДУШНЫЙ СПОСОБ СТЕРИЛИЗАЦИИ – ЭТО СТЕРИЛИЗАЦИЯ 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Озонаторе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Параформалиновой камере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 ХИМИЧЕСКИЙ СПОСОБ СТЕРИЛИЗАЦИИ – ЭТО СТЕРИЛИЗАЦИЯ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Кипячением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озонаторе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 ЛЕНТОЧНЫЙ ИНДИКАТОР ВОЗДУШНОЙ СТЕРИЛИЗАЦИИ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Максимальную температуру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Максимальную температуру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Время максимальной температуры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Время максимальной температуры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43. БАКТЕРИОЛОГИЧЕСКИЙ КОНТРОЛЬ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После каждой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 распоряжению заведующего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 ПО СТРОЕНИЮ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45. ПОЛИФИЛАМЕНТНАЯ НИТЬ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Крученой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Плетеной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полимерным покрытием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Верно все изложенное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46. НИТЬ С ПОЛИМЕРНЫМ ПОКРЫТИЕМ ОТНОСИТСЯ К ШОВНОМУ МАТЕРИАЛУ: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Монофиламентному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Полифиламентному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47. ПО СПОСОБНОСТИ К БИОДЕСТРУКЦИИ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48. ПО ПРОИСХОЖДЕНИЮ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Атравматическим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Плетеным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 КОНТРОЛЬ СТЕРИЛЬНОСТИ ШОВНОГО МАТЕРИАЛА ПРОВОДИТСЯ: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Прямым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Непрямым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Используют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Методом Микулича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 ДЛЯ ПРЕДСТЕРИЛИЗАЦИОННОЙ ОБРАБОТКИ ОБЩЕХИРУРГИЧЕСКОГО ИНСТРУМЕНТАРИЯ ИСПОЛЬЗУЮТ: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2%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1%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Лизафин для предстерилизационной обработки инструментов не применяется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51. </w:t>
      </w:r>
      <w:r w:rsidRPr="00E21678">
        <w:rPr>
          <w:rFonts w:ascii="Times New Roman" w:eastAsia="Times New Roman" w:hAnsi="Times New Roman" w:cs="Times New Roman"/>
          <w:noProof/>
          <w:sz w:val="28"/>
          <w:szCs w:val="28"/>
          <w:lang w:eastAsia="ru-RU"/>
        </w:rPr>
        <w:t>МИНИМАЛЬНАЯ ТЕМПЕРАТУРА, ВЫЗЫВАЮЩАЯ ГИБЕЛЬ СПОРОНОСНЫХ БАКТЕРИЙ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100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140 °С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180 °С</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52. </w:t>
      </w:r>
      <w:r w:rsidRPr="00E21678">
        <w:rPr>
          <w:rFonts w:ascii="Times New Roman" w:eastAsia="Times New Roman" w:hAnsi="Times New Roman" w:cs="Times New Roman"/>
          <w:noProof/>
          <w:sz w:val="28"/>
          <w:szCs w:val="28"/>
          <w:lang w:eastAsia="ru-RU"/>
        </w:rPr>
        <w:t>КАКОЙ ИЗ МЕТОДОВ КОНТРОЛЯ СТЕРИЛЬНОСТИ ЯВЛЯЕТСЯ ДОСТОВЕРНЫМ?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плавление серы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индикатора контроля воздушной стерилизации (ИКВС)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плавление бензойной кислоты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b/>
          <w:bCs/>
          <w:sz w:val="28"/>
          <w:szCs w:val="28"/>
          <w:u w:val="single"/>
          <w:lang w:val="x-none" w:eastAsia="x-none"/>
        </w:rPr>
      </w:pPr>
    </w:p>
    <w:p w:rsidR="00E21678" w:rsidRPr="00E21678" w:rsidRDefault="00E21678" w:rsidP="00E21678">
      <w:pPr>
        <w:spacing w:after="120" w:line="240" w:lineRule="auto"/>
        <w:jc w:val="both"/>
        <w:rPr>
          <w:rFonts w:ascii="Times New Roman" w:eastAsia="Times New Roman" w:hAnsi="Times New Roman" w:cs="Times New Roman"/>
          <w:b/>
          <w:bCs/>
          <w:sz w:val="28"/>
          <w:szCs w:val="28"/>
          <w:u w:val="single"/>
          <w:lang w:val="x-none" w:eastAsia="x-none"/>
        </w:rPr>
      </w:pPr>
      <w:r w:rsidRPr="00E21678">
        <w:rPr>
          <w:rFonts w:ascii="Times New Roman" w:eastAsia="Times New Roman" w:hAnsi="Times New Roman" w:cs="Times New Roman"/>
          <w:bCs/>
          <w:sz w:val="28"/>
          <w:szCs w:val="28"/>
          <w:lang w:val="x-none" w:eastAsia="x-none"/>
        </w:rPr>
        <w:t>53. ФИБРОГАСТРОСКОПЫ, ФИБРОКОЛОНОСКОПЫ, ФИБРОБРОНХОСКОПЫ МОГУТ БЫТЬ ИСПОЛЬЗОВАНЫ ПОСЛЕ:</w:t>
      </w:r>
      <w:r w:rsidRPr="00E21678">
        <w:rPr>
          <w:rFonts w:ascii="Times New Roman" w:eastAsia="Times New Roman" w:hAnsi="Times New Roman" w:cs="Times New Roman"/>
          <w:b/>
          <w:bCs/>
          <w:sz w:val="28"/>
          <w:szCs w:val="28"/>
          <w:u w:val="single"/>
          <w:lang w:val="x-none" w:eastAsia="x-none"/>
        </w:rPr>
        <w:t xml:space="preserve">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промывание моющим средством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дезинфекции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дезинфекции высокого уровня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любого из указанных выше методов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54.</w:t>
      </w:r>
      <w:r w:rsidRPr="00E21678">
        <w:rPr>
          <w:rFonts w:ascii="Times New Roman" w:eastAsia="Times New Roman" w:hAnsi="Times New Roman" w:cs="Times New Roman"/>
          <w:noProof/>
          <w:sz w:val="28"/>
          <w:szCs w:val="28"/>
          <w:lang w:eastAsia="ru-RU"/>
        </w:rPr>
        <w:t xml:space="preserve">ЛАПАРОСКОПЫ, ТОРАКОСКОПЫ, АРТРОСКОПЫ МОГУТ БЫТЬ ИСПОЛЬЗОВАНЫ ПОСЛЕ: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стерилизации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дезинфекции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дезинфекции высокого уровня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любого из указанных выше методов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55. </w:t>
      </w:r>
      <w:r w:rsidRPr="00E21678">
        <w:rPr>
          <w:rFonts w:ascii="Times New Roman" w:eastAsia="Times New Roman" w:hAnsi="Times New Roman" w:cs="Times New Roman"/>
          <w:noProof/>
          <w:sz w:val="28"/>
          <w:szCs w:val="28"/>
          <w:lang w:eastAsia="ru-RU"/>
        </w:rPr>
        <w:t xml:space="preserve">ДЕЗИНФЕКЦИЯ ВЫСОКОГО УРОВНЯ – ЭТО УНИЧТОЖЕНИЕ: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Всех микроорганизмов и их спор</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Спорообразующей микрофлоры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Патогенной микрофлоры, включая возбудителей туберкулеза, гепатита, СПИДа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Всей неспорообразующей микрофлоры</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56. </w:t>
      </w:r>
      <w:r w:rsidRPr="00E21678">
        <w:rPr>
          <w:rFonts w:ascii="Times New Roman" w:eastAsia="Times New Roman" w:hAnsi="Times New Roman" w:cs="Times New Roman"/>
          <w:noProof/>
          <w:sz w:val="28"/>
          <w:szCs w:val="28"/>
          <w:lang w:eastAsia="ru-RU"/>
        </w:rPr>
        <w:t xml:space="preserve">В ДВОЙНОЙ УПАКОВКЕ КРЕПИРОВАННОЙ БУМАГОЙ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 суток</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 недели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 недель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недель</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57. </w:t>
      </w:r>
      <w:r w:rsidRPr="00E21678">
        <w:rPr>
          <w:rFonts w:ascii="Times New Roman" w:eastAsia="Times New Roman" w:hAnsi="Times New Roman" w:cs="Times New Roman"/>
          <w:noProof/>
          <w:sz w:val="28"/>
          <w:szCs w:val="28"/>
          <w:lang w:eastAsia="ru-RU"/>
        </w:rPr>
        <w:t xml:space="preserve">В ДВОЙНОЙ УПАКОВКЕ ИЗ НЕТКАННОГО МАТЕРИАЛА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месяца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6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года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месяца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месяцев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месяцев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59. ЕЖЕДНЕВНО В ОПЕРАЦИОННОЙ ПРОВОДИТСЯ УБОРКА: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предварительная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текущая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заключительная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генеральная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Выбрать правильную комбинацию ответов: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 б,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 б, г</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 в, г</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 в, г</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60. К ПРОФИЛАКТИКЕ КОНТАКТНОЙ ИНФЕКЦИИ ОТНОСИТСЯ: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стерилизация инструментария и перевязочного материала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ношение фильтрующих масок</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обработка операционного поля</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кварцевание воздуха</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Выбрать правильную комбинацию ответов: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а, б</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 в</w:t>
      </w:r>
    </w:p>
    <w:p w:rsidR="00E21678" w:rsidRPr="00E21678" w:rsidRDefault="00E21678" w:rsidP="00E21678">
      <w:pPr>
        <w:widowControl w:val="0"/>
        <w:snapToGrid w:val="0"/>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 г</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61. КОНТРОЛЮ КАЧЕСТВА ПРЕДСТЕРИЛИЗАЦИОННОЙ ОЧИСТКИ ПОДВЕРГАЕТСЯ: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каждый обработанный инструмент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каждый второй инструмент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 инструментов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инструментов, но не менее 2-3 единиц</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62. ЕЖЕДНЕВНЫЙ КОНТРОЛЬ КАЧЕСТВА ПРЕДСТЕРИЛИЗАЦИОННОЙ ОЧИСТКИ ПРОВОДИТСЯ: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главной медсестрой больницы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старшей медсестрой отделения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перевязочной или операционной сестрой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заведующим хирургическим отделением</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63. </w:t>
      </w:r>
      <w:r w:rsidRPr="00E21678">
        <w:rPr>
          <w:rFonts w:ascii="Times New Roman" w:eastAsia="Times New Roman" w:hAnsi="Times New Roman" w:cs="Times New Roman"/>
          <w:noProof/>
          <w:sz w:val="28"/>
          <w:szCs w:val="28"/>
          <w:lang w:eastAsia="ru-RU"/>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после каждой обработки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ежедневно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раз в неделю</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 раз в месяц</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64. ОБЕССОЛИВАНИЕ КАК ЭТАП ПРЕДСТЕРИЛИЗАЦИОННОЙ ОБРАБОТКИ ЗАКЛЮЧАЕТСЯ 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промывании инструментов под проточной водой в течение 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замачивание инструментов в дистиллированной воде на 10- 15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кипячении инструментов в дистиллированной воде в течении 15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подсушивании инструментов в сухожаровом шкафу</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65.КОНТРОЛЬ КАЧЕСТВА ПРЕДСТЕРИЛИЗАЦИОННОЙ ОЧИСТКИ ИНСТРУМЕНТАРИЯ ПРОВОДИТСЯ ПОСЛЕ: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промывания дезинфицирующим раствором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экспозиции в дезинфицирующем растворе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обессоливания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подсушивания </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66. СТЕРИЛИЗАЦИЯ ПЕРЧАТОК ОСУЩЕСТВЛЯЕТСЯ: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кипячением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автоклаве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сухожаровом шкафу</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любым из вышеуказанных методов</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67. СТЕРИЛИЗАЦИЯ ПЕРЧАТОК В АВТОКЛАВЕ ОСУЩЕСТВЛЯЕТСЯ В РЕЖИМЕ: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132 °С – 20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126 °С – 30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120 °С – 45 минут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110 °С – 60 минут</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68. МОЖЕТ ЛИ ВО ВРЕМЯ ОПЕРАЦИИ ИНСТРУМЕНТАРИЙ ИСПОЛЬЗОВАТЬСЯ МНОГОКРАТНО?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нет, он используется однократно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может, после повторной обработки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может, после устранения загрязнений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может, после обжигания</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69. ОКРОВАВЛЕННЫЙ ИНСТРУМЕНТ ВО ВРЕМЯ ОПЕРАЦИИ ДОЛЖЕН БЫТЬ: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сброшен в таз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протерт сухой марлей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замочен в дезинфицирующем растворе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промыт проточной водой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70. ДЛЯ НАЛОЖЕНИЯ ШВОВ НА ОРГАНЫ БРЮШНОЙ ПОЛОСТИ ИСПОЛЬЗУЕТСЯ: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круглая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трехгранная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круглая, и трехгранная иглы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зависимости от предпочтений хирурга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71. ДЛЯ НАЛОЖЕНИЯ ШВОВ НА АПОНЕВРОЗ, КОЖУ ИСПОЛЬЗУЕТСЯ: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круглая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трехгранная игла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круглая, и трехгранная иглы</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зависимости от предпочтений хирурга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72. РАЗЪЕДИНЕНИЕ ТКАНЕЙ ВОЗМОЖНО: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тупым путем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острым путем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помощи высокочастотного электрического тока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любым из вышеуказанных</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73. ДЛЯ СОЗДАНИЯ ПНЕВМОПЕРИТОНЕУМА НЕЛЬЗЯ ИСПОЛЬЗОВАТЬ:</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углекислый газ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кислород</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закись азота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гелий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74. ДЛЯ ПРИКРЕПЛЕНИЯ ОПЕРАЦИОННОГО БЕЛЬЯ К БРЮШИНЕ </w:t>
      </w:r>
      <w:r w:rsidRPr="00E21678">
        <w:rPr>
          <w:rFonts w:ascii="Times New Roman" w:eastAsia="Times New Roman" w:hAnsi="Times New Roman" w:cs="Times New Roman"/>
          <w:noProof/>
          <w:sz w:val="28"/>
          <w:szCs w:val="28"/>
          <w:lang w:eastAsia="ru-RU"/>
        </w:rPr>
        <w:lastRenderedPageBreak/>
        <w:t>ИСПОЛЬЗУЮТ ЗАЖИМ: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Кохера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Окснера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Микулича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Бильрота</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75. ДЛЯ РАССЕЧЕНИЯ КОЖИ НЕ ДОЛЖНЫ ИСПОЛЬЗОВАТЬСЯ:</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ампутационные ножи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резекционные ножи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ножницы</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spacing w:after="0" w:line="240" w:lineRule="auto"/>
        <w:ind w:firstLine="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Определение понятий «Асептика» и «Антитсептика».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Основные виды хирургических инструментов и их классификация.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Предстерилизационная обработка инструментария и проверка ее качества.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Стерилизация металлических инструментов.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5. Стерилизация оптических приборов, изделий из резины и синтетических материалов.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6. Обработка и стерилизация инструментов после загрязнения их клостридиальной анаэробной инфекцией.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7. Обработка и обеззараживание наркозной и дыхательной аппаратуры. Контроль стерильности.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8. Требования, предъявляемые к шовному материалу.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9. Наиболее употребительные материалы для швов. Стерилизация.</w:t>
      </w:r>
    </w:p>
    <w:p w:rsidR="00E21678" w:rsidRPr="00E21678" w:rsidRDefault="00E21678" w:rsidP="00E21678">
      <w:pPr>
        <w:spacing w:after="0" w:line="240" w:lineRule="auto"/>
        <w:rPr>
          <w:rFonts w:ascii="Times New Roman" w:eastAsia="Times New Roman" w:hAnsi="Times New Roman" w:cs="Times New Roman"/>
          <w:b/>
          <w:bCs/>
          <w:sz w:val="28"/>
          <w:szCs w:val="28"/>
          <w:lang w:eastAsia="ru-RU"/>
        </w:rPr>
      </w:pPr>
      <w:r w:rsidRPr="00E21678">
        <w:rPr>
          <w:rFonts w:ascii="Times New Roman" w:eastAsia="TimesNewRomanPSMT" w:hAnsi="Times New Roman" w:cs="Times New Roman"/>
          <w:b/>
          <w:sz w:val="28"/>
          <w:szCs w:val="28"/>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1265"/>
        <w:gridCol w:w="1845"/>
        <w:gridCol w:w="1697"/>
        <w:gridCol w:w="1569"/>
      </w:tblGrid>
      <w:tr w:rsidR="00E21678" w:rsidRPr="00E21678" w:rsidTr="00E21678">
        <w:tc>
          <w:tcPr>
            <w:tcW w:w="6228" w:type="dxa"/>
            <w:gridSpan w:val="5"/>
          </w:tcPr>
          <w:p w:rsidR="00E21678" w:rsidRPr="00E21678" w:rsidRDefault="00E21678" w:rsidP="00E21678">
            <w:pPr>
              <w:widowControl w:val="0"/>
              <w:snapToGrid w:val="0"/>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ГРУППА ХИРУРГИЧЕСКИХ ИНСТРУМЕНТОВ</w:t>
            </w:r>
          </w:p>
        </w:tc>
      </w:tr>
      <w:tr w:rsidR="00E21678" w:rsidRPr="00E21678" w:rsidTr="00E21678">
        <w:tc>
          <w:tcPr>
            <w:tcW w:w="1068"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разъеди-нения тканей</w:t>
            </w:r>
          </w:p>
        </w:tc>
        <w:tc>
          <w:tcPr>
            <w:tcW w:w="108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соедине-ния тканей</w:t>
            </w:r>
          </w:p>
        </w:tc>
        <w:tc>
          <w:tcPr>
            <w:tcW w:w="144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остановки кровотечения</w:t>
            </w:r>
          </w:p>
        </w:tc>
        <w:tc>
          <w:tcPr>
            <w:tcW w:w="1440" w:type="dxa"/>
          </w:tcPr>
          <w:p w:rsidR="00E21678" w:rsidRPr="00E21678" w:rsidRDefault="00E21678" w:rsidP="00E21678">
            <w:pPr>
              <w:widowControl w:val="0"/>
              <w:snapToGrid w:val="0"/>
              <w:spacing w:after="120" w:line="240" w:lineRule="auto"/>
              <w:ind w:right="-1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4.Фиксирую-щие инструменты</w:t>
            </w:r>
          </w:p>
        </w:tc>
        <w:tc>
          <w:tcPr>
            <w:tcW w:w="1200" w:type="dxa"/>
          </w:tcPr>
          <w:p w:rsidR="00E21678" w:rsidRPr="00E21678" w:rsidRDefault="00E21678" w:rsidP="00E21678">
            <w:pPr>
              <w:widowControl w:val="0"/>
              <w:snapToGrid w:val="0"/>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5.Инстру-менты специаль-ного назначения</w:t>
            </w:r>
          </w:p>
        </w:tc>
      </w:tr>
      <w:tr w:rsidR="00E21678" w:rsidRPr="00E21678" w:rsidTr="00E21678">
        <w:tc>
          <w:tcPr>
            <w:tcW w:w="1068"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08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c>
          <w:tcPr>
            <w:tcW w:w="1200" w:type="dxa"/>
          </w:tcPr>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snapToGrid w:val="0"/>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Выбрать из предложенного: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Иглодержатель Гегара, зажим Бильрота, зажим Микулича, зажим Кохера, зажим типа «Москит»;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Скальпели: брюшистый, остроконечный, глазной; троакар; </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Классификация хирургического инструментария и материалов для швов и их хирургическая характеристика.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Приборы и инструменты для микрохирургических операций.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Приборы и инструменты для эндоскопических операций.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Способы разъединения и соединения тканей.</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4</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Кровотечения.</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 БОЛЬНОГО ПОСЛЕ ЖЕЛУДОЧНОГО КРОВОТЕЧЕНИЯ ПУЛЬС 140 УД. В МИН. СЛАБОГО НАПОЛНЕНИЯ И НАПРЯЖЕНИЯ. АД 80/40 ММ.РТ.СТ., НБ – 70 Г/Л, HT – 35%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ПЕРЕЛИВАНИЕ ЭРИТРОЦИТНОЙ МАССЫ СЛЕДУЕТ ПРОИЗВЕСТИ: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внутривенно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внутриартериально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внутрикостно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дыхательной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сердечно-сосудистой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гнойное расплавление тромба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максимальное сгибание ноги в коленном и тазобедренном суставах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гнойное расплавление тромба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АД, снятие спазма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НАЗОВИТЕ ОБЩИЕ СИМПТОМЫ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падение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тахикардия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бледность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увеличение показателей гематокрита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5) гематурия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 потеря сознания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7) перитонеальнаясипмтоматика при гемоперитонеуме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8) черный жидкий стул</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2,3,4,6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1,2,3,6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 МЕТОДАМ ВРЕМЕННОЙ ОСТАНОВКИ КРОВОТЕЧЕНИЙ ОТНОСЯТСЯ: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наложение давящей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введение в рану гемостатической губки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тампонада раны марлевыми тампонами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5) тампонада раны мышечной тканью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 электрокоагуляция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7) лигирование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8) наложение кровоостанавливающего зажима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2,3,4,5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1,2,4,8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2,6,7,8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КАКИЕ ИЗ ПЕРЕЧИСЛЕННЫХ ВИДОВ КРОВОТЕЧЕНИЙ ОТНОСЯТСЯ К ВНУТРЕННИМ ЯВНЫМ:</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 из гастродуоденальных язв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маточные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легочные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почечные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гематома мягких тканей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6) гемартрозы</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кишечные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3, 4, 6, 7</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1, 2, 5, 7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2, 3, 4,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 СПЕЦИАЛЬНЫМ МЕТОДАМ ДИАГНОСТИКИ КРОВОТЕЧЕНИЙ СЛЕДУЕТ ОТНЕСТИ: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ультразвуковое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обзорную рентгенографию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пальпацию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средняя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легкая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тяжелая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УСТАНОВИТЬ ИСТОЧНИК ГАСТРОДУОДЕНАЛЬНОГО КРОВОТЕЧЕНИЯ ПОЗВОЛЯЕТ: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рентгенологическое исследование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лапароскопия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эзофагогастродуоденоскопия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6-12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24-48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12-24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15. У БОЛЬНОГО АРТЕРИАЛЬНОЕ КРОВОТЕЧЕНИЕ ИЗ ОБЛАСТИ СРЕДНЕЙ ТРЕТИ ПРАВОГО ПРЕДПЛЕЧЬЯ. НА КАКОМ УРОВНЕ СЛЕДУЕТ НАЛОЖИТЬ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нижней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средней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верхней трети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деструкция сосудистой стенки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направите в терапевтическое отделение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направите в хирургическое отделение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станете лечить амбулаторно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максимальное сгибание руки в локтевом суставе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возвышенное положение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У БОЛЬНОГО С ТРАВМОЙ ГРУДНОЙ КЛЕТКИ ПОДОЗРЕНИЕ НА ГЕМОТОРАКС. С КАКОГО МЕТОДА НАЧНЕТЕ ДИАГНОСТИКУ?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пункции плевральной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рентгеноскопии грудной клетки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физикального исследования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ДЛЯ ВРЕМЕННОЙ ОСТАНОВКИ КАПИЛЛЯРНОГО КРОВОТЕЧЕНИЯ У БОЛЬНОГО С ГЕМОФИЛИЕЙ ПРИМЕНЯЕТСЯ: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давящая асептическая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пальцевое прижатие сосуда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легкая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тяжелая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средняя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гидроксиэтилкрахмала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физиологического раствора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ВО ВРЕМЯ ОПЕРАЦИИ НА КЛЮЧИЦЕ У БОЛЬНОГО ПОВРЕЖДЕНА ПОДКЛЮЧИЧНАЯ ВЕНА. КАКОЕ ОСЛОЖНЕНИЕ НАИБОЛЕЕ ОПАСНО ДЛЯ ДАННОГО ПОВРЕЖДЕНИЯ: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кровопотеря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КАКОВА ДЛИТЕЛЬНОСТЬ ПЕРВОЙ ФАЗЫ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2-5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 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6-7 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 С УЧЕТОМ ИМЕЮЩИХСЯ КЛИНИЧЕСКИХ ПРОЯВЛЕНИЙ РАЗЛИЧАЮТ КРОВОТЕЧЕНИЯ: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наружное явное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наружное скрытое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внутреннее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отправите в районную больницу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вызовите акушера-гинеколога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будете лечить консервативно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КРОВОТЕЧЕНИЕ ИЗ СОННОЙ АРТЕРИИ. К КАКОМУ ПОПЕРЕЧНОМУ ОТРОСТКУ ШЕЙНОГО ПОЗВОНКА ПРИЖИМАЕТСЯ СОННАЯ АРТЕРИЯ: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 поперечному отростку III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 поперечному отростку VI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поперечному отростку IV шейного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24-48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6-12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12-20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КЛИНИЧЕСКАЯ КАРТИНА ГЕМОРРАГИЧЕСКОГО ШОКА ПОЯВЛЯЕТСЯ НАЧИНАЯ С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20-30%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ДЛЯ ОЦЕНКИ ОБЪЕМА КРОВОПОТЕРИ ИСПОЛЬЗУЮТ ОПРЕДЕЛЕНИЕ СЛЕДУЮЩИХ ПОКАЗАТЕЛЕЙ: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содержание тромбоцитов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количество эритроцитов в периферической крови, содержание гемоглобина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протромбиновый индекс, время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1,3 5, 7,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1,2,4,5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5,6,7,8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В КАКОЙ ВОЗРАСТНОЙ ГРУППЕ ПРИ КРОВОТЕЧЕНИЯХ ЛУЧШЕ ВЫРАЖЕНЫ КОМПЕНСАТОРНЫЕ МЕХАНИЗМЫ: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детский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средний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старческий возраст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гемодеза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гидроксиэтилкрахмала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34. ДАВЯЩАЯ ПОВЯЗКА ПОКАЗАНА КАК МЕТОД ВРЕМЕННОЙ ОСТАНОВКИ КРОВОТЕЧЕНИЯ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паренхиматозном кровотечении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артериальном кровотечении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венозном кровотечении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1,2,4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1,3,4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2,3,4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аминокапроновую кислоту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тромбоцитарную взвесь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криопреципитат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асептическая давящая повязка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приподнятое положение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КРОВОТЕЧЕНИЕ ИЗ ПОДКЛЮЧИЧНОЙ ОБЛАСТИ АЛОЙ ПУЛЬСИРУЮЩЕЙ СТРУЕЙ. КАКОЕ ОСЛОЖНЕНИЕ НАИБОЛЕЕ ВЕРОЯТНО: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жировая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геморрагический шок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УКАЖИТЕ НАИБОЛЕЕ ИНФОРМАТИВНЫЕ СПОСОБЫ ОПРЕДЕЛЕНИЯ СТЕПЕНИ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индекс Allgowera</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содержание гемоглобина, эритроцитов, показатели гематокрита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раннему первичному</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позднему первичному</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раннему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2,3 и5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3,7 и 8</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1,4,6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2,3 и 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1,3,5 и 7</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3,7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CКОПЛЕНИЕ КРОВИ В ЕСТЕСТВЕННЫХ ПОЛОСТЯХ НАЗЫВАЕТСЯ: 1) HAEMOTHORAX; 2) HAEMOPERICARDIUM; 3) HAEMOPERITONEUM; 4) HAEMARTROSIS:</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2,4,1</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 3</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1,2,3,4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4 и 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2,3 и 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К ВРЕМЕННЫМ МЕТОДАМ ОСТАНОВКИ КРОВОТЕЧЕНИЯ ОТНОСЯТСЯ: 1) НАЛОЖЕНИЕ ЖГУТА; 2) ПАЛЬЦЕВОЕ ПРИЖАТИЕ </w:t>
      </w:r>
      <w:r w:rsidRPr="00E21678">
        <w:rPr>
          <w:rFonts w:ascii="Times New Roman" w:eastAsia="Times New Roman" w:hAnsi="Times New Roman" w:cs="Times New Roman"/>
          <w:sz w:val="28"/>
          <w:szCs w:val="28"/>
          <w:lang w:eastAsia="ru-RU"/>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1,3,5,7 и 9</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1,2,3,8 и 9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2,4,6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ОСНОВНЫЕ ПРИЧИНЫ СМЕРТИ ПРИ ПРОФУЗНОМ КРОВОТЕЧЕНИИ В ПЕРВЫЕ ЧАСЫ ПОСЛЕ ЕГО ВОЗНИКНОВЕНИЯ: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снижение уровня гемоглобина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острое нарушение гемодинамики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ишемия печени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УКАЖИТЕ СПОСОБЫ ФИЗИЧЕСКОЙ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применение холода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тампонирование раны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гемостатическая губка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5,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СРЕДНЕЙ СТЕПЕНИ ТЯЖЕСТИ КРОВОПОТЕРИ СООТВЕТСТВУЕТ ДЕФИЦИТ ОЦК:</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8-10%</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11-20%</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21-30%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51. КАКИЕ ПРЕПАРАТЫ ИСПОЛЬЗУЮТСЯ ДЛЯ МЕСТНОЙ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гемостатическая губка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викасол</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гепарин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УКАЖИТЕ, В КАКОМ ИЗ ПЕРЕЧИСЛЕННЫХ СЛУЧАЕВ ВОЗМОЖНА ВОЗДУШНАЯ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ранении вен нижних конечностей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ранении подключичной вены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проникающем ножевом ранении коленного сустава и гемартрозе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 СПЕЦИАЛЬНЫМ МЕТОДАМ ДИАГНОСТИКИ КРОВОТЕЧЕНИЙ СЛЕДУЕТ ОТНЕСТИ: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ЭКГ</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диагностические пункции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реовазографию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ПРИЧИНОЙ ПОЗДНЕГО ВТОРИЧНОГО КРОВОТЕЧЕНИЯ ЯВЛЯЕТСЯ: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аррозия стенки сосуда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ликвидация спазма сосуда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ПИК АУТОГЕМОДИЛЮЦИИ ПРИ ОСТРОЙ КРОВОПОТЕРЕ НАСТУПАЕТ: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через 0,5 сут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через 0,5 – 1 сут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через 1,5 – 2 сут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ПРИЧИНОЙ РАННИХ ВТОРИЧНЫХ КРОВОТЕЧЕНИЙ ЯВЛЯЕТСЯ: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нагноение раны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свертывающей системы крови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соскальзывание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ДЛЯ КАКОЙ ЛОКАЛИЗАЦИИ ИСТОЧНИКА КРОВОТЕЧЕНИЯ ХАРАКТЕРНА «МЕЛЕНА»: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верхний отдел желудочно-кишечного тракта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легкое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прямая кишка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ХИМИЧЕСКОЕ ВЕЩЕСТВО, ИСПОЛЬЗУЕМОЕ ДЛЯ ОСТАНОВКИ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папаверин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эпсилон-аминокапроновая кислота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реополиглюкин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К ГЕМОСТАТИЧЕСКИМ ПРЕПАРАТАМ ОБЩЕГО ДЕЙСТВИЯ ОТНОСЯТ: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тромбин</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фибриноген</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фибринная пленка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КРОВОТЕЧЕНИЯ ПО ОТНОШЕНИЮ К ВНЕШНЕЙ СРЕДЕ ДЕЛЯТСЯ 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внутренние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вторичные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капиллярные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ПРИ КАКОМ КРОВОТЕЧЕНИИ НАИБОЛЕЕ ЧАСТО ПРИМЕНЯЕТСЯ ПЕРЕВЯЗКА СОСУДА НА ПРОТЯЖЕНИИ: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вторичном позднем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вторичном раннем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прямокишечном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К БИОЛОГИЧЕСКИМ МЕТОДАМ ОСТАНОВКИ КРВОТЕЧЕНИЯ ОТНОСЯТ: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тампонада раны сальником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введение адреналина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внутривенное введение  Σ-аминокапроновой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ВЕДУЩАЯ РОЛЬ В МЕХАНИЗМАХ КОМПЕНСАЦИИ В ПЕРВЫЕ МИНУТЫ И ЧАСЫ ОСТРОЙ КРОВОПОТЕРИ ПРИНАДЛЕЖИТ:</w:t>
      </w: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депо жидкости (подкожно-жировая клетчатка, мышцы)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сердечно-сосудистой 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физиологический раствор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количество эритроцитов 3,0х1012/л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количество тромбоцитов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развитие инфекционного процесса в ране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ПЕНИСТАЯ КРОВЬ НАБЛЮДАЕТСЯ ПРИ КРОВОТЕЧЕНИИ: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легочном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желудочном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пищеводном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ПРИ ПАЛЬЦЕВОМ ПРИЖАТИИ РАНЕНОЙ БЕДРЕННОЙ АРТЕРИИ ВОЗМОЖНЫ СЛЕДУЮЩИЕ ОСЛОЖНЕНИЯ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воздушная эмболия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продолжающееся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САМОПРОИЗВОЛЬНАЯ ОСТАНОВКА КРОВОТЕЧЕНИЯ ПРОИСХОДИТ В РЕЗУЛЬТАТЕ: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вазоконстрикции и формировании тромбоцитарного сгустка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образовании фибрина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образовании кровяного и тканевого тромбопластина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ПРИ ПРАВИЛЬНОМ НАЛОЖЕНИИ КРОВООСТАНАВЛИВАЮЩЕГО ЖГУТА НА КОНЕЧНОСТЬ ОТМЕЧАЮТ:</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венозное кровотечение продолжается некоторое время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конечность становится бледной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конечность становится синюшной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пульс дистальнее жгута не определяется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пульс дистальнее жгута определяется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2,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 3,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ПРИЧИНАМИ ВТОРИЧНОГО РАННЕГО КРОВОТЕЧЕНИЯ ИЗ ОПЕРАЦИОННОЙ РАНЫ ЯВЛЯЮТСЯ: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соскальзывание лигатуры с сосуда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 из мелких нелигированных сосудов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гипербилирубинемия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переливание консервированной крови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резкое повышение АД</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аррозия сосудов вследствие нагноения раны</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1, 2, 3, 5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 2,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4, 5, 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КАКОМ ВИДЕ КРОВОТЕЧЕНИЯ СУЩЕСТВУЕТ РЕАЛЬНАЯ ОПАСНОСТЬ ВОЗДУШНОЙ ЭМБОЛИИ: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артериальное кровотечение (ранение лучевой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венозное кровотечение (ранение вен шеи)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венозное кровотечение (ранение вен голени)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ЧТО СЛЕДУЕТ ПРЕДПРИНЯТЬ В ПЕРВУЮ ОЧЕРЕДЬ У БОЛЬНОГО С ОТКРЫТЫМ ПЕРЕЛОМОМ И КРОВОТЕЧЕНИЕМ ИЗ ПОВРЕЖДЕННОЙ КРУПНОЙ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введение наркотиков для обезболивания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наложение жгута на конечность</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введение сердечных и сосудосуживающих средств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наружное раннее вторичное артериальное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наружное первичное артериальное</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наружное позднее вторичное артериальное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цвет кожных покровов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показатели гемоглобина и эритроцитов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ОБЩИМИ СИМПТОМАМИ ГЕМОТОРАКСА ЯВЛЯЮТСЯ: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одышка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ограничение дыхательных экскурсий грудной клетки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перкуторная тупость на стороне поражения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ослабление дыхательных шумов и голосового дрожания на стороне поржения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бледность кожных покровов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прогрессирующее падение А/Д</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7) тахикардия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3,4,7</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1,2,3,5</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5,6,7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 БИОЛОГИЧЕСКИМ МЕТОДАМ ОСТАНОВКИ КРОВОТЕЧЕНИЯ ОТНОСЯТСЯ: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интраоперационная тампонада раны собственными тканями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переливание кровезаменителей</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переливание плазмы, тромбоцитарной массы, фибриногена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введение препаратов адреналина</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введение ингибиторов фибринолиза (аминокапроновой кислоты)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местное применение гемостатической губки, фибринных пленок</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 4, 5, 6</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 3, 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КАКИМ ИЗ ПЕРЕЧИСЛЕННЫХ СПОСОБОВ ВЫ ВОСПОЛЬЗУЕТЕСЬ ДЛЯ ОСТАНОВКИ ПАРЕНХИМАТОЗНОГО КРОВОТЕЧЕНИЯ: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тампонадой </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сосудистым швом</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давящей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НАЛОЖЕНИЕ КРОВООСТАНАВЛИВАЮЩЕГО ЖГУТА ЭСМАРХА ПОКАЗАНО ПРИ: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капиллярном кровотечении из мышечной ткани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кровотечении при повреждении бедренной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кровотечении при повреждении лучевой артерии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выраженном кровотечении вследствие повреждения вен предплечья</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выраженном венозном кровотечении при открытом переломе голени</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2, 4</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3</w:t>
      </w:r>
    </w:p>
    <w:p w:rsidR="00E21678" w:rsidRPr="00E21678" w:rsidRDefault="00E21678" w:rsidP="00E21678">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дыхательной системе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сердечно-сосудистой системе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органам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81. КАКИЕ ИЗМЕНЕНИЯ ВОЗНИКАЮТ В ПЕРИФЕРИЧЕСКОЙ КРОВИ ПОСЛЕ КРОВОПОТЕРИ: 1) ПОВЫШЕНИЕ HB; 2) СНИЖЕНИЕ HB; 3) 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3, 5, 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3, 6 и 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4,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СРОКИ ВТОРИЧНЫХ ПОЗДНИХ КРОВОТЕЧЕНИЙ: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5-7 сутки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1-3 сутки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 сутки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НАЗОВИТЕ МЕТОД ОСТАНОВКИ КАПИЛЛЯРНОГО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протезирование сосуда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тампонада раны</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наложение жгута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ВИКАСОЛ ИСПОЛЬЗУЕТСЯ ДЛЯ ОСТАНОВКИ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как средство  стимулирующей терапии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как средство, усиливающее тромбообразование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 средство, укрепляющее стенку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 СОСУДИСТЫЙ ШОВ В ЦЕЛЯХ ГЕМОСТАЗА НАКЛАДЫВАЕТСЯ ПРИ ПОВРЕЖДЕНИИ: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артериол</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магистральных сосудов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венул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УКАЖИТЕ МЕТОД ОКОНЧАТЕЛЬНОГО ГЕМОСТАЗА ПРИ РАНЕНИИ ОБЩЕЙ СОННОЙ АРТЕРИИ:</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кровоостанавлевающего зажима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сосудистый шов</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тампонада раны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ДЛЯ УЛУЧШЕНИЯ РЕОЛОГИЧЕСКИХ СВОЙСТВ КРОВИ И УЛУЧШЕНИЯ МИКРОЦИРКУЛЯЦИИ СЛЕДУЕТ ИСПОЛЬЗОВАТЬ:</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полиамин</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физиологический раствор натрия хлорида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88. ПО МЕХАНИЗМУ ВОЗНИКНОВЕНИЯ РАЗЛИЧАЮТ КРОВОТЕЧЕНИЯ:</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наружные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внутренние</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травматические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СРОКИ НАЛОЖЕНИЯ ЖГУТА ЭСМАРХА ЗИМОЙ:</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не более 1,5 часа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часа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ОСЛОЖНЕНИЯ, СВЯЗАННЫЕ С НАЛОЖЕНИЕМ ЖГУТА:</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варикозное расширение вен</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турникетный шок</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лимфаденит</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 Определение понятия, классификация;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 характеристика артериального, венозного, капиллярного и паренхиматозного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Патофизиологические механизмы самопроизвольной остановки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Кровопотеря и оценка ее тяжести. Кровопотеря легкой, средней и тяжелой степени тяжести. Механизмы компенсации;</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и местные симптомы кровотечений; особенности проявления скрытого и внутреннего кровотечения;</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Окончательная остановка кровотечения: механические, термические, химические и биологические методы;</w:t>
      </w:r>
    </w:p>
    <w:p w:rsidR="00E21678" w:rsidRPr="00E21678" w:rsidRDefault="00E21678" w:rsidP="00E21678">
      <w:pPr>
        <w:widowControl w:val="0"/>
        <w:numPr>
          <w:ilvl w:val="0"/>
          <w:numId w:val="4"/>
        </w:numPr>
        <w:snapToGrid w:val="0"/>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последствий кровопотери (восполнение ОЦК, коррекция анемии, восстановление функции почек).</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Один из студентов составляет план оказания помощи больному с кровотечением по следующей схеме:</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Оценка характера кровотечения и применение соответствующей схемы временной остановки его.</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Введение тонизирующих средств, согревание больного, бережная его транспортировка в стационар.</w:t>
      </w:r>
    </w:p>
    <w:p w:rsidR="00E21678" w:rsidRPr="00E21678" w:rsidRDefault="00E21678" w:rsidP="00E21678">
      <w:pPr>
        <w:numPr>
          <w:ilvl w:val="0"/>
          <w:numId w:val="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Окончательная остановка кровотечения, возмещение утраченной крови и др. мероприятия по борьбе с острой анемией.</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Способы временной остановки кровотечения.</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собеседования со студентами разбираются различные виды временной остановки кровотечения:</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Пальцевое прижатие артериальных стволов или максимальное сгибание в суставах при артериальных кровотечениях.</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жгута или закрутки.</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стерильных кровостанавливающих зажимов на кровоточащие сосуды.</w:t>
      </w:r>
    </w:p>
    <w:p w:rsidR="00E21678" w:rsidRPr="00E21678" w:rsidRDefault="00E21678" w:rsidP="00E21678">
      <w:pPr>
        <w:numPr>
          <w:ilvl w:val="0"/>
          <w:numId w:val="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пальцевого прижатия.</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наложения жгута, закрутки.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E21678" w:rsidRPr="00E21678" w:rsidRDefault="00E21678" w:rsidP="00E21678">
      <w:pPr>
        <w:spacing w:after="0" w:line="240" w:lineRule="auto"/>
        <w:ind w:firstLine="58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Ошибки при наложении жгута и закрутки.</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Путем собеседования со студентами разбираются возможные ошибки при наложении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Неправильный уровень при наложении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Слабое или наоборот сильное перетягивание конечности.</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фиксируется время наложения жгута.</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жгута под одеждой.</w:t>
      </w:r>
    </w:p>
    <w:p w:rsidR="00E21678" w:rsidRPr="00E21678" w:rsidRDefault="00E21678" w:rsidP="00E21678">
      <w:pPr>
        <w:numPr>
          <w:ilvl w:val="0"/>
          <w:numId w:val="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Конечность предварительно не обескровлена путем поднятия ее вверх.</w:t>
      </w: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Нежелательно применение жгута при открытых переломах, при обширных повреждениях мягких тканей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Применение эндоскопических методов в диагностике и лечении гастродуоденальных кровотечений;</w:t>
      </w:r>
    </w:p>
    <w:p w:rsidR="00E21678" w:rsidRPr="00E21678" w:rsidRDefault="00E21678" w:rsidP="00E21678">
      <w:pPr>
        <w:tabs>
          <w:tab w:val="left" w:pos="1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Реинфузия крови в лечении острой кровопотери. Показания, противопоказания, методика проведения;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Синдром диссеминированного внутрисосудистого свертывания крови (сладжсиндром).</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5</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 New Roman" w:hAnsi="Times New Roman" w:cs="Times New Roman"/>
          <w:sz w:val="28"/>
          <w:szCs w:val="28"/>
          <w:lang w:eastAsia="ru-RU"/>
        </w:rPr>
        <w:t>Обезболивание</w:t>
      </w:r>
      <w:r w:rsidRPr="00E21678">
        <w:rPr>
          <w:rFonts w:ascii="Times New Roman" w:eastAsia="TimesNewRomanPSMT" w:hAnsi="Times New Roman" w:cs="Times New Roman"/>
          <w:sz w:val="28"/>
          <w:szCs w:val="28"/>
          <w:lang w:eastAsia="ru-RU"/>
        </w:rPr>
        <w:t>.</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lastRenderedPageBreak/>
        <w:t>Реферат</w:t>
      </w: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 КУДА СЛЕДУЕТ ВВЕСТИ АНЕСТЕТИК ДЛЯ ДОСТИЖЕНИЯ СПИННОМОЗГОВОЙ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между паутинной и твердой мозговыми оболочками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под паутинную оболочку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между мягкой мозговой оболочкой и спинным мозгом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между внутренним и наружным листками твердой мозговой оболочки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 ТЕРМИНАЛЬНАЯ (КОНТАКТНАЯ) АНЕСТЕЗИЯ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kern w:val="16"/>
          <w:sz w:val="28"/>
          <w:szCs w:val="28"/>
          <w:lang w:eastAsia="ru-RU"/>
        </w:rPr>
        <w:t xml:space="preserve"> при эндоскопическом исследовании желудка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kern w:val="16"/>
          <w:sz w:val="28"/>
          <w:szCs w:val="28"/>
          <w:lang w:eastAsia="ru-RU"/>
        </w:rPr>
        <w:t xml:space="preserve"> при подкожном панариции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kern w:val="16"/>
          <w:sz w:val="28"/>
          <w:szCs w:val="28"/>
          <w:lang w:eastAsia="ru-RU"/>
        </w:rPr>
        <w:t xml:space="preserve"> при флегмоне предплечья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kern w:val="16"/>
          <w:sz w:val="28"/>
          <w:szCs w:val="28"/>
          <w:lang w:eastAsia="ru-RU"/>
        </w:rPr>
        <w:t xml:space="preserve"> у больного с аппендицитом</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3.СТЕПЕНЬ МЕСТНОГО ОБЕЗБОЛИВАНИЯ БУДЕТ ВЫШЕ, ЕСЛИ ПЕРЕД ОПЕРАЦИЕЙ БОЛЬНОМУ ВВЕСТИ</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w:t>
      </w:r>
      <w:r w:rsidRPr="00E21678">
        <w:rPr>
          <w:rFonts w:ascii="Times New Roman" w:eastAsia="Times New Roman" w:hAnsi="Times New Roman" w:cs="Times New Roman"/>
          <w:kern w:val="16"/>
          <w:sz w:val="28"/>
          <w:szCs w:val="28"/>
          <w:lang w:val="x-none" w:eastAsia="x-none"/>
        </w:rPr>
        <w:t xml:space="preserve"> кофеин</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w:t>
      </w:r>
      <w:r w:rsidRPr="00E21678">
        <w:rPr>
          <w:rFonts w:ascii="Times New Roman" w:eastAsia="Times New Roman" w:hAnsi="Times New Roman" w:cs="Times New Roman"/>
          <w:kern w:val="16"/>
          <w:sz w:val="28"/>
          <w:szCs w:val="28"/>
          <w:lang w:val="x-none" w:eastAsia="x-none"/>
        </w:rPr>
        <w:t xml:space="preserve"> морфин</w:t>
      </w:r>
    </w:p>
    <w:p w:rsidR="00E21678" w:rsidRPr="00E21678" w:rsidRDefault="00E21678" w:rsidP="00E21678">
      <w:pPr>
        <w:spacing w:after="0" w:line="240" w:lineRule="auto"/>
        <w:ind w:right="-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w:t>
      </w:r>
      <w:r w:rsidRPr="00E21678">
        <w:rPr>
          <w:rFonts w:ascii="Times New Roman" w:eastAsia="Times New Roman" w:hAnsi="Times New Roman" w:cs="Times New Roman"/>
          <w:kern w:val="16"/>
          <w:sz w:val="28"/>
          <w:szCs w:val="28"/>
          <w:lang w:val="x-none" w:eastAsia="x-none"/>
        </w:rPr>
        <w:t xml:space="preserve"> атропин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w:t>
      </w:r>
      <w:r w:rsidRPr="00E21678">
        <w:rPr>
          <w:rFonts w:ascii="Times New Roman" w:eastAsia="Times New Roman" w:hAnsi="Times New Roman" w:cs="Times New Roman"/>
          <w:kern w:val="16"/>
          <w:sz w:val="28"/>
          <w:szCs w:val="28"/>
          <w:lang w:val="x-none" w:eastAsia="x-none"/>
        </w:rPr>
        <w:t xml:space="preserve"> но-шпу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4.ПРИ ОПЕРАЦИИ ПО ПОВОДУ ГЛУБОКОЙ ФЛЕГМОНЫ КИСТИ НАИБОЛЕЕ ПОКАЗАНА: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проводниковая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ромбовидная анестезия (обкалыванием)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инфильтрационная анестезия методом тугого ползучего инфильтрата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каудальная анестезия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5.ПРИ ВНУТРИКОСТНОЙ АНЕСТЕЗИИ АНЕСТЕТИК ВВОДИТСЯ: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в компактную часть диафиза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 костномозговой канал</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в спонгиозную часть метафиза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 эпифиз кости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6.БОЛЕЕ ДЛИТЕЛЬНО ПОДДЕРЖИВАТЬ АНАЛЬГЕЗИЮ ПРИ ЭПИДУРАЛЬНОЙ АНЕСТЕЗИИ ПОЗВОЛЯЕТ: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дробное введение анестетика по катетеру в эпидуральном пространстве</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введение большого количества анестетика в высокой концентрации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смешивание анестетика со спинномозговой жидкостью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смешивание анестетика с адреналином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7.ПРИ АППЕНДЭКТОМИИ ИЛИ ГРЫЖЕСЕЧЕНИИ ПОКАЗАНА: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внутривенная регионарная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lastRenderedPageBreak/>
        <w:t xml:space="preserve">      2) ромбовидная анестезия (обкалыванием)</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инфильтрационная анестезия методом тугого ползучего инфильтрата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футлярная анестезия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8.</w:t>
      </w:r>
      <w:r w:rsidRPr="00E21678">
        <w:rPr>
          <w:rFonts w:ascii="Times New Roman" w:eastAsia="Times New Roman" w:hAnsi="Times New Roman" w:cs="Times New Roman"/>
          <w:sz w:val="28"/>
          <w:szCs w:val="28"/>
          <w:lang w:eastAsia="ru-RU"/>
        </w:rPr>
        <w:t xml:space="preserve"> ИНФИЛЬТРАЦИОННАЯ АНЕСТЕЗИЯ ОБЕСПЕЧИВАЕТ КОНТАКТ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только с нервными окончаниями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только с нервными стволами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нервными окончаниями и мелкими нервами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с ганглиями</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9.КАКИЕ ИЗ СЛЕДУЮЩИХ ДОСТОИНСТВ ПРИСУЩИ ИНФИЛЬТРАЦИОННОЙ АНЕСТЕЗИИ ПО А.В.ВИШНЕВСКОМУ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сопровождается сужением сосудов, расслабляет мышцы оперируемой зоны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не травмирует ткани, хорошо управляема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быстрое развитие анестезии, позволяет осуществлять гидравлическую препаровку тканей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снижает АД, вызывает сонливость</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10.КАЧЕСТВО МЕСТНОЙ АНЕСТЕЗИИ ОПРЕДЕЛЯЕТСЯ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утратой тактильной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утратой болевой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утратой температурной чувствительности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утратой чувства глубокого давления (проприоцептивной)</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11.ПРИ ПОПАДАНИИ ИГЛЫ В СУБАРАХНОИДАЛЬНОЕ ПРОСТРАНСТВО ХАРАКТЕРНЫ СЛЕДУЮЩИЕ ПРИЗНАКИ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отсутствие обратного истечения жидкости из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истечение жидкости из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истечение артериальной крови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медленное истечение венозной крови</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12.ПРИ ВНУТРИКОСТНОЙ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жгут не накладывается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накладывается артериальный жгут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накладывается венозный жгут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наложение жгута не имеет принципиального значения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13.</w:t>
      </w:r>
      <w:r w:rsidRPr="00E21678">
        <w:rPr>
          <w:rFonts w:ascii="Times New Roman" w:eastAsia="Times New Roman" w:hAnsi="Times New Roman" w:cs="Times New Roman"/>
          <w:sz w:val="28"/>
          <w:szCs w:val="28"/>
          <w:lang w:eastAsia="ru-RU"/>
        </w:rPr>
        <w:t xml:space="preserve"> МЕТОД МЕСТНОЙ ИНФИЛЬТРАЦИОННОЙ АНЕСТЕЗИИ ТУГИМ ПОЛЗУЧИМ ИНФИЛЬТРАТОМ ДЕТАЛЬНО РАЗРАБОТАЛ: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Бакулев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sz w:val="28"/>
          <w:szCs w:val="28"/>
          <w:lang w:eastAsia="ru-RU"/>
        </w:rPr>
        <w:t xml:space="preserve">2. Бурденко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Вишневский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4.Пирогов</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14.ДЛЯ РАЗВЕДЕНИЯ РАСТВОРА НОВОКАИНА НЕОБХОДИМО ИСПОЛЬЗОВАТЬ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изотонический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гипертонический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гипотонический раствор </w:t>
      </w:r>
      <w:r w:rsidRPr="00E21678">
        <w:rPr>
          <w:rFonts w:ascii="Times New Roman" w:eastAsia="Times New Roman" w:hAnsi="Times New Roman" w:cs="Times New Roman"/>
          <w:kern w:val="16"/>
          <w:sz w:val="28"/>
          <w:szCs w:val="28"/>
          <w:lang w:val="en-US" w:eastAsia="x-none"/>
        </w:rPr>
        <w:t>NaCl</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не имеет значения</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15.ДОСТОИНСТВОМ МЕСТНОЙ ИНФИЛЬТРАЦИОННОЙ АНЕСТЕЗИИ ЯВЛЯЕТСЯ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полная анестезия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техническая простота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миорелаксация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управляемость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16.</w:t>
      </w:r>
      <w:r w:rsidRPr="00E21678">
        <w:rPr>
          <w:rFonts w:ascii="Times New Roman" w:eastAsia="Times New Roman" w:hAnsi="Times New Roman" w:cs="Times New Roman"/>
          <w:kern w:val="16"/>
          <w:sz w:val="28"/>
          <w:szCs w:val="28"/>
          <w:vertAlign w:val="superscript"/>
          <w:lang w:eastAsia="ru-RU"/>
        </w:rPr>
        <w:t xml:space="preserve"> </w:t>
      </w:r>
      <w:r w:rsidRPr="00E21678">
        <w:rPr>
          <w:rFonts w:ascii="Times New Roman" w:eastAsia="Times New Roman" w:hAnsi="Times New Roman" w:cs="Times New Roman"/>
          <w:sz w:val="28"/>
          <w:szCs w:val="28"/>
          <w:lang w:eastAsia="ru-RU"/>
        </w:rPr>
        <w:t>В НАБОР ДЛЯ МЕСТНОЙ АНЕСТЕЗИИ ВХОДЯТ: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иглы, шприцы, маски для наркоза и эндотрахеальные трубки.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одноразовые системы, раствор анестетика и посуда для него.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иглы, шприцы, раствор анестетика и посуда для него.</w:t>
      </w:r>
    </w:p>
    <w:p w:rsidR="00E21678" w:rsidRPr="00E21678" w:rsidRDefault="00E21678" w:rsidP="00E21678">
      <w:pPr>
        <w:tabs>
          <w:tab w:val="left" w:pos="4253"/>
        </w:tabs>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специальный дозирующий инструментарий и емкость для анестетика.</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17.ПО ЧИСЛУ И ВЫРАЖЕННОСТИ ОСЛОЖНЕНИЙ ЭПИДУРАЛЬНАЯ АНЕСТЕЗИЯ ПО СРАВНЕНИЮ С СУБАРАХНОИДАЛЬНОЙ:</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менее опасна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более опасна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практически одинакова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вопрос не изучен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18.</w:t>
      </w:r>
      <w:r w:rsidRPr="00E21678">
        <w:rPr>
          <w:rFonts w:ascii="Times New Roman" w:eastAsia="Times New Roman" w:hAnsi="Times New Roman" w:cs="Times New Roman"/>
          <w:sz w:val="28"/>
          <w:szCs w:val="28"/>
          <w:lang w:eastAsia="ru-RU"/>
        </w:rPr>
        <w:t xml:space="preserve"> «ЛИМОННУЮ КОРКУ» ДЕЛАЮТ: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тонкой иглой, внутрикожным введением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толстой иглой, подкожным введением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тонкой иглой, подкожным введением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толстой иглой, внутрикожным введением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kern w:val="16"/>
          <w:sz w:val="28"/>
          <w:szCs w:val="28"/>
          <w:lang w:eastAsia="ru-RU"/>
        </w:rPr>
        <w:t>19.</w:t>
      </w:r>
      <w:r w:rsidRPr="00E21678">
        <w:rPr>
          <w:rFonts w:ascii="Times New Roman" w:eastAsia="Times New Roman" w:hAnsi="Times New Roman" w:cs="Times New Roman"/>
          <w:sz w:val="28"/>
          <w:szCs w:val="28"/>
          <w:lang w:eastAsia="ru-RU"/>
        </w:rPr>
        <w:t xml:space="preserve"> ВО ВРЕМЯ ВЫПОЛНЕНИЯ ОПЕРАЦИИ ПОД МЕСТНОЙ АНЕСТЕЗИЕЙ СОХРАНЯЕТСЯ ЧУВСТВИТЕЛЬНОСТЬ.</w:t>
      </w:r>
      <w:r w:rsidRPr="00E21678">
        <w:rPr>
          <w:rFonts w:ascii="Times New Roman" w:eastAsia="Times New Roman" w:hAnsi="Times New Roman" w:cs="Times New Roman"/>
          <w:sz w:val="28"/>
          <w:szCs w:val="28"/>
          <w:lang w:eastAsia="ru-RU"/>
        </w:rPr>
        <w:br/>
        <w:t xml:space="preserve">          1)</w:t>
      </w:r>
      <w:r w:rsidRPr="00E21678">
        <w:rPr>
          <w:rFonts w:ascii="Times New Roman" w:eastAsia="Times New Roman" w:hAnsi="Times New Roman" w:cs="Times New Roman"/>
          <w:color w:val="000000"/>
          <w:sz w:val="28"/>
          <w:szCs w:val="28"/>
          <w:lang w:eastAsia="ru-RU"/>
        </w:rPr>
        <w:t xml:space="preserve"> Болевая.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 Температурная.</w:t>
      </w:r>
      <w:r w:rsidRPr="00E21678">
        <w:rPr>
          <w:rFonts w:ascii="Times New Roman" w:eastAsia="Times New Roman" w:hAnsi="Times New Roman" w:cs="Times New Roman"/>
          <w:color w:val="000000"/>
          <w:sz w:val="28"/>
          <w:szCs w:val="28"/>
          <w:lang w:eastAsia="ru-RU"/>
        </w:rPr>
        <w:br/>
        <w:t xml:space="preserve">          3)  </w:t>
      </w:r>
      <w:r w:rsidRPr="00E21678">
        <w:rPr>
          <w:rFonts w:ascii="Times New Roman" w:eastAsia="Times New Roman" w:hAnsi="Times New Roman" w:cs="Times New Roman"/>
          <w:sz w:val="28"/>
          <w:szCs w:val="28"/>
          <w:lang w:eastAsia="ru-RU"/>
        </w:rPr>
        <w:t>Тактильная.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4)  Температурная и тактильная.</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20.ДЛЯ ТЕРМИНАЛЬНОЙ АНЕСТЕЗИИ ПРЕДПОЧТИТЕЛЬНЕЕ ИСПОЛЬЗОВАТЬ: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0,25% раствор лидокаина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0,5% раствор лидокаина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lastRenderedPageBreak/>
        <w:t xml:space="preserve">        3) 1% раствор лидокаина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2-10% раствор лидокаина</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eastAsia="ru-RU"/>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21.УКАЖИТЕ САМЫЙ ТОКСИЧНЫЙ ИЗ МЕСТНЫХ АНЕСТЕТИКОВ:</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лидокаин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новокаин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дикаин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тримекаин</w:t>
      </w:r>
    </w:p>
    <w:p w:rsidR="00E21678" w:rsidRPr="00E21678" w:rsidRDefault="00E21678" w:rsidP="00E21678">
      <w:pPr>
        <w:spacing w:after="0" w:line="240" w:lineRule="auto"/>
        <w:ind w:left="284"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left="142" w:right="-57" w:hanging="142"/>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22.ПРИ СУБАРАХНОИДАЛЬНОЙ АНЕСТЕЗИИ ИСЧЕЗАЕТ: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Проприоцептивная чувствительность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Болевая чувствительность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Тактильная чувствительность</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Все верно</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 xml:space="preserve">23. </w:t>
      </w:r>
      <w:r w:rsidRPr="00E21678">
        <w:rPr>
          <w:rFonts w:ascii="Times New Roman" w:eastAsia="Times New Roman" w:hAnsi="Times New Roman" w:cs="Times New Roman"/>
          <w:sz w:val="28"/>
          <w:szCs w:val="28"/>
          <w:lang w:eastAsia="ru-RU"/>
        </w:rPr>
        <w:t>ПОДГОТОВКА БОЛЬНОГО К ОПЕРАЦИИ ГРЫЖЕСЕЧЕНИЯ ПОД МЕСТНОЙ АНЕСТЕЗИЕЙ: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требует премедикации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премедикации не нуждается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достаточно психологической подготовки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t xml:space="preserve">      4) назначение премедикации желательно, но не обязательно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24.СКОРОСТЬ НАСТУПЛЕНИЯ АНЕСТЕЗИИ БЫСТРЕЕ ПРИ: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Эпидуральной анестезии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Субарахноидальной анестезии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Одинакова в обоих случаях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Зависит от положения больного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25. ПРИ ОПЕРАЦИЯХ НА ПАЛЬЦАХ КИСТИ ПРИМЕНЯЮТ: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Анестезию по Оберсту-Лукашевичу</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Внутривенную регионарную анестезию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Циркулярную блокаду поперечного сечения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Терминальную анестезию</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26.ПРИ ИНФИЛЬТРАЦИОННОЙ АНЕСТЕЗИИ АСПИРАЦИОННУЮ ПРОБУ ПРОВОДЯТ ДЛЯ ТОГО, ЧТОБЫ: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Удостовериться в попадании иглы в спинномозговой канал</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Удостовериться в отсутствии повреждения сосуда </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Удостовериться в эндоневральном введении иглы</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Удостовериться в попадании иглы в эпидуральное пространство</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kern w:val="16"/>
          <w:sz w:val="28"/>
          <w:szCs w:val="28"/>
          <w:lang w:eastAsia="ru-RU"/>
        </w:rPr>
        <w:t>27.</w:t>
      </w:r>
      <w:r w:rsidRPr="00E21678">
        <w:rPr>
          <w:rFonts w:ascii="Times New Roman" w:eastAsia="Times New Roman" w:hAnsi="Times New Roman" w:cs="Times New Roman"/>
          <w:sz w:val="28"/>
          <w:szCs w:val="28"/>
          <w:lang w:eastAsia="ru-RU"/>
        </w:rPr>
        <w:t xml:space="preserve"> ИНФИЛЬТРАЦИОННУЮ МЕСТНУЮ АНЕСТЕЗИЮ ПРОВОДИТ:</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медсестра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фельдшер</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врач скорой помощи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врач-специалист</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28.ДЛЯ ФУТЛЯРНЫХ НОВОКАИНОВЫХ БЛОКАД ПО А.В.ВИШНЕВСКОМУ ИСПОЛЬЗУЮТ НОВОКАИН:</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10%</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5%</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1 - 2%</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0,25 - 0,5%</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29.ПРИ ВНУТРИВЕННОЙ РЕГИОНАРНОЙ АНЕСТЕЗИИ ЖГУТ НАКЛАДЫВАЕТСЯ С ЦЕЛЬЮ:</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Обескровливания и создания депо анестетика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Сдавления нерва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Профилактики артериального кровотечения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Создания венозного полнокровия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30.ШЕЙНАЯ ВАГОСИМПАТИЧЕСКАЯ БЛОКАДА ПРОВОДИТСЯ ДЛЯ:</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Профилактики и лечения плевропульмонального шока при травмах грудной клетки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лечения острой кишечной непроходимости</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лечения острого холецистита</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лечения почечной колики</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31.АНЕСТЕЗИЮ ХОЛОДОМ (ХЛОРЭТИЛ) ПРИМЕНЯЮТ:</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1) для обезболивания при гнойных процессах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2) для обезболивания ушибов, растяжений связок</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3) для обезболивания при панарициях</w:t>
      </w:r>
    </w:p>
    <w:p w:rsidR="00E21678" w:rsidRPr="00E21678" w:rsidRDefault="00E21678" w:rsidP="00E21678">
      <w:pPr>
        <w:spacing w:after="0" w:line="240" w:lineRule="auto"/>
        <w:ind w:right="-57"/>
        <w:rPr>
          <w:rFonts w:ascii="Times New Roman" w:eastAsia="Times New Roman" w:hAnsi="Times New Roman" w:cs="Times New Roman"/>
          <w:kern w:val="16"/>
          <w:sz w:val="28"/>
          <w:szCs w:val="28"/>
          <w:lang w:val="x-none" w:eastAsia="x-none"/>
        </w:rPr>
      </w:pPr>
      <w:r w:rsidRPr="00E21678">
        <w:rPr>
          <w:rFonts w:ascii="Times New Roman" w:eastAsia="Times New Roman" w:hAnsi="Times New Roman" w:cs="Times New Roman"/>
          <w:kern w:val="16"/>
          <w:sz w:val="28"/>
          <w:szCs w:val="28"/>
          <w:lang w:val="x-none" w:eastAsia="x-none"/>
        </w:rPr>
        <w:t xml:space="preserve">        4) анестезии глотки при ЭГДС</w:t>
      </w:r>
    </w:p>
    <w:p w:rsidR="00E21678" w:rsidRPr="00E21678" w:rsidRDefault="00E21678" w:rsidP="00E21678">
      <w:pPr>
        <w:spacing w:after="0" w:line="240" w:lineRule="auto"/>
        <w:ind w:left="1080" w:right="-57"/>
        <w:rPr>
          <w:rFonts w:ascii="Times New Roman" w:eastAsia="Times New Roman" w:hAnsi="Times New Roman" w:cs="Times New Roman"/>
          <w:kern w:val="16"/>
          <w:sz w:val="28"/>
          <w:szCs w:val="28"/>
          <w:lang w:val="x-none" w:eastAsia="x-none"/>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ПРИГОДНОСТЬ ПРИМЕНЯЕМОГО РАСТВОРА НОВОКАИНА ПРИ ИНФИЛЬТРАЦИОННОЙ АНЕСТЕЗИИ ДОЛЖЕН ОЦЕНИТЬ:</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Анестезиолог.</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Хирург.</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Медсестра.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Санитарка.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33.ПРИ ИНФИЛЬТРАЦИОННОЙ АНЕСТЕЗИИ ПО А.В.ВИШНЕВСКОМУ ИМЕЕТ МЕСТО: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тугая инфильтрация тканей раствором анестетика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используется анестетик в максимально низкой концентрации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гидравлическая препаровка тканей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34.АРТЕРИАЛЬНЫЙ ЖГУТ НА КОНЕЧНОСТЬ НАКЛАДЫВАЮТ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Внутрикостной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Инфильтрационной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Анестезии поперечного сечения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Терминальной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35.ПРИ СУБАРАХНОИДАЛЬНОЙ  И ЭПИДУРАЛЬНОЙ АНЕСТЕЗИИ СНИЖЕНИЕ АРТЕРИАЛЬНОГО ДАВЛЕНИЯ СВЯЗАНО:</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действием анестетиков на сосудодвигательный центр</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блокадой преганглионарных симпатических волокон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общерезорбтивным действием анестетиков</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 расширением капиллярного русла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Проводниковая анестезия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Субарахноидальная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Эпидуральная анестезия</w:t>
      </w:r>
    </w:p>
    <w:p w:rsidR="00E21678" w:rsidRPr="00E21678" w:rsidRDefault="00E21678" w:rsidP="00E21678">
      <w:pPr>
        <w:spacing w:after="12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37.УКАЖИТЕ ПРЕПАРАТ, ПРИМЕНЯЕМЫЙ ДЛЯ МЕСТНОЙ АНЕСТЕЗИИ, НО НЕ ОТНОСЯЩИЙСЯ К МЕСТНЫМ АНЕСТЕТИКАМ:</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Анестезин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Хлорэтил</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Лидокаин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Новокаин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СРЕДСТВО, ПРИМЕНЯЕМОЕ ДЛЯ ВСЕХ ВИДОВ АНЕСТЕЗИИ (ТЕРМИНАЛЬНОЙ, ИНФИЛЬТРАЦИОННОЙ, ПРОВОДНИКОВОЙ, ЭПИДУРАЛЬНОЙ):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Хлорэтил</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Анестезин</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Дикаин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Лидокаин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39.СУБАРАХНОИДАЛЬНАЯ АНЕСТЕЗИЯ НЕ ДОЛЖНА ВЫПОЛНЯТЬСЯ У ПАЦИЕНТОВ:</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 гипотонией</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С наличием инфекции в месте инъекции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С грубой деформацией позвоночника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40.ОБЕСКРОВЛИВАНИЕ КОНЕЧНОСТИ ПРИ ВНУТРИВЕННОЙ МЕСТНОЙ АНЕСТЕЗИИ ДОСТИГАЕТСЯ ПОСЛЕДОВАТЕЛЬНЫМ ВЫПОЛНЕНИЕМ:</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1) Подъем конечности, эластическое бинтование, наложение артериального жгута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Эластическое бинтование, подъем конечности, наложение артериального жгута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Наложение артериального жгута, эластическое бинтование, подъем конечности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Последовательность не имеет значения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41.К КЛИНИЧЕСКИМ ПРОЯВЛЕНИЯМ ТОКСИЧЕСКОГО ЭФФЕКТА МЕСТНЫХ АНЕСТЕТИКОВ, ОТНОСЯТ: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Головокружение, бледность, холодный пот.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Угнетение деятельности ССС, остановка дыхания, кома.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Тошнота, рвота, двигательное возбуждение.</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 в зависимости от тяжести отравления.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42.АРТЕРИАЛЬНЫЙ ЖГУТ НАКЛАДЫВАЕТСЯ: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внутривенной регионарной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 внутрикостной регионарной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 анестезии по Оберсту-Лукашевичу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Все верно</w:t>
      </w:r>
    </w:p>
    <w:p w:rsidR="00E21678" w:rsidRPr="00E21678" w:rsidRDefault="00E21678" w:rsidP="00E21678">
      <w:pPr>
        <w:spacing w:after="12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Терминальная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Инфильтрационная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Проводниковая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Эпидуральная анестезия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44.ПРИ ЭПИДУРАЛЬНОЙ АНЕСТЕЗИИ ПРОИСХОДИТ БЛОКАДА: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Задних (чувствительных)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Передних (двигательных)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Задних и передних корешков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Ствола спинного мозга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ДЛЯ МЕСТНОЙ АНЕСТЕЗИИ ПРИМЕНЯЕТСЯ: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трилен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хлорэтил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тиопентал натрия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фторотан</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ПЕРЕД ОПЕРАЦИЕЙ ПОД МЕСТНОЙ АНЕСТЕЗИЕЙ ПРЕМЕДИКАЦИЮ СЛЕДУЕТ ПРОВОДИТЬ.</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Только детям.</w:t>
      </w:r>
      <w:r w:rsidRPr="00E21678">
        <w:rPr>
          <w:rFonts w:ascii="Times New Roman" w:eastAsia="Times New Roman" w:hAnsi="Times New Roman" w:cs="Times New Roman"/>
          <w:color w:val="000000"/>
          <w:sz w:val="28"/>
          <w:szCs w:val="28"/>
          <w:lang w:eastAsia="ru-RU"/>
        </w:rPr>
        <w:br/>
        <w:t xml:space="preserve">           2) Больным с лабильной нервной системой.</w:t>
      </w:r>
      <w:r w:rsidRPr="00E21678">
        <w:rPr>
          <w:rFonts w:ascii="Times New Roman" w:eastAsia="Times New Roman" w:hAnsi="Times New Roman" w:cs="Times New Roman"/>
          <w:sz w:val="28"/>
          <w:szCs w:val="28"/>
          <w:lang w:eastAsia="ru-RU"/>
        </w:rPr>
        <w:br/>
        <w:t xml:space="preserve">           3) Всем без исключения.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4) Только больным пожилого возраста.</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ind w:right="-856"/>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47.ДЛЯ ПРОЛОНГАЦИИ ОБЕЗБОЛИВАЮЩЕГО ЭФФЕКТА К МЕСТНЫМ АНЕСТЕТИКАМ ДОБАВЛЯЮТ РАСТВОР АДРЕНАЛИНА 1:200000 ИЛИ 1:250000 ТОЛЬКО:</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При проведении инфильтрационной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При проведении анестезии по Оберсту-Лукашевичу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При выполнении вагосимпатической блокады</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При эпидуральной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Cs/>
          <w:sz w:val="28"/>
          <w:szCs w:val="28"/>
          <w:lang w:eastAsia="ru-RU"/>
        </w:rPr>
        <w:t>48.ПОСЛЕДОВАТЕЛЬНОСТЬ ПРОХОЖДЕНИЯ ТКАНЕЙ ИГЛОЙ ПРИ ПРОВЕДЕНИИ СУБАРАХНОИДАЛЬНОЙ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подкожная клетчатка, межостистая связка, надостистая связка, желтая связка, твердая мозговая    оболочка, паутинная оболочка</w:t>
      </w: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кожа, подкожная клетчатка, желтая связка, надостистая связка, межостистая связка, твердая мозговая оболочка, паутинная оболочка</w:t>
      </w:r>
    </w:p>
    <w:p w:rsidR="00E21678" w:rsidRPr="00E21678" w:rsidRDefault="00E21678" w:rsidP="00E21678">
      <w:pPr>
        <w:spacing w:after="0" w:line="240" w:lineRule="auto"/>
        <w:ind w:righ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кожа, подкожная клетчатка, надостистая связка, межостистая связка, желтая связка, твердая мозговая оболочка, паутинная оболочка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кожа, подкожная клетчатка, надостистая связка, межостистая связка, желтая связка, паутинная оболочка, твердая мозговая оболочка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49.К ТЕРМИНАЛЬНОЙ АНЕСТЕЗИИ НЕ ОТНОСИТСЯ: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Закапывание раствора дикаина (при повреждении глаз)</w:t>
      </w:r>
    </w:p>
    <w:p w:rsidR="00E21678" w:rsidRPr="00E21678" w:rsidRDefault="00E21678" w:rsidP="00E21678">
      <w:pPr>
        <w:spacing w:after="0" w:line="240" w:lineRule="auto"/>
        <w:ind w:right="-9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Орошение полости рта и глотки раствором лидокаина (при эзофагогастродуоденоскопии)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Подкожное введение новокаина (при операции)</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Введение свечей с анестезином в прямую кишку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50.ВЫРАЖЕННУЮ МЫШЕЧНУЮ РЕЛАКСАЦИЮ ОБЕСПЕЧИВАЕТ:</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Эпидуральная анестезия </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Вагосимпатическая блокада</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Терминальная анестезия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СНИЖЕНИЕ АРТЕРИАЛЬНОГО ДАВЛЕНИЯ ЧАЩЕ НАБЛЮДАЕТСЯ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Инфильтрационной анестезии.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Эпидуральной анестезии.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Анестезии по Оберсту-Лукашевичу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Анестезии хлорэтилом.</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95"/>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Анестезия глотки по методу Вишневского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Проводниковая анестезия глоточных нервов</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Орошение и смазывание ротоглотки анестетиком</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фиброгастроскопии местная анестезия не применима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ind w:right="85"/>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1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 2 – 2,5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 3 - 5 г </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До 6 -10 г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ПРИ МЕСТНОЙ АНЕСТЕЗИИ ДЛЯ СНИЖЕНИЯ КРОВОТОЧИВОСТИ ТКАНЕЙ В РАСТВОР АНЕСТЕТИКА ДОБАВЛЯЮТ: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викасол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папаверин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адреналин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атропин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ЭПИДУРАЛЬНОЕ ПРОСТРАНСТВО РАСПОЛОЖЕНО МЕЖДУ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 xml:space="preserve">       </w:t>
      </w:r>
      <w:r w:rsidRPr="00E21678">
        <w:rPr>
          <w:rFonts w:ascii="Times New Roman" w:eastAsia="Times New Roman" w:hAnsi="Times New Roman" w:cs="Times New Roman"/>
          <w:sz w:val="28"/>
          <w:szCs w:val="28"/>
          <w:lang w:eastAsia="ru-RU"/>
        </w:rPr>
        <w:t>1) твердой мозговой оболочкой и желтой связкой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твердой мозговой оболочкой и мягкой мозговой оболочкой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мягкой мозговой оболочкой и паутинной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твердой мозговой оболочкой и паутинной</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 ПРОВЕДЕНИИ СПИНАЛЬНОЙ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прокалывается твердая мозговая оболочка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прокалывается твердая мозговая оболочка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прокалывается спинной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прокалывается твердая и сосудистая оболочки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АНЕСТЕЗИРУЮЩИЕ СВОЙСТВА 0,5% РАСТВОРА НОВОКАИНА ПРИ ОДНОКРАТНОМ ВВЕДЕНИИ СОХРАНЯЮТСЯ.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до 30 мин</w:t>
      </w:r>
      <w:r w:rsidRPr="00E21678">
        <w:rPr>
          <w:rFonts w:ascii="Times New Roman" w:eastAsia="Times New Roman" w:hAnsi="Times New Roman" w:cs="Times New Roman"/>
          <w:color w:val="C0C0C0"/>
          <w:sz w:val="28"/>
          <w:szCs w:val="28"/>
          <w:lang w:eastAsia="ru-RU"/>
        </w:rPr>
        <w:t>.</w:t>
      </w:r>
      <w:r w:rsidRPr="00E21678">
        <w:rPr>
          <w:rFonts w:ascii="Times New Roman" w:eastAsia="Times New Roman" w:hAnsi="Times New Roman" w:cs="Times New Roman"/>
          <w:color w:val="000000"/>
          <w:sz w:val="28"/>
          <w:szCs w:val="28"/>
          <w:lang w:eastAsia="ru-RU"/>
        </w:rPr>
        <w:br/>
        <w:t xml:space="preserve">       2)  до 1 часа</w:t>
      </w:r>
      <w:r w:rsidRPr="00E21678">
        <w:rPr>
          <w:rFonts w:ascii="Times New Roman" w:eastAsia="Times New Roman" w:hAnsi="Times New Roman" w:cs="Times New Roman"/>
          <w:color w:val="000000"/>
          <w:sz w:val="28"/>
          <w:szCs w:val="28"/>
          <w:lang w:eastAsia="ru-RU"/>
        </w:rPr>
        <w:br/>
        <w:t xml:space="preserve">       3)  до 1,5 - 2 часа</w:t>
      </w:r>
      <w:r w:rsidRPr="00E21678">
        <w:rPr>
          <w:rFonts w:ascii="Times New Roman" w:eastAsia="Times New Roman" w:hAnsi="Times New Roman" w:cs="Times New Roman"/>
          <w:color w:val="000000"/>
          <w:sz w:val="28"/>
          <w:szCs w:val="28"/>
          <w:lang w:eastAsia="ru-RU"/>
        </w:rPr>
        <w:br/>
        <w:t xml:space="preserve">       4)  до 2 - 3 часов</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В ГЕМАТОМУ НА МЕСТЕ ПЕРЕЛОМА ВВОДЯТ НОВОКАИН:</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0,25%</w:t>
      </w:r>
      <w:r w:rsidRPr="00E21678">
        <w:rPr>
          <w:rFonts w:ascii="Times New Roman" w:eastAsia="Times New Roman" w:hAnsi="Times New Roman" w:cs="Times New Roman"/>
          <w:color w:val="000000"/>
          <w:sz w:val="28"/>
          <w:szCs w:val="28"/>
          <w:lang w:eastAsia="ru-RU"/>
        </w:rPr>
        <w:br/>
      </w: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0,5%</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3) </w:t>
      </w:r>
      <w:r w:rsidRPr="00E21678">
        <w:rPr>
          <w:rFonts w:ascii="Times New Roman" w:eastAsia="Times New Roman" w:hAnsi="Times New Roman" w:cs="Times New Roman"/>
          <w:sz w:val="28"/>
          <w:szCs w:val="28"/>
          <w:lang w:eastAsia="ru-RU"/>
        </w:rPr>
        <w:t>2%</w:t>
      </w:r>
      <w:r w:rsidRPr="00E21678">
        <w:rPr>
          <w:rFonts w:ascii="Times New Roman" w:eastAsia="Times New Roman" w:hAnsi="Times New Roman" w:cs="Times New Roman"/>
          <w:color w:val="000000"/>
          <w:sz w:val="28"/>
          <w:szCs w:val="28"/>
          <w:lang w:eastAsia="ru-RU"/>
        </w:rPr>
        <w:br/>
        <w:t xml:space="preserve">       4) 5%</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ДЛЯ ВЫПОЛНЕНИЯ МЕЖРЕБЕРНОЙ НОВОКАИНОВОЙ БЛОКАДЫ ИГЛУ ВВОДЯТ:</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У верхнего края ребра.</w:t>
      </w:r>
      <w:r w:rsidRPr="00E21678">
        <w:rPr>
          <w:rFonts w:ascii="Times New Roman" w:eastAsia="Times New Roman" w:hAnsi="Times New Roman" w:cs="Times New Roman"/>
          <w:sz w:val="28"/>
          <w:szCs w:val="28"/>
          <w:lang w:eastAsia="ru-RU"/>
        </w:rPr>
        <w:br/>
        <w:t xml:space="preserve">         2)  У нижнего края ребра.</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3) У середины ребра.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lastRenderedPageBreak/>
        <w:t xml:space="preserve">         4)  над ребром</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ПРИ ВЫПОЛНЕНИИ БЛОКАДЫ ПЛЕЧЕВОГО СПЛЕТЕНИЯ ПО КУЛЕНКАМПФУ ЛИДОКАИН (1% -30 МЛ) ВВОДЯТ:</w:t>
      </w:r>
      <w:r w:rsidRPr="00E21678">
        <w:rPr>
          <w:rFonts w:ascii="Times New Roman" w:eastAsia="Times New Roman" w:hAnsi="Times New Roman" w:cs="Times New Roman"/>
          <w:sz w:val="28"/>
          <w:szCs w:val="28"/>
          <w:lang w:eastAsia="ru-RU"/>
        </w:rPr>
        <w:br/>
        <w:t xml:space="preserve">        1) Над ключицей, кнаружи от подключичной артерии</w:t>
      </w:r>
      <w:r w:rsidRPr="00E21678">
        <w:rPr>
          <w:rFonts w:ascii="Times New Roman" w:eastAsia="Times New Roman" w:hAnsi="Times New Roman" w:cs="Times New Roman"/>
          <w:b/>
          <w:sz w:val="28"/>
          <w:szCs w:val="28"/>
          <w:lang w:eastAsia="ru-RU"/>
        </w:rPr>
        <w:t>.</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2) Над ключицей, кнутри от подключичной артерии.</w:t>
      </w:r>
      <w:r w:rsidRPr="00E21678">
        <w:rPr>
          <w:rFonts w:ascii="Times New Roman" w:eastAsia="Times New Roman" w:hAnsi="Times New Roman" w:cs="Times New Roman"/>
          <w:color w:val="000000"/>
          <w:sz w:val="28"/>
          <w:szCs w:val="28"/>
          <w:lang w:eastAsia="ru-RU"/>
        </w:rPr>
        <w:br/>
        <w:t xml:space="preserve">        3) Под ключицей, кнаружи от подключичной артерии.</w:t>
      </w:r>
      <w:r w:rsidRPr="00E21678">
        <w:rPr>
          <w:rFonts w:ascii="Times New Roman" w:eastAsia="Times New Roman" w:hAnsi="Times New Roman" w:cs="Times New Roman"/>
          <w:color w:val="000000"/>
          <w:sz w:val="28"/>
          <w:szCs w:val="28"/>
          <w:lang w:eastAsia="ru-RU"/>
        </w:rPr>
        <w:br/>
        <w:t xml:space="preserve">         4) Под ключицей, кнутри от подключичной артерии.</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ПРИ ЭПИДУРАЛЬНОЙ АНЕСТЕЗИИ ОБЕЗБОЛИВАНИЕ НАСТУПАЕТ КАК ПРАВИЛО ЧЕРЕЗ...</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10 - 20 мин.</w:t>
      </w:r>
      <w:r w:rsidRPr="00E21678">
        <w:rPr>
          <w:rFonts w:ascii="Times New Roman" w:eastAsia="Times New Roman" w:hAnsi="Times New Roman" w:cs="Times New Roman"/>
          <w:color w:val="000000"/>
          <w:sz w:val="28"/>
          <w:szCs w:val="28"/>
          <w:lang w:eastAsia="ru-RU"/>
        </w:rPr>
        <w:br/>
        <w:t xml:space="preserve">           2) 30 - 40 мин.</w:t>
      </w:r>
      <w:r w:rsidRPr="00E21678">
        <w:rPr>
          <w:rFonts w:ascii="Times New Roman" w:eastAsia="Times New Roman" w:hAnsi="Times New Roman" w:cs="Times New Roman"/>
          <w:color w:val="000000"/>
          <w:sz w:val="28"/>
          <w:szCs w:val="28"/>
          <w:lang w:eastAsia="ru-RU"/>
        </w:rPr>
        <w:br/>
        <w:t xml:space="preserve">           3) 40 - 60 мин.</w:t>
      </w:r>
      <w:r w:rsidRPr="00E21678">
        <w:rPr>
          <w:rFonts w:ascii="Times New Roman" w:eastAsia="Times New Roman" w:hAnsi="Times New Roman" w:cs="Times New Roman"/>
          <w:color w:val="000000"/>
          <w:sz w:val="28"/>
          <w:szCs w:val="28"/>
          <w:lang w:eastAsia="ru-RU"/>
        </w:rPr>
        <w:br/>
        <w:t xml:space="preserve">           4) 60 - 90 мин.</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ЭПИДУРАЛЬНАЯ АНЕСТЕЗИЯ ПРОТИВОПОКАЗАНА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Лицам пожилого и старческого возраста.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Больным с тяжелыми заболеваниями сердечно-сосудистой системы.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Лицам с эндокринными заболеваниями (диабет, тиреотоксикоз).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Лицам с гиповолемией и гипотонией.</w:t>
      </w:r>
      <w:r w:rsidRPr="00E21678">
        <w:rPr>
          <w:rFonts w:ascii="Times New Roman" w:eastAsia="Times New Roman" w:hAnsi="Times New Roman" w:cs="Times New Roman"/>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СУЩЕСТВЕННОЕ ПРОДЛЕНИЕ ЭПИДУРАЛЬНОЙ АНЕСТЕЗИИ МОЖНО ПОЛУЧИТЬ, ДОБАВИВ К АНЕСТЕТИКУ РАСТВОР...</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анальгина.</w:t>
      </w:r>
      <w:r w:rsidRPr="00E21678">
        <w:rPr>
          <w:rFonts w:ascii="Times New Roman" w:eastAsia="Times New Roman" w:hAnsi="Times New Roman" w:cs="Times New Roman"/>
          <w:color w:val="000000"/>
          <w:sz w:val="28"/>
          <w:szCs w:val="28"/>
          <w:lang w:eastAsia="ru-RU"/>
        </w:rPr>
        <w:br/>
        <w:t xml:space="preserve">                2) морфина.</w:t>
      </w:r>
      <w:r w:rsidRPr="00E21678">
        <w:rPr>
          <w:rFonts w:ascii="Times New Roman" w:eastAsia="Times New Roman" w:hAnsi="Times New Roman" w:cs="Times New Roman"/>
          <w:color w:val="000000"/>
          <w:sz w:val="28"/>
          <w:szCs w:val="28"/>
          <w:lang w:eastAsia="ru-RU"/>
        </w:rPr>
        <w:br/>
        <w:t xml:space="preserve">                3) дроперидола.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4) атропина.</w:t>
      </w:r>
      <w:r w:rsidRPr="00E21678">
        <w:rPr>
          <w:rFonts w:ascii="Times New Roman" w:eastAsia="Times New Roman" w:hAnsi="Times New Roman" w:cs="Times New Roman"/>
          <w:sz w:val="28"/>
          <w:szCs w:val="28"/>
          <w:lang w:eastAsia="ru-RU"/>
        </w:rPr>
        <w:br/>
        <w:t>64.    КАКОЙ СИНОНИМ ИМЕЕТ САКРАЛЬНАЯ АНЕСТЕЗИЯ?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Экстрадуральная.</w:t>
      </w:r>
      <w:r w:rsidRPr="00E21678">
        <w:rPr>
          <w:rFonts w:ascii="Times New Roman" w:eastAsia="Times New Roman" w:hAnsi="Times New Roman" w:cs="Times New Roman"/>
          <w:color w:val="000000"/>
          <w:sz w:val="28"/>
          <w:szCs w:val="28"/>
          <w:lang w:eastAsia="ru-RU"/>
        </w:rPr>
        <w:br/>
        <w:t xml:space="preserve">            2) Каудальная.</w:t>
      </w:r>
      <w:r w:rsidRPr="00E21678">
        <w:rPr>
          <w:rFonts w:ascii="Times New Roman" w:eastAsia="Times New Roman" w:hAnsi="Times New Roman" w:cs="Times New Roman"/>
          <w:color w:val="000000"/>
          <w:sz w:val="28"/>
          <w:szCs w:val="28"/>
          <w:lang w:eastAsia="ru-RU"/>
        </w:rPr>
        <w:br/>
        <w:t xml:space="preserve">            3) Парадуральная.</w:t>
      </w:r>
      <w:r w:rsidRPr="00E21678">
        <w:rPr>
          <w:rFonts w:ascii="Times New Roman" w:eastAsia="Times New Roman" w:hAnsi="Times New Roman" w:cs="Times New Roman"/>
          <w:color w:val="000000"/>
          <w:sz w:val="28"/>
          <w:szCs w:val="28"/>
          <w:lang w:eastAsia="ru-RU"/>
        </w:rPr>
        <w:br/>
        <w:t xml:space="preserve">            4)Эпидуральная</w:t>
      </w:r>
      <w:r w:rsidRPr="00E21678">
        <w:rPr>
          <w:rFonts w:ascii="Times New Roman" w:eastAsia="Times New Roman" w:hAnsi="Times New Roman" w:cs="Times New Roman"/>
          <w:color w:val="C0C0C0"/>
          <w:sz w:val="28"/>
          <w:szCs w:val="28"/>
          <w:lang w:eastAsia="ru-RU"/>
        </w:rPr>
        <w:t>.</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sz w:val="28"/>
          <w:szCs w:val="28"/>
          <w:lang w:eastAsia="ru-RU"/>
        </w:rPr>
        <w:br/>
        <w:t>65. ЭПИДУРАЛЬНОЕ ПРОСТРАНСТВО:</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сообщается с субарахноидальным пространством.</w:t>
      </w:r>
      <w:r w:rsidRPr="00E21678">
        <w:rPr>
          <w:rFonts w:ascii="Times New Roman" w:eastAsia="Times New Roman" w:hAnsi="Times New Roman" w:cs="Times New Roman"/>
          <w:color w:val="000000"/>
          <w:sz w:val="28"/>
          <w:szCs w:val="28"/>
          <w:lang w:eastAsia="ru-RU"/>
        </w:rPr>
        <w:br/>
        <w:t xml:space="preserve">            2) сообщается с желудочками мозга.</w:t>
      </w:r>
      <w:r w:rsidRPr="00E21678">
        <w:rPr>
          <w:rFonts w:ascii="Times New Roman" w:eastAsia="Times New Roman" w:hAnsi="Times New Roman" w:cs="Times New Roman"/>
          <w:color w:val="000000"/>
          <w:sz w:val="28"/>
          <w:szCs w:val="28"/>
          <w:lang w:eastAsia="ru-RU"/>
        </w:rPr>
        <w:br/>
        <w:t xml:space="preserve">            3) не сообщается ни с субарахноидальным пространством, ни с желудочками мозга.</w:t>
      </w:r>
      <w:r w:rsidRPr="00E21678">
        <w:rPr>
          <w:rFonts w:ascii="Times New Roman" w:eastAsia="Times New Roman" w:hAnsi="Times New Roman" w:cs="Times New Roman"/>
          <w:b/>
          <w:color w:val="000000"/>
          <w:sz w:val="28"/>
          <w:szCs w:val="28"/>
          <w:lang w:eastAsia="ru-RU"/>
        </w:rPr>
        <w:br/>
      </w: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сообщается с субарахноидальным пространством и с желудочками мозга.</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ПРИ ПРОВЕДЕНИИ СПИНОМОЗГОВОЙ АНЕСТЕЗИИ БОЛЬНОМУ ПРИДАЮТ ПОЛОЖЕНИЕ:</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lastRenderedPageBreak/>
        <w:t xml:space="preserve">        1) строго горизонтальное.</w:t>
      </w:r>
      <w:r w:rsidRPr="00E21678">
        <w:rPr>
          <w:rFonts w:ascii="Times New Roman" w:eastAsia="Times New Roman" w:hAnsi="Times New Roman" w:cs="Times New Roman"/>
          <w:color w:val="000000"/>
          <w:sz w:val="28"/>
          <w:szCs w:val="28"/>
          <w:lang w:eastAsia="ru-RU"/>
        </w:rPr>
        <w:br/>
        <w:t xml:space="preserve">        2) положение Фовлера.</w:t>
      </w:r>
      <w:r w:rsidRPr="00E21678">
        <w:rPr>
          <w:rFonts w:ascii="Times New Roman" w:eastAsia="Times New Roman" w:hAnsi="Times New Roman" w:cs="Times New Roman"/>
          <w:color w:val="000000"/>
          <w:sz w:val="28"/>
          <w:szCs w:val="28"/>
          <w:lang w:eastAsia="ru-RU"/>
        </w:rPr>
        <w:br/>
        <w:t xml:space="preserve">        3) положение больного зависит от плотности анестетика.</w:t>
      </w:r>
      <w:r w:rsidRPr="00E21678">
        <w:rPr>
          <w:rFonts w:ascii="Times New Roman" w:eastAsia="Times New Roman" w:hAnsi="Times New Roman" w:cs="Times New Roman"/>
          <w:color w:val="000000"/>
          <w:sz w:val="28"/>
          <w:szCs w:val="28"/>
          <w:lang w:eastAsia="ru-RU"/>
        </w:rPr>
        <w:br/>
        <w:t xml:space="preserve">        4) Полусидячее по Федорову.</w:t>
      </w:r>
      <w:r w:rsidRPr="00E21678">
        <w:rPr>
          <w:rFonts w:ascii="Times New Roman" w:eastAsia="Times New Roman" w:hAnsi="Times New Roman" w:cs="Times New Roman"/>
          <w:color w:val="000000"/>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В ТЕЧЕНИИ СПИНОМОЗГОВОЙ АНЕСТЕЗИИ ЧАЩЕ НАБЛЮДАЕТСЯ?</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Снижение артериального давления.</w:t>
      </w:r>
      <w:r w:rsidRPr="00E21678">
        <w:rPr>
          <w:rFonts w:ascii="Times New Roman" w:eastAsia="Times New Roman" w:hAnsi="Times New Roman" w:cs="Times New Roman"/>
          <w:color w:val="000000"/>
          <w:sz w:val="28"/>
          <w:szCs w:val="28"/>
          <w:lang w:eastAsia="ru-RU"/>
        </w:rPr>
        <w:br/>
        <w:t xml:space="preserve">        2) Повышение артериального давления.</w:t>
      </w:r>
      <w:r w:rsidRPr="00E21678">
        <w:rPr>
          <w:rFonts w:ascii="Times New Roman" w:eastAsia="Times New Roman" w:hAnsi="Times New Roman" w:cs="Times New Roman"/>
          <w:color w:val="000000"/>
          <w:sz w:val="28"/>
          <w:szCs w:val="28"/>
          <w:lang w:eastAsia="ru-RU"/>
        </w:rPr>
        <w:br/>
        <w:t xml:space="preserve">        3) Снижение венозного давления.</w:t>
      </w:r>
      <w:r w:rsidRPr="00E21678">
        <w:rPr>
          <w:rFonts w:ascii="Times New Roman" w:eastAsia="Times New Roman" w:hAnsi="Times New Roman" w:cs="Times New Roman"/>
          <w:color w:val="000000"/>
          <w:sz w:val="28"/>
          <w:szCs w:val="28"/>
          <w:lang w:eastAsia="ru-RU"/>
        </w:rPr>
        <w:br/>
        <w:t xml:space="preserve">        4) Повышение артериального и повышение венозного давления.</w:t>
      </w:r>
      <w:r w:rsidRPr="00E21678">
        <w:rPr>
          <w:rFonts w:ascii="Times New Roman" w:eastAsia="Times New Roman" w:hAnsi="Times New Roman" w:cs="Times New Roman"/>
          <w:color w:val="000000"/>
          <w:sz w:val="28"/>
          <w:szCs w:val="28"/>
          <w:lang w:eastAsia="ru-RU"/>
        </w:rPr>
        <w:br/>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ПРИ ПРОВЕДЕНИИ СПИНОМОЗГОВОЙ АНЕСТЕЗИИ С ПРИМЕНЕНИЕМ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ГИПЕРБАРНОГО РАСТВОРА АНЕСТЕТИКА, В СЛУЧАЕ СНИЖЕНИЯ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АРТЕРИАЛЬНОГО ДАВЛЕНИЯ И ПОЯВЛЕНИИ ТАХИКАРДИИ:</w:t>
      </w:r>
      <w:r w:rsidRPr="00E21678">
        <w:rPr>
          <w:rFonts w:ascii="Times New Roman" w:eastAsia="Times New Roman" w:hAnsi="Times New Roman" w:cs="Times New Roman"/>
          <w:sz w:val="28"/>
          <w:szCs w:val="28"/>
          <w:lang w:eastAsia="ru-RU"/>
        </w:rPr>
        <w:br/>
      </w:r>
      <w:r w:rsidRPr="00E21678">
        <w:rPr>
          <w:rFonts w:ascii="Times New Roman" w:eastAsia="Times New Roman" w:hAnsi="Times New Roman" w:cs="Times New Roman"/>
          <w:color w:val="000000"/>
          <w:sz w:val="28"/>
          <w:szCs w:val="28"/>
          <w:lang w:eastAsia="ru-RU"/>
        </w:rPr>
        <w:t xml:space="preserve">         1) придать положение по Фовлеру.</w:t>
      </w:r>
      <w:r w:rsidRPr="00E21678">
        <w:rPr>
          <w:rFonts w:ascii="Times New Roman" w:eastAsia="Times New Roman" w:hAnsi="Times New Roman" w:cs="Times New Roman"/>
          <w:color w:val="000000"/>
          <w:sz w:val="28"/>
          <w:szCs w:val="28"/>
          <w:lang w:eastAsia="ru-RU"/>
        </w:rPr>
        <w:br/>
        <w:t xml:space="preserve">         2) придать положение Тренделленбурга.</w:t>
      </w:r>
      <w:r w:rsidRPr="00E21678">
        <w:rPr>
          <w:rFonts w:ascii="Times New Roman" w:eastAsia="Times New Roman" w:hAnsi="Times New Roman" w:cs="Times New Roman"/>
          <w:color w:val="000000"/>
          <w:sz w:val="28"/>
          <w:szCs w:val="28"/>
          <w:lang w:eastAsia="ru-RU"/>
        </w:rPr>
        <w:br/>
        <w:t xml:space="preserve">         3) уложить больного на правый бок.</w:t>
      </w:r>
      <w:r w:rsidRPr="00E21678">
        <w:rPr>
          <w:rFonts w:ascii="Times New Roman" w:eastAsia="Times New Roman" w:hAnsi="Times New Roman" w:cs="Times New Roman"/>
          <w:color w:val="000000"/>
          <w:sz w:val="28"/>
          <w:szCs w:val="28"/>
          <w:lang w:eastAsia="ru-RU"/>
        </w:rPr>
        <w:br/>
        <w:t xml:space="preserve">        4) уложить больного на левый бок.</w:t>
      </w:r>
      <w:r w:rsidRPr="00E21678">
        <w:rPr>
          <w:rFonts w:ascii="Times New Roman" w:eastAsia="Times New Roman" w:hAnsi="Times New Roman" w:cs="Times New Roman"/>
          <w:color w:val="000000"/>
          <w:sz w:val="28"/>
          <w:szCs w:val="28"/>
          <w:lang w:eastAsia="ru-RU"/>
        </w:rPr>
        <w:br/>
      </w:r>
      <w:r w:rsidRPr="00E21678">
        <w:rPr>
          <w:rFonts w:ascii="Times New Roman" w:eastAsia="Times New Roman" w:hAnsi="Times New Roman" w:cs="Times New Roman"/>
          <w:sz w:val="28"/>
          <w:szCs w:val="28"/>
          <w:lang w:eastAsia="ru-RU"/>
        </w:rPr>
        <w:t>69. АНЕСТЕЗИЯ  ПО ОБЕРСТУ-ЛУКАШЕВИЧУ ОТНОСИТСЯ 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Терминальной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Проводниковой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Инфильтрационной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Эпидуральной</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ДЕЙСТВИЕ МЕСТНЫХ АНЕСТЕТИКОВ УСИЛИВАЕТСЯ НА ФОНЕ</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средств для наркоза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наркотических анальгетиков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3)снотворных</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Анестезия глотки по методу Вишневского.</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Проводниковая анестезия глоточных нервов.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Орошение и смазывание ротоглотки анестетиком.</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фиброгастроскопии местная анестезия не применима.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ПРОВЕДЕНИИ МЕСТНОЙ АНЕСТЕЗИИ: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Антисептическая обработка кожи не обязательна.</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Желательно применение йодсодержащих антисептиков.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Независимо от используемого вещества необходима полная стерильность кожных покровов.</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Выбор антисептика не имеет значения</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НАБЛЮДЕНИЕ ЗА АРТЕРИАЛЬНЫМ ДАВЛЕНИЕМ ВЕСЬМА ВАЖНО ПРИ:</w:t>
      </w:r>
    </w:p>
    <w:p w:rsidR="00E21678" w:rsidRPr="00E21678" w:rsidRDefault="00E21678" w:rsidP="00E21678">
      <w:pPr>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Анестезии хлорэтилом.</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Инфильтрационной анестезии. </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Эпидуральной анестезии.</w:t>
      </w:r>
    </w:p>
    <w:p w:rsidR="00E21678" w:rsidRPr="00E21678" w:rsidRDefault="00E21678" w:rsidP="00E21678">
      <w:pPr>
        <w:spacing w:after="0" w:line="240" w:lineRule="auto"/>
        <w:ind w:left="720"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Анестезии по Оберсту-Лукашевичу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74. ВЫРАЖЕННУЮ МЫШЕЧНУЮ РЕЛАКСАЦИЮ ОБЕСПЕЧИВАЕТ: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Эпидуральная анестезия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Инфильтрационная анестезия по А.В.Вишневскому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Вагосимпатическая блокада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Терминальная анестезия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75. ВРАЧ ВЫПОЛНЯЕТ ПАРАНЕФРАЛЬНУЮ БЛОКАДУ. ПРИ ПРОВЕДЕНИИ АСПИРАЦИОННОЙ ПРОБЫ В ШПРИЦЕ ПОЯВИЛАСЬ КРОВЬ. ЭТО ГОВОРИТ О ПОВРЕЖДЕНИИ: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Почки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Кишки</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Легкого</w:t>
      </w:r>
    </w:p>
    <w:p w:rsidR="00E21678" w:rsidRPr="00E21678" w:rsidRDefault="00E21678" w:rsidP="00E21678">
      <w:pPr>
        <w:spacing w:after="0" w:line="240" w:lineRule="auto"/>
        <w:ind w:left="360"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4) Печени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ЗАКИСЬ АЗОТА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слабый анестетик с выраженным анальгезирующим действием, применяемый только в смеси с кислородом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может применяться по открытой системе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сильный анестетик со слабым анальгезирующим действием, может применяться в чистом виде без кислорода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 зависимости от состояния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КАКОЙ ИЗ ИНГАЛЯЦИОННЫХ АНЕСТЕТИКОВ ЯВЛЯЕТСЯ ГАЗОМ?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КАКОЙ ИЗ ИНГАЛЯЦИОННЫХ АНЕСТЕТИКОВ ЯВЛЯЕТСЯ ГАЗОМ?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циклопропан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ФЕНТАНИЛ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препаратом выраженного психотропного действия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мощным анальгетиком, действующим 20-25 минут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анальгетиком короткого действия (2-3 минуты)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80.КАКОЕ ИЗ ВЕЩЕСТВ ДЛЯ НАРКОЗА ВВОДИТСЯ ВНУТРИВЕННО?: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гексенал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трихлорэтилен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КАКОЕ ИЗ ВЕЩЕСТВ ДЛЯ НАРКОЗА ВВОДИТСЯ ВНУТРИВЕННО?: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закись азота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калипсол (кетамин)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фторотан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трихлорэтилен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ФЕНТАНИЛ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w:t>
      </w:r>
      <w:r w:rsidRPr="00E21678">
        <w:rPr>
          <w:rFonts w:ascii="Times New Roman" w:eastAsia="Times New Roman" w:hAnsi="Times New Roman" w:cs="Times New Roman"/>
          <w:sz w:val="28"/>
          <w:szCs w:val="28"/>
          <w:lang w:eastAsia="x-none"/>
        </w:rPr>
        <w:t>3</w:t>
      </w:r>
      <w:r w:rsidRPr="00E21678">
        <w:rPr>
          <w:rFonts w:ascii="Times New Roman" w:eastAsia="Times New Roman" w:hAnsi="Times New Roman" w:cs="Times New Roman"/>
          <w:sz w:val="28"/>
          <w:szCs w:val="28"/>
          <w:lang w:val="x-none" w:eastAsia="x-none"/>
        </w:rPr>
        <w:t>. АТРОПИН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84</w:t>
      </w:r>
      <w:r w:rsidRPr="00E21678">
        <w:rPr>
          <w:rFonts w:ascii="Times New Roman" w:eastAsia="Times New Roman" w:hAnsi="Times New Roman" w:cs="Times New Roman"/>
          <w:sz w:val="28"/>
          <w:szCs w:val="28"/>
          <w:lang w:val="x-none" w:eastAsia="x-none"/>
        </w:rPr>
        <w:t>. ДРОПЕРИДОЛ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85</w:t>
      </w:r>
      <w:r w:rsidRPr="00E21678">
        <w:rPr>
          <w:rFonts w:ascii="Times New Roman" w:eastAsia="Times New Roman" w:hAnsi="Times New Roman" w:cs="Times New Roman"/>
          <w:sz w:val="28"/>
          <w:szCs w:val="28"/>
          <w:lang w:val="x-none" w:eastAsia="x-none"/>
        </w:rPr>
        <w:t>. ДИМЕДРОЛ ЯВЛЯЕТСЯ: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нейролептиком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наркотическим анальгетиком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антигистаминным препаратом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ваголитиком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КАКОЙ СОСТАВ МЕДИКАМЕНТОВ НАИБОЛЕЕ ЧАСТО ПРИМЕНЯЕТСЯ ДЛЯ ПРЕМЕДИКАЦИИ ПЕРЕД ЭКСТРЕННОЙ ОПЕРАЦИЕЙ:</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1)этаминал натрия, фенобарбитал, седуксен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2)промедол, димедрол, атропин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3)седуксен, эуфиллин, но-шпа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кофеин, кордиамин, лобелин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В КАЧЕСТВЕ АНЕСТЕТИКА ДЛЯ ВВОДНОГО НАРКОЗА МОЖНО ИСПОЛЬЗОВАТЬ: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анальгин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тиопентал натрия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закись азота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эфир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88.  </w:t>
      </w:r>
      <w:r w:rsidRPr="00E21678">
        <w:rPr>
          <w:rFonts w:ascii="Times New Roman" w:eastAsia="Times New Roman" w:hAnsi="Times New Roman" w:cs="Times New Roman"/>
          <w:color w:val="333333"/>
          <w:sz w:val="28"/>
          <w:szCs w:val="28"/>
          <w:shd w:val="clear" w:color="auto" w:fill="FFFFFF"/>
          <w:lang w:eastAsia="ru-RU"/>
        </w:rPr>
        <w:t>«ТРОЙНОЙ» ПРИЕМ ДЛЯ ОБЕСПЕЧЕНИЯ СВОБОДНОЙ ПРОХОДИМОСТИ ДЫХАТЕЛЬНЫХ ПУТЕЙ ВКЛЮЧАЕТ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положение на спине, голова повернута влево, нижняя челюсть выдвинута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под лопатки подложен валик, голова отогнута кзади, нижняя челюсть выдвинута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положение на спине, голова согнута кпереди, нижняя челюсть прижата к верхней</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положение на спине, под лопатки подложен валик, нижняя челюсть прижата к верхней</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КОМБИНАЦИЕЙ КАКИХ ПРЕПАРАТОВ ОСУЩЕСТВЛЯЕТСЯ НЕЙРОЛЕПТАНАЛГЕЗИЯ: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барбитураты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седативные средства или транквилизаторы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нейролептики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наркотические анестетики и наркотически анальгетики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КАКИЕ АНЕСТЕТИКИ ПРИМЕНЯЮТСЯ ДЛЯ ВНУТРИВЕННОГО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калипсол, тиопентал натрия, гексенал</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анальгин, анестезин, новокаин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ортофен, кеторол, спазган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димедрол, супрастин, тавегил</w:t>
      </w: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sz w:val="28"/>
          <w:szCs w:val="28"/>
          <w:lang w:eastAsia="ru-RU"/>
        </w:rPr>
        <w:t xml:space="preserve">91. </w:t>
      </w:r>
      <w:r w:rsidRPr="00E21678">
        <w:rPr>
          <w:rFonts w:ascii="Times New Roman" w:eastAsia="Times New Roman" w:hAnsi="Times New Roman" w:cs="Times New Roman"/>
          <w:color w:val="333333"/>
          <w:sz w:val="28"/>
          <w:szCs w:val="28"/>
          <w:shd w:val="clear" w:color="auto" w:fill="FFFFFF"/>
          <w:lang w:eastAsia="ru-RU"/>
        </w:rPr>
        <w:t>ПРИЗНАК ЭФФЕКТИВНОСТИ РЕАНИМАЦИОННЫХ МЕРОПРИЯТИЙ </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отсутствие экскурсий грудной клетки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зрачки широкие </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w:t>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появление пульсовой волны на сонной артерии, сужение зрачков</w:t>
      </w:r>
    </w:p>
    <w:p w:rsidR="00E21678" w:rsidRPr="00E21678" w:rsidRDefault="00E21678" w:rsidP="00E21678">
      <w:pPr>
        <w:tabs>
          <w:tab w:val="left" w:pos="-15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333333"/>
          <w:sz w:val="28"/>
          <w:szCs w:val="28"/>
          <w:shd w:val="clear" w:color="auto" w:fill="FFFFFF"/>
          <w:lang w:eastAsia="ru-RU"/>
        </w:rPr>
        <w:t xml:space="preserve">        4)</w:t>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 xml:space="preserve"> отсутствие пульсовой волны на сонной артерии</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tabs>
          <w:tab w:val="left" w:pos="-15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92. </w:t>
      </w:r>
      <w:r w:rsidRPr="00E21678">
        <w:rPr>
          <w:rFonts w:ascii="Times New Roman" w:eastAsia="Times New Roman" w:hAnsi="Times New Roman" w:cs="Times New Roman"/>
          <w:color w:val="333333"/>
          <w:sz w:val="28"/>
          <w:szCs w:val="28"/>
          <w:shd w:val="clear" w:color="auto" w:fill="FFFFFF"/>
          <w:lang w:eastAsia="ru-RU"/>
        </w:rPr>
        <w:t>ДЛЯ ПРЕДУПРЕЖДЕНИЯ ЗАПАДЕНИЯ КОРНЯ ЯЗЫКА ПРИ ПРОВЕДЕНИИ РЕАНИМАЦИИ ГОЛОВА ПОСТРАДАВШЕГО ДОЛЖНА БЫТЬ</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повернута влево</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запрокинута назад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согнута вперед</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в исходном положении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93</w:t>
      </w:r>
      <w:r w:rsidRPr="00E21678">
        <w:rPr>
          <w:rFonts w:ascii="Times New Roman" w:eastAsia="Times New Roman" w:hAnsi="Times New Roman" w:cs="Times New Roman"/>
          <w:sz w:val="28"/>
          <w:szCs w:val="28"/>
          <w:lang w:val="x-none" w:eastAsia="x-none"/>
        </w:rPr>
        <w:t>. К ОСЛОЖНЕНИЯМ НАРКОЗА ОТНОСЯТ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рвоту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ларингоспазм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регургитацию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ДЛЯ ПРОФИЛАКТИКИ АСПИРАЦИОННОГО СИНДРОМА (МЕНДЕЛЬСОНА) У УРГЕНТНЫХ БОЛЬНЫХ НЕОБХОДИМО:</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опорожнить желудок через зонд</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дать слабительные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назначить соду по 1 ч. ложке за 30 минут до еды</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ЕСЛИ ВО ВРЕМЯ НАРКОЗА МАСКОЙ У БОЛЬНОГО НАСТУПИЛА РВОТА, ТО СЛЕДУЕТ: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приподнять головной конец операционного стола, убрать маску и дать дышать чистым кислородом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повернуть голову больного на левый бок, очистить ротовую полость от рвотных масс</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опустить головной конец операционного стола, произвести трахеостомию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интубацию трахеи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96.ИНТУБАЦИЮ ТРАХЕИ ОСУЩЕСТВЛЯЮТ: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воздуховодом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эндотрахеальной трубкой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трахеостомической трубкой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S</w:t>
      </w:r>
      <w:r w:rsidRPr="00E21678">
        <w:rPr>
          <w:rFonts w:ascii="Times New Roman" w:eastAsia="Times New Roman" w:hAnsi="Times New Roman" w:cs="Times New Roman"/>
          <w:sz w:val="28"/>
          <w:szCs w:val="28"/>
          <w:lang w:eastAsia="ru-RU"/>
        </w:rPr>
        <w:t>-образным воздуховодом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97. ЕСЛИ ПОСЛЕ ИНТУБАЦИИ ТРАХЕИ ДЫХАНИЕ В ЛЕГКИХ ПРИ АУСКУЛЬТАЦИИ ПРОСЛУШИВАЕТСЯ ТОЛЬКО В ПРАВОМ ЛЕГКОМ, НЕОБХОДИМО: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прочистить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начать реанимационные мероприятия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переинтубировать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подтянуть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98. ЕСЛИ ПОСЛЕ ИНТУБАЦИИ ТРАХЕИ ДЫХАНИЕ В ЛЕГКИХ ПРИ АУСКУЛЬТАЦИИ НЕ ПРОСЛУШИВАЕТСЯ НЕОБХОДИМО: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прочистить интубационную трубку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начать реанимационные мероприятия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переинтубировать больного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произвести трахеостомию</w:t>
      </w:r>
    </w:p>
    <w:p w:rsidR="00E21678" w:rsidRPr="00E21678" w:rsidRDefault="00E21678" w:rsidP="00E21678">
      <w:pPr>
        <w:tabs>
          <w:tab w:val="left" w:pos="-1560"/>
          <w:tab w:val="num" w:pos="78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 w:val="num" w:pos="78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99. НЕЙРОВЕГЕТАТИВНАЯ БЛОКАДА ОТНОСИТСЯ К:</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общим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специальным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дополнительным компонентам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самостоятельным компонентом анестезии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 К СПЕЦИАЛЬНЫМ КОМПОНЕНТАМ АНЕСТЕЗИИ ОТНОСИТСЯ: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нейролептаналгезия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гипотермия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интубация трахеи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миорелаксация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101. ГИПОКСЕМИЯ ЭТО: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недостаток кислорода во вдыхаемой смеси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избыток кислорода во вдыхаемой смеси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недостаток кислорода в крови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избыток углекислого газа в крови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102. ДЛЯ ПЕРВОЙ СТАДИИ ЭФИРНОГО НАРКОЗА ХАРАКТЕРНО: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ясное сознание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полное отсутствие сознания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оглушение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103.  ДЛЯ ВТОРОЙ СТАДИИ ЭФИРНОГО НАРКОЗА ХАРАКТЕРНО: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гипотония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брадикардия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сужение зрачков</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возбуждение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104.  ПЕРВЫЙ УРОВЕНЬ ХИРУРГИЧЕСКОЙ СТАДИИ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зрачки широкие, реакция на свет отсутствует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зрачки узкие, реакция на свет отсутствует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зрачки суженные, есть реакция на свет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зрачки широкие, есть реакция на свет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105.  СТАДИЯ ВОЗБУЖДЕНИЯ ХАРАКТЕРИЗУЕТСЯ: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быстрым выходом из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все стадии наркоза проходят в обратном порядке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длительное угнетение сознания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повышение тонуса скелетной мускулатуры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106. НЕПОСРЕДСТВЕННО ПЕРЕД ОПЕРАЦИЕЙ ПРЕМЕДИКАЦИЯ НАЗНАЧАЕТСЯ: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 1,5 часа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 1 час</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 30 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15 мин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107.  ПРОТИВОПОКАЗАНИЯ К ИСПОЛЬЗОВАНИЮ ФТОРОТАНА: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старческий возраст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бронхиальная астма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заболевания почек, печени, сердца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детский возраст</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108.  НЕДОСТАТКИ НАРКОЗА БАРБИТУРАТАМИ ЗАКЛЮЧАЮТСЯ В:</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появлении рвоты, судорог</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выраженном возбуждении, длительном посленаркозном сне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возможности угнетения дыхания, отсутствии анальгетического эффекта,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ларингоспазм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109.  НЕЙРОЛЕПТАНАЛГЕЗИЯ ПРЕДПОЛАГАЕТ ВВЕДЕНИЕ ПРЕПАРАТОВ:</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дроперидол и фентанил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барбитураты и кетамин</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закись азота и кислород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седуксен и фентанил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ПРОТИВОПОКАЗАНИЯ К НЕЙРОЛЕПТАНАЛГЕЗИИ: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старческий возраст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отсутствие аппарата для ИВЛ</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тяжелое состояние больного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почечная недостаточность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111.</w:t>
      </w:r>
      <w:r w:rsidRPr="00E21678">
        <w:rPr>
          <w:rFonts w:ascii="Times New Roman" w:eastAsia="Times New Roman" w:hAnsi="Times New Roman" w:cs="Times New Roman"/>
          <w:sz w:val="28"/>
          <w:szCs w:val="28"/>
          <w:lang w:val="x-none" w:eastAsia="x-none"/>
        </w:rPr>
        <w:t xml:space="preserve"> ПРЕКАРДИАЛЬНЫЙ УДАР НАНОСИТСЯ: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пальцем</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ладонью</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кулаком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локтем</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112. ДЛЯ КЕТАМИНА ХАРАКТЕРНО:</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галлюцинации</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артериального и ликворного давления </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сохранение мышечного тонуса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113.  ГЛАВНОЕ ОТЛИЧИЕ КЕТАМИНА (КЕТАЛАРА, КАЛИПСОЛА) ОТ НЕИНГАЛЯЦИОННЫХ АНЕСТЕТИКОВ ВО ВРЕМЯ ВВОДНОГО НАРКОЗА:</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вызывает релаксацию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вызывает артериальную гипертензию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вызывает артериальную гипотонию</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вызывает рвоту</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114</w:t>
      </w:r>
      <w:r w:rsidRPr="00E21678">
        <w:rPr>
          <w:rFonts w:ascii="Times New Roman" w:eastAsia="Times New Roman" w:hAnsi="Times New Roman" w:cs="Times New Roman"/>
          <w:sz w:val="28"/>
          <w:szCs w:val="28"/>
          <w:lang w:val="x-none" w:eastAsia="x-none"/>
        </w:rPr>
        <w:t>.  НАИБОЛЕЕ ОПАСНОЕ ОСЛОЖНЕНИЕ ПРИ ИНТУБАЦИИ ТРАХЕИ: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пробуждение больного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регургитация и аспирация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брадикардия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остановка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115.</w:t>
      </w:r>
      <w:r w:rsidRPr="00E21678">
        <w:rPr>
          <w:rFonts w:ascii="Times New Roman" w:eastAsia="Times New Roman" w:hAnsi="Times New Roman" w:cs="Times New Roman"/>
          <w:sz w:val="28"/>
          <w:szCs w:val="28"/>
          <w:lang w:val="x-none" w:eastAsia="x-none"/>
        </w:rPr>
        <w:t xml:space="preserve">  ПЕРВАЯ СТАДИЯ ЭФИРНОГО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анальгезия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угнетение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арефлексия</w:t>
      </w:r>
    </w:p>
    <w:p w:rsidR="00E21678" w:rsidRPr="00E21678" w:rsidRDefault="00E21678" w:rsidP="00E21678">
      <w:pPr>
        <w:numPr>
          <w:ilvl w:val="12"/>
          <w:numId w:val="0"/>
        </w:num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tabs>
          <w:tab w:val="left" w:pos="-1560"/>
        </w:tabs>
        <w:spacing w:after="0" w:line="240" w:lineRule="auto"/>
        <w:ind w:right="-851"/>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sz w:val="28"/>
          <w:szCs w:val="28"/>
          <w:lang w:eastAsia="ru-RU"/>
        </w:rPr>
        <w:t xml:space="preserve">116. </w:t>
      </w:r>
      <w:r w:rsidRPr="00E21678">
        <w:rPr>
          <w:rFonts w:ascii="Times New Roman" w:eastAsia="Times New Roman" w:hAnsi="Times New Roman" w:cs="Times New Roman"/>
          <w:color w:val="333333"/>
          <w:sz w:val="28"/>
          <w:szCs w:val="28"/>
          <w:shd w:val="clear" w:color="auto" w:fill="FFFFFF"/>
          <w:lang w:eastAsia="ru-RU"/>
        </w:rPr>
        <w:t>ПРОДОЛЖИТЕЛЬНОСТЬ КЛИНИЧЕСКОЙ СМЕРТИ В УСЛОВИЯХ НОРМОТЕРМИИ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1-2 минуты</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5-7 минут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25-30 минут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8-10 минут</w:t>
      </w:r>
    </w:p>
    <w:p w:rsidR="00E21678" w:rsidRPr="00E21678" w:rsidRDefault="00E21678" w:rsidP="00E21678">
      <w:pPr>
        <w:numPr>
          <w:ilvl w:val="12"/>
          <w:numId w:val="0"/>
        </w:numPr>
        <w:tabs>
          <w:tab w:val="left" w:pos="-1560"/>
        </w:tabs>
        <w:spacing w:after="0" w:line="240" w:lineRule="auto"/>
        <w:ind w:right="-851"/>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117</w:t>
      </w:r>
      <w:r w:rsidRPr="00E21678">
        <w:rPr>
          <w:rFonts w:ascii="Times New Roman" w:eastAsia="Times New Roman" w:hAnsi="Times New Roman" w:cs="Times New Roman"/>
          <w:sz w:val="28"/>
          <w:szCs w:val="28"/>
          <w:lang w:val="x-none" w:eastAsia="x-none"/>
        </w:rPr>
        <w:t xml:space="preserve">.  К СПЕЦИАЛЬНЫМ КОМПОНЕНТАМ АНЕСТЕЗИИ ОТНОСИТСЯ: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торможение психического восприятия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гипорефлексия а) анальгезия; б) нейровегетативная блокада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миорелаксация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холодовая и фармакологическая кардиоплегия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118</w:t>
      </w:r>
      <w:r w:rsidRPr="00E21678">
        <w:rPr>
          <w:rFonts w:ascii="Times New Roman" w:eastAsia="Times New Roman" w:hAnsi="Times New Roman" w:cs="Times New Roman"/>
          <w:sz w:val="28"/>
          <w:szCs w:val="28"/>
          <w:lang w:val="x-none" w:eastAsia="x-none"/>
        </w:rPr>
        <w:t>. К ОБЩИМ КОМПОНЕНТАМ АНЕСТЕЗИИ ОТНОСИТСЯ: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поддержание адекватного газообмена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искусственное кровообращение (АИК)</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поверхностная и глубокая гипотермия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гипербарическая оксигенация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119</w:t>
      </w:r>
      <w:r w:rsidRPr="00E21678">
        <w:rPr>
          <w:rFonts w:ascii="Times New Roman" w:eastAsia="Times New Roman" w:hAnsi="Times New Roman" w:cs="Times New Roman"/>
          <w:sz w:val="28"/>
          <w:szCs w:val="28"/>
          <w:lang w:val="x-none" w:eastAsia="x-none"/>
        </w:rPr>
        <w:t>. КАРДИОВЕРСИЯ ЭТО: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определение позиции сердца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дефибрилляция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электростимуляция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мониторирование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120</w:t>
      </w:r>
      <w:r w:rsidRPr="00E21678">
        <w:rPr>
          <w:rFonts w:ascii="Times New Roman" w:eastAsia="Times New Roman" w:hAnsi="Times New Roman" w:cs="Times New Roman"/>
          <w:sz w:val="28"/>
          <w:szCs w:val="28"/>
          <w:lang w:val="x-none" w:eastAsia="x-none"/>
        </w:rPr>
        <w:t>.  ВЕРНЫЙ АЛГОРИТМ РЕАНИМАЦИОННЫХ МЕРОПРИЯТИЙ ПРИ КЛИНИЧЕСКОЙ СМЕРТИ: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121</w:t>
      </w:r>
      <w:r w:rsidRPr="00E21678">
        <w:rPr>
          <w:rFonts w:ascii="Times New Roman" w:eastAsia="Times New Roman" w:hAnsi="Times New Roman" w:cs="Times New Roman"/>
          <w:sz w:val="28"/>
          <w:szCs w:val="28"/>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ЧИСЛО ДЫХАНИЙ В 1 МИНУТУ ПРИ ПРОВЕДЕНИИ ИВЛ ВЗРОСЛОМУ ЧЕЛОВЕКУ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8-10 в 1 минуту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30-32 в 1 минуту</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3) 12-20 в 1 минуту</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20-24 в 1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122</w:t>
      </w:r>
      <w:r w:rsidRPr="00E21678">
        <w:rPr>
          <w:rFonts w:ascii="Times New Roman" w:eastAsia="Times New Roman" w:hAnsi="Times New Roman" w:cs="Times New Roman"/>
          <w:sz w:val="28"/>
          <w:szCs w:val="28"/>
          <w:lang w:val="x-none" w:eastAsia="x-none"/>
        </w:rPr>
        <w:t>.  ПРИМЕНЕНИЕ МИОРЕЛАКСАНТОВ И ИСКУСТВЕННОЙ ВЕНТИЛЯЦИИ ЛЁГКИХ ПОЗВОЛЯЕТ: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снизить дозу ингаляционного анестетика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обеспечить адекватный газообмен</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обеспечить расслабление скелетной мускулатуры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В КАКОЙ СТАДИИ НАРКОЗА НАБЛЮДАЕТСЯ РАСШИРЕНИЕ ЗРАЧКА С СОХРАНЕНИЕМ  ЖИВОЙ РЕАКЦИИ НА СВЕТ?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третья стадия - первый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стадия  - второй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124.  В КАКОЙ СТАДИИ НАРКОЗА НАИБОЛЕЕ ПОКАЗАНО ПРОВЕДЕНИЕ БОЛЬШИНСТВА ОПЕРАЦИЙ?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стадия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третья стадия – первый, второй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стадия  - третий, четвертый уровень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125.АДЕКВАТНАЯ ЗАЩИТА ОРГАНИЗМА ОТ ХИРУРГИЧЕСКОЙ АГРЕССИИ ВОЗМОЖНА ПРИ СОЧЕТАНИИ КОМПОНЕНТОВ ОБЩЕЙ АНЕСТЕЗИИ:</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наркотический сон и анальгезия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выключение сознания, анальгезия, нейровегетативная защита, миорелаксация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выключение сознания и миорелаксация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состояние нейролепсии и анальгезия</w:t>
      </w:r>
    </w:p>
    <w:p w:rsidR="00E21678" w:rsidRPr="00E21678" w:rsidRDefault="00E21678" w:rsidP="00E21678">
      <w:pPr>
        <w:tabs>
          <w:tab w:val="left" w:pos="-1560"/>
        </w:tabs>
        <w:spacing w:after="0" w:line="240" w:lineRule="auto"/>
        <w:ind w:right="-20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126</w:t>
      </w:r>
      <w:r w:rsidRPr="00E21678">
        <w:rPr>
          <w:rFonts w:ascii="Times New Roman" w:eastAsia="Times New Roman" w:hAnsi="Times New Roman" w:cs="Times New Roman"/>
          <w:sz w:val="28"/>
          <w:szCs w:val="28"/>
          <w:lang w:val="x-none" w:eastAsia="x-none"/>
        </w:rPr>
        <w:t>. ВТОРАЯ СТАДИЯ ЭФИРНОГО НАРКОЗА: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анальгезия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возбуждение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угнетение дыхания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арефлексия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127</w:t>
      </w:r>
      <w:r w:rsidRPr="00E21678">
        <w:rPr>
          <w:rFonts w:ascii="Times New Roman" w:eastAsia="Times New Roman" w:hAnsi="Times New Roman" w:cs="Times New Roman"/>
          <w:sz w:val="28"/>
          <w:szCs w:val="28"/>
          <w:lang w:val="x-none" w:eastAsia="x-none"/>
        </w:rPr>
        <w:t>. К ЗАДАЧАМ ПРЕМЕДИКАЦИИ ОТНОСЯТ: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седативный и потенцирующий эффект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торможение нежелательных рефлекторных реакций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подавление секреции слизистой дыхательных путей</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128</w:t>
      </w:r>
      <w:r w:rsidRPr="00E21678">
        <w:rPr>
          <w:rFonts w:ascii="Times New Roman" w:eastAsia="Times New Roman" w:hAnsi="Times New Roman" w:cs="Times New Roman"/>
          <w:sz w:val="28"/>
          <w:szCs w:val="28"/>
          <w:lang w:val="x-none" w:eastAsia="x-none"/>
        </w:rPr>
        <w:t>. САМЫМ ЭФФЕКТИВНЫМ БУДЕТ СПОСОБ ИСКУССТВЕННОЙ ВЕНТИЛЯЦИИ ЛЕГКИХ:</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рот в рот</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методом Сильвестра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методом Шюллера</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помощью мешка Амбу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129</w:t>
      </w:r>
      <w:r w:rsidRPr="00E21678">
        <w:rPr>
          <w:rFonts w:ascii="Times New Roman" w:eastAsia="Times New Roman" w:hAnsi="Times New Roman" w:cs="Times New Roman"/>
          <w:sz w:val="28"/>
          <w:szCs w:val="28"/>
          <w:lang w:val="x-none" w:eastAsia="x-none"/>
        </w:rPr>
        <w:t>. ЗАКРЫТЫЙ МАССАЖ СЕРДЦА ПРОИЗВОДИТСЯ С ЧАСТОТОЙ:</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40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60 в минуту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80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100 в минуту</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130.ПОЛУЗАКРЫТЫЙ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132.ОТКРЫТЫЙ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133.ПОЛУОТКРЫТЫЙ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134. ПРИ РАБОТЕ ПО ПОЛУЗАКРЫТОМУ КОНТУРУ ДЛЯ ПОГЛОЩЕНИЯ ВЫДЫХАЕМОГО УГЛЕКИСЛОГО ГАЗА ИСПОЛЬЗУЕТСЯ: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активированный уголь</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поливинилпирролидон</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натронная известь</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перманганат калия</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vertAlign w:val="subscript"/>
          <w:lang w:eastAsia="ru-RU"/>
        </w:rPr>
        <w:t xml:space="preserve">  </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135. ГДЕ СЛЕДУЕТ РАСПОЛАГАТЬ ЛАДОНИ ДЛЯ ПРОВЕДЕНИЯ ЗАКРЫТОГО МАССАЖА СЕРДЦА</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области нижней трети грудины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четвертом межреберье слева от грудины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области мечевидного отростка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области средней трети грудины</w:t>
      </w: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2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В ЦЕЛЯХ ПРОФИЛАКТИКИ ИНТРАОПЕРАЦИОННЫХ АЛЛЕРГИЧЕСКИХ РЕАКЦИЙ В СОСТАВЕ ПРЕМЕДИКАЦИИ ИСПОЛЬЗУЮТ ПРЕПАРАТЫ:</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антигистаминные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антидеполяризующие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антибактериальные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антихолинэргические</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КАКОЙ ЛЕКАРСТВЕННЫЙ ПРЕПАРАТ НАИБОЛЕЕ ЭФФЕКТИВЕН ПРИ ОСТАНОВКЕ СЕРДЕЧНОЙ ДЕЯТЕЛЬНОСТИ: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адреналин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кордиамин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алупент</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строфантин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1:5</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2:30</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3:15</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1:10</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139.КАКОЕ ИЗ СЛЕДУЮЩИХ ОСЛОЖНЕНИЙ НАБЛЮДАЕТСЯ НАИБОЛЕЕ ЧАСТО У ПОЖИЛЫХ БОЛЬНЫХ ПРИ ПРОВЕДЕНИИ ЗАКРЫТОГО МАССАЖА СЕРДЦА: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повреждение печени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повреждение сердца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пневмоторакс</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перелом ребер</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eastAsia="ru-RU"/>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140</w:t>
      </w:r>
      <w:r w:rsidRPr="00E21678">
        <w:rPr>
          <w:rFonts w:ascii="Times New Roman" w:eastAsia="Times New Roman" w:hAnsi="Times New Roman" w:cs="Times New Roman"/>
          <w:sz w:val="28"/>
          <w:szCs w:val="28"/>
          <w:lang w:val="x-none" w:eastAsia="x-none"/>
        </w:rPr>
        <w:t xml:space="preserve">. РВОТА, КАК ОСЛОЖНЕНИЕ, СКОРЕЕ ВСЕГО, МОЖЕТ ВОЗНИКНУТЬ: </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стадии анальгезии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стадии возбуждения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стадии хирургического сна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стадии пробуждения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141</w:t>
      </w:r>
      <w:r w:rsidRPr="00E21678">
        <w:rPr>
          <w:rFonts w:ascii="Times New Roman" w:eastAsia="Times New Roman" w:hAnsi="Times New Roman" w:cs="Times New Roman"/>
          <w:sz w:val="28"/>
          <w:szCs w:val="28"/>
          <w:lang w:val="x-none" w:eastAsia="x-none"/>
        </w:rPr>
        <w:t>. ЛАРИНГОСПАЗМ, КАК ОСЛОЖНЕНИЕ, СКОРЕЕ ВСЕГО, МОЖЕТ ВОЗНИКНУТЬ:</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1) в стадии анальгезии</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2) в стадии возбуждения</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3) в стадии хирургического сна</w:t>
      </w:r>
    </w:p>
    <w:p w:rsidR="00E21678" w:rsidRPr="00E21678" w:rsidRDefault="00E21678" w:rsidP="00E21678">
      <w:pPr>
        <w:tabs>
          <w:tab w:val="left" w:pos="-1560"/>
        </w:tabs>
        <w:spacing w:after="0" w:line="240" w:lineRule="auto"/>
        <w:ind w:right="-851"/>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в стадии пробуждения</w:t>
      </w:r>
    </w:p>
    <w:p w:rsidR="00E21678" w:rsidRPr="00E21678" w:rsidRDefault="00E21678" w:rsidP="00E21678">
      <w:pPr>
        <w:tabs>
          <w:tab w:val="left" w:pos="-1560"/>
        </w:tabs>
        <w:spacing w:after="0" w:line="240" w:lineRule="auto"/>
        <w:ind w:right="-851"/>
        <w:rPr>
          <w:rFonts w:ascii="Times New Roman" w:eastAsia="Times New Roman" w:hAnsi="Times New Roman" w:cs="Times New Roman"/>
          <w:color w:val="333333"/>
          <w:sz w:val="28"/>
          <w:szCs w:val="28"/>
          <w:shd w:val="clear" w:color="auto" w:fill="FFFFFF"/>
          <w:lang w:val="x-none" w:eastAsia="x-none"/>
        </w:rPr>
      </w:pPr>
      <w:r w:rsidRPr="00E21678">
        <w:rPr>
          <w:rFonts w:ascii="Times New Roman" w:eastAsia="Times New Roman" w:hAnsi="Times New Roman" w:cs="Times New Roman"/>
          <w:sz w:val="28"/>
          <w:szCs w:val="28"/>
          <w:lang w:val="x-none" w:eastAsia="x-none"/>
        </w:rPr>
        <w:t xml:space="preserve"> </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142</w:t>
      </w:r>
      <w:r w:rsidRPr="00E21678">
        <w:rPr>
          <w:rFonts w:ascii="Times New Roman" w:eastAsia="Times New Roman" w:hAnsi="Times New Roman" w:cs="Times New Roman"/>
          <w:color w:val="333333"/>
          <w:sz w:val="28"/>
          <w:szCs w:val="28"/>
          <w:shd w:val="clear" w:color="auto" w:fill="FFFFFF"/>
          <w:lang w:val="x-none" w:eastAsia="x-none"/>
        </w:rPr>
        <w:t>. СООТНОШЕНИЕ ДЫХАНИЙ И КОМПРЕССИЙ НА ГРУДИНУ ПРИ ПРОВЕДЕНИИ РЕАНИМАЦИИ ВЗРОСЛОМУ ЧЕЛОВЕКУ ДВУМЯ ЛИЦАМИ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на 1 вдох — 2 компрессии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на 1 вдох — 10 компрессий</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3) на 1 вдох — 5 компрессий</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на 2 вдоха — 15 компрессий</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lang w:val="x-none" w:eastAsia="x-none"/>
        </w:rPr>
        <w:lastRenderedPageBreak/>
        <w:br/>
      </w:r>
      <w:r w:rsidRPr="00E21678">
        <w:rPr>
          <w:rFonts w:ascii="Times New Roman" w:eastAsia="Times New Roman" w:hAnsi="Times New Roman" w:cs="Times New Roman"/>
          <w:color w:val="333333"/>
          <w:sz w:val="28"/>
          <w:szCs w:val="28"/>
          <w:shd w:val="clear" w:color="auto" w:fill="FFFFFF"/>
          <w:lang w:eastAsia="x-none"/>
        </w:rPr>
        <w:t>143</w:t>
      </w:r>
      <w:r w:rsidRPr="00E21678">
        <w:rPr>
          <w:rFonts w:ascii="Times New Roman" w:eastAsia="Times New Roman" w:hAnsi="Times New Roman" w:cs="Times New Roman"/>
          <w:color w:val="333333"/>
          <w:sz w:val="28"/>
          <w:szCs w:val="28"/>
          <w:shd w:val="clear" w:color="auto" w:fill="FFFFFF"/>
          <w:lang w:val="x-none" w:eastAsia="x-none"/>
        </w:rPr>
        <w:t>. ИВЛ НОВОРОЖДЕННОМУ ЖЕЛАТЕЛЬНО ПРОВОДИТЬ </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методом «изо рта в рот»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с помощью маски наркозного аппарата</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методом «изо рта в нос»</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4) эндотрахеальным способом</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144</w:t>
      </w:r>
      <w:r w:rsidRPr="00E21678">
        <w:rPr>
          <w:rFonts w:ascii="Times New Roman" w:eastAsia="Times New Roman" w:hAnsi="Times New Roman" w:cs="Times New Roman"/>
          <w:color w:val="333333"/>
          <w:sz w:val="28"/>
          <w:szCs w:val="28"/>
          <w:shd w:val="clear" w:color="auto" w:fill="FFFFFF"/>
          <w:lang w:val="x-none" w:eastAsia="x-none"/>
        </w:rPr>
        <w:t>. ПРОДОЛЖИТЕЛЬНОСТЬ ПРОВЕДЕНИЯ АППАРАТНОЙ ИВЛ ПРИ РЕАНИМАЦИИ, ЕСЛИ НЕ ПОЯВЛЯЕТСЯ СПОНТАННОЕ ДЫХАНИЕ</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20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15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10 минут</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b/>
          <w:color w:val="333333"/>
          <w:sz w:val="28"/>
          <w:szCs w:val="28"/>
          <w:shd w:val="clear" w:color="auto" w:fill="FFFFFF"/>
          <w:lang w:val="x-none" w:eastAsia="x-none"/>
        </w:rPr>
        <w:t xml:space="preserve">     </w:t>
      </w:r>
      <w:r w:rsidRPr="00E21678">
        <w:rPr>
          <w:rFonts w:ascii="Times New Roman" w:eastAsia="Times New Roman" w:hAnsi="Times New Roman" w:cs="Times New Roman"/>
          <w:color w:val="333333"/>
          <w:sz w:val="28"/>
          <w:szCs w:val="28"/>
          <w:shd w:val="clear" w:color="auto" w:fill="FFFFFF"/>
          <w:lang w:val="x-none" w:eastAsia="x-none"/>
        </w:rPr>
        <w:t xml:space="preserve"> 4) </w:t>
      </w:r>
      <w:r w:rsidRPr="00E21678">
        <w:rPr>
          <w:rFonts w:ascii="Times New Roman" w:eastAsia="Times New Roman" w:hAnsi="Times New Roman" w:cs="Times New Roman"/>
          <w:color w:val="333333"/>
          <w:sz w:val="28"/>
          <w:szCs w:val="28"/>
          <w:shd w:val="clear" w:color="auto" w:fill="FFFFFF"/>
          <w:lang w:eastAsia="x-none"/>
        </w:rPr>
        <w:t>до момента восстановления дыхания</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eastAsia="x-none"/>
        </w:rPr>
        <w:t>145</w:t>
      </w:r>
      <w:r w:rsidRPr="00E21678">
        <w:rPr>
          <w:rFonts w:ascii="Times New Roman" w:eastAsia="Times New Roman" w:hAnsi="Times New Roman" w:cs="Times New Roman"/>
          <w:color w:val="333333"/>
          <w:sz w:val="28"/>
          <w:szCs w:val="28"/>
          <w:shd w:val="clear" w:color="auto" w:fill="FFFFFF"/>
          <w:lang w:val="x-none" w:eastAsia="x-none"/>
        </w:rPr>
        <w:t>. ПРИЗНАКИ КЛИНИЧЕСКОЙ СМЕРТИ</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1) потеря сознания и отсутствие пульса на сонных артериях</w:t>
      </w:r>
      <w:r w:rsidRPr="00E21678">
        <w:rPr>
          <w:rFonts w:ascii="Times New Roman" w:eastAsia="Times New Roman" w:hAnsi="Times New Roman" w:cs="Times New Roman"/>
          <w:b/>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2) спутанность сознания и возбуждение</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3) нитевидный пульс на сонных артериях</w:t>
      </w:r>
      <w:r w:rsidRPr="00E21678">
        <w:rPr>
          <w:rFonts w:ascii="Times New Roman" w:eastAsia="Times New Roman" w:hAnsi="Times New Roman" w:cs="Times New Roman"/>
          <w:color w:val="333333"/>
          <w:sz w:val="28"/>
          <w:szCs w:val="28"/>
          <w:lang w:val="x-none" w:eastAsia="x-none"/>
        </w:rPr>
        <w:br/>
      </w:r>
      <w:r w:rsidRPr="00E21678">
        <w:rPr>
          <w:rFonts w:ascii="Times New Roman" w:eastAsia="Times New Roman" w:hAnsi="Times New Roman" w:cs="Times New Roman"/>
          <w:color w:val="333333"/>
          <w:sz w:val="28"/>
          <w:szCs w:val="28"/>
          <w:shd w:val="clear" w:color="auto" w:fill="FFFFFF"/>
          <w:lang w:val="x-none" w:eastAsia="x-none"/>
        </w:rPr>
        <w:t xml:space="preserve">       4) дыхание не нарушено</w:t>
      </w:r>
      <w:r w:rsidRPr="00E21678">
        <w:rPr>
          <w:rFonts w:ascii="Times New Roman" w:eastAsia="Times New Roman" w:hAnsi="Times New Roman" w:cs="Times New Roman"/>
          <w:color w:val="333333"/>
          <w:sz w:val="28"/>
          <w:szCs w:val="28"/>
          <w:lang w:val="x-none" w:eastAsia="x-none"/>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146. ОСНОВНОЕ ОСЛОЖНЕНИЕ, ВОЗНИКАЮЩЕЕ ПРИ ПРОВЕДЕНИИ ЗАКРЫТОГО МАССАЖА СЕРДЦА</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перелом ключицы</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перелом ребер</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повреждение трахеи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перелом позвоночника</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147. ЗАКРЫТЫЙ МАССАЖ СЕРДЦА НОВОРОЖДЕННОМУ ПРОВОДЯТ</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кистями обеих рук</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четырьмя пальцами правой руки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проксимальной частью кисти правой руки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одним пальцем руки</w:t>
      </w:r>
      <w:r w:rsidRPr="00E21678">
        <w:rPr>
          <w:rFonts w:ascii="Times New Roman" w:eastAsia="Times New Roman" w:hAnsi="Times New Roman" w:cs="Times New Roman"/>
          <w:b/>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148. ПОКАЗАНИЯ К ПРЕКРАЩЕНИЮ РЕАНИМАЦИИ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отсутствие признаков эффективного кровообращения</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отсутствие самостоятельного дыхания</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3) появление признаков биологической смерти</w:t>
      </w:r>
      <w:r w:rsidRPr="00E21678">
        <w:rPr>
          <w:rFonts w:ascii="Times New Roman" w:eastAsia="Times New Roman" w:hAnsi="Times New Roman" w:cs="Times New Roman"/>
          <w:b/>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широкие зрачки</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 New Roman" w:hAnsi="Times New Roman" w:cs="Times New Roman"/>
          <w:color w:val="333333"/>
          <w:sz w:val="28"/>
          <w:szCs w:val="28"/>
          <w:shd w:val="clear" w:color="auto" w:fill="FFFFFF"/>
          <w:lang w:eastAsia="ru-RU"/>
        </w:rPr>
      </w:pPr>
      <w:r w:rsidRPr="00E21678">
        <w:rPr>
          <w:rFonts w:ascii="Times New Roman" w:eastAsia="Times New Roman" w:hAnsi="Times New Roman" w:cs="Times New Roman"/>
          <w:color w:val="333333"/>
          <w:sz w:val="28"/>
          <w:szCs w:val="28"/>
          <w:shd w:val="clear" w:color="auto" w:fill="FFFFFF"/>
          <w:lang w:eastAsia="ru-RU"/>
        </w:rPr>
        <w:t>149. ПРАВИЛЬНАЯ УКЛАДКА БОЛЬНОГО ПРИ СЕРДЕЧНО-ЛЕГОЧНОЙ РЕАНИМАЦИИ</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приподнять ножной конец</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приподнять головной конец</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b/>
          <w:color w:val="333333"/>
          <w:sz w:val="28"/>
          <w:szCs w:val="28"/>
          <w:shd w:val="clear" w:color="auto" w:fill="FFFFFF"/>
          <w:lang w:eastAsia="ru-RU"/>
        </w:rPr>
        <w:t xml:space="preserve">       </w:t>
      </w:r>
      <w:r w:rsidRPr="00E21678">
        <w:rPr>
          <w:rFonts w:ascii="Times New Roman" w:eastAsia="Times New Roman" w:hAnsi="Times New Roman" w:cs="Times New Roman"/>
          <w:color w:val="333333"/>
          <w:sz w:val="28"/>
          <w:szCs w:val="28"/>
          <w:shd w:val="clear" w:color="auto" w:fill="FFFFFF"/>
          <w:lang w:eastAsia="ru-RU"/>
        </w:rPr>
        <w:t>3) положить на твердую ровную поверхность</w:t>
      </w:r>
      <w:r w:rsidRPr="00E21678">
        <w:rPr>
          <w:rFonts w:ascii="Times New Roman" w:eastAsia="Times New Roman" w:hAnsi="Times New Roman" w:cs="Times New Roman"/>
          <w:b/>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опустить головной конец</w:t>
      </w:r>
      <w:r w:rsidRPr="00E21678">
        <w:rPr>
          <w:rFonts w:ascii="Times New Roman" w:eastAsia="Times New Roman" w:hAnsi="Times New Roman" w:cs="Times New Roman"/>
          <w:color w:val="333333"/>
          <w:sz w:val="28"/>
          <w:szCs w:val="28"/>
          <w:lang w:eastAsia="ru-RU"/>
        </w:rPr>
        <w:br/>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 New Roman" w:hAnsi="Times New Roman" w:cs="Times New Roman"/>
          <w:color w:val="333333"/>
          <w:sz w:val="28"/>
          <w:szCs w:val="28"/>
          <w:shd w:val="clear" w:color="auto" w:fill="FFFFFF"/>
          <w:lang w:eastAsia="ru-RU"/>
        </w:rPr>
        <w:lastRenderedPageBreak/>
        <w:t>150. ЕСЛИ СЕРДЕЧНАЯ ДЕЯТЕЛЬНОСТЬ НЕ ВОССТАНАВЛИВАЕТСЯ, РЕАНИМАЦИОННЫЕ МЕРОПРИЯТИЯ МОЖНО ПРЕКРАТИТЬ ЧЕРЕЗ</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1) 30-40 мин</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2) 3-6 мин</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3) 2 часа</w:t>
      </w:r>
      <w:r w:rsidRPr="00E21678">
        <w:rPr>
          <w:rFonts w:ascii="Times New Roman" w:eastAsia="Times New Roman" w:hAnsi="Times New Roman" w:cs="Times New Roman"/>
          <w:color w:val="333333"/>
          <w:sz w:val="28"/>
          <w:szCs w:val="28"/>
          <w:lang w:eastAsia="ru-RU"/>
        </w:rPr>
        <w:br/>
      </w:r>
      <w:r w:rsidRPr="00E21678">
        <w:rPr>
          <w:rFonts w:ascii="Times New Roman" w:eastAsia="Times New Roman" w:hAnsi="Times New Roman" w:cs="Times New Roman"/>
          <w:color w:val="333333"/>
          <w:sz w:val="28"/>
          <w:szCs w:val="28"/>
          <w:shd w:val="clear" w:color="auto" w:fill="FFFFFF"/>
          <w:lang w:eastAsia="ru-RU"/>
        </w:rPr>
        <w:t xml:space="preserve">        4) 15-20 мин</w:t>
      </w:r>
      <w:r w:rsidRPr="00E21678">
        <w:rPr>
          <w:rFonts w:ascii="Times New Roman" w:eastAsia="Times New Roman" w:hAnsi="Times New Roman" w:cs="Times New Roman"/>
          <w:color w:val="333333"/>
          <w:sz w:val="28"/>
          <w:szCs w:val="28"/>
          <w:lang w:eastAsia="ru-RU"/>
        </w:rPr>
        <w:br/>
      </w: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Достоинства и недостатки метода местной анестезии. Способы устранения недостатков местной анестезии.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Формы (виды) местного обезболивания. Потенцированная местная анестезия.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Вещества для местной анестезии. Характеристика местных анестетиков по анестезирующей активности, длительности действия.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Новокаин, тримекаин, лидокаин, дикаин. Однократная максимальная доза; концентрации растворов; область применения, сроки хранения растворов.</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Анатомия позвоночного канала: оболочки спинного мозга.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Анестезия по А.В. Вишневскому. Преимущества методики перед другими способами местного обезболивания; осложнения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Терминальная анестезия, разновидности, показания к применению.</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Проводниковая анестезия, показания к применению, формы, достоинства.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Новокаиновые блокады.</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Субарахноидальная и эпидуральная анестезия, точки приложения анестетиков. Преимущества и недостатки каждого из способов, достоинства.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Внутривенная и внутрикостная формы местной анестезии (регионарного обезболивания). Методика. Показания. Техника. Осложнения.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общего обезболивания.</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Средства для общего обезболивания (наркотические анальгетики, для ингаляционного наркоза, внутривенного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Периоды и стадии, уровни эфирного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Устройство наркозного аппарата (схема).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Подготовка пациента к общему обезболиванию (наркозу), задачи  предварительной и непосредственной подготовки.      </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Мышечные релаксанты, механизм действия, цели применения в анестезиологии.            </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Признаки остановки сердца (отсутствие сердечной деятельности).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Признаки расстройства внешнего дыхания (острая дыхательная недостаточность).</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требования к наркотическим веществам.</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Как и по каким признакам определяется глубина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Маски для наркоза, наркозный аппарат. Техника наркоза маской, достоинства и недостатки.</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Показания для эндотрахеального наркоза с искусственной вентиляцией лёгких.</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Оборудование для проведения наркоза, инструментарий.</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Достоинства многокомпонентного наркоза.</w:t>
      </w:r>
    </w:p>
    <w:p w:rsidR="00E21678" w:rsidRPr="00E21678" w:rsidRDefault="00E21678" w:rsidP="00E21678">
      <w:pPr>
        <w:numPr>
          <w:ilvl w:val="0"/>
          <w:numId w:val="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Вводный наркоз, цель, требования к препаратам для вводного наркоза.</w:t>
      </w:r>
    </w:p>
    <w:p w:rsidR="00E21678" w:rsidRPr="00E21678" w:rsidRDefault="00E21678" w:rsidP="00E21678">
      <w:pPr>
        <w:spacing w:after="0" w:line="240" w:lineRule="auto"/>
        <w:ind w:left="208"/>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Проверка практических навыков:</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пригодности раствора анестетика.</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Подбор концентрации раствора анестетика в                                                                                                                                                                                                                                                                                                                                                                                                                                                                                                                                                                                          зависимости от вида анестезии.</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глубины наркоза.</w:t>
      </w:r>
    </w:p>
    <w:p w:rsidR="00E21678" w:rsidRPr="00E21678" w:rsidRDefault="00E21678" w:rsidP="00E2167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sz w:val="28"/>
          <w:szCs w:val="28"/>
          <w:lang w:eastAsia="ru-RU"/>
        </w:rPr>
        <w:t>Показать методы реанимации</w:t>
      </w:r>
    </w:p>
    <w:p w:rsidR="00E21678" w:rsidRPr="00E21678" w:rsidRDefault="00E21678" w:rsidP="00E21678">
      <w:pPr>
        <w:numPr>
          <w:ilvl w:val="0"/>
          <w:numId w:val="9"/>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260"/>
      </w:tblGrid>
      <w:tr w:rsidR="00E21678" w:rsidRPr="00E21678" w:rsidTr="00E21678">
        <w:trPr>
          <w:trHeight w:val="277"/>
        </w:trPr>
        <w:tc>
          <w:tcPr>
            <w:tcW w:w="3157" w:type="dxa"/>
          </w:tcPr>
          <w:p w:rsidR="00E21678" w:rsidRPr="00E21678" w:rsidRDefault="00E21678" w:rsidP="00E21678">
            <w:pPr>
              <w:keepNext/>
              <w:numPr>
                <w:ilvl w:val="12"/>
                <w:numId w:val="0"/>
              </w:numPr>
              <w:spacing w:after="0" w:line="240" w:lineRule="auto"/>
              <w:jc w:val="center"/>
              <w:outlineLvl w:val="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Назовите основные компоненты наркоза</w:t>
            </w:r>
          </w:p>
        </w:tc>
        <w:tc>
          <w:tcPr>
            <w:tcW w:w="3260"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Цели премедикации:</w:t>
            </w:r>
          </w:p>
        </w:tc>
      </w:tr>
      <w:tr w:rsidR="00E21678" w:rsidRPr="00E21678" w:rsidTr="00E21678">
        <w:trPr>
          <w:trHeight w:val="256"/>
        </w:trPr>
        <w:tc>
          <w:tcPr>
            <w:tcW w:w="3157"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sz w:val="28"/>
                <w:szCs w:val="28"/>
                <w:lang w:eastAsia="ru-RU"/>
              </w:rPr>
            </w:pPr>
          </w:p>
        </w:tc>
        <w:tc>
          <w:tcPr>
            <w:tcW w:w="3260" w:type="dxa"/>
          </w:tcPr>
          <w:p w:rsidR="00E21678" w:rsidRPr="00E21678" w:rsidRDefault="00E21678" w:rsidP="00E21678">
            <w:pPr>
              <w:numPr>
                <w:ilvl w:val="12"/>
                <w:numId w:val="0"/>
              </w:numPr>
              <w:spacing w:after="0" w:line="240" w:lineRule="auto"/>
              <w:jc w:val="center"/>
              <w:rPr>
                <w:rFonts w:ascii="Times New Roman" w:eastAsia="Times New Roman" w:hAnsi="Times New Roman" w:cs="Times New Roman"/>
                <w:i/>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270"/>
      </w:tblGrid>
      <w:tr w:rsidR="00E21678" w:rsidRPr="00E21678" w:rsidTr="00E21678">
        <w:tc>
          <w:tcPr>
            <w:tcW w:w="31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препараты для премедикации</w:t>
            </w:r>
          </w:p>
        </w:tc>
        <w:tc>
          <w:tcPr>
            <w:tcW w:w="32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Название препаратов и механизм действия</w:t>
            </w:r>
          </w:p>
        </w:tc>
      </w:tr>
      <w:tr w:rsidR="00E21678" w:rsidRPr="00E21678" w:rsidTr="00E21678">
        <w:tc>
          <w:tcPr>
            <w:tcW w:w="317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2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4"/>
        <w:gridCol w:w="3909"/>
      </w:tblGrid>
      <w:tr w:rsidR="00E21678" w:rsidRPr="00E21678" w:rsidTr="00E21678">
        <w:tc>
          <w:tcPr>
            <w:tcW w:w="3664"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компоненты наркоза</w:t>
            </w:r>
          </w:p>
        </w:tc>
        <w:tc>
          <w:tcPr>
            <w:tcW w:w="3909"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Специальные компоненты наркоза</w:t>
            </w:r>
          </w:p>
        </w:tc>
      </w:tr>
      <w:tr w:rsidR="00E21678" w:rsidRPr="00E21678" w:rsidTr="00E21678">
        <w:tc>
          <w:tcPr>
            <w:tcW w:w="3664"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909"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0"/>
        <w:gridCol w:w="3903"/>
      </w:tblGrid>
      <w:tr w:rsidR="00E21678" w:rsidRPr="00E21678" w:rsidTr="00E21678">
        <w:tc>
          <w:tcPr>
            <w:tcW w:w="367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Опасности введения в наркоз</w:t>
            </w:r>
          </w:p>
        </w:tc>
        <w:tc>
          <w:tcPr>
            <w:tcW w:w="3903"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Опасности проведения наркоза</w:t>
            </w:r>
          </w:p>
        </w:tc>
      </w:tr>
      <w:tr w:rsidR="00E21678" w:rsidRPr="00E21678" w:rsidTr="00E21678">
        <w:tc>
          <w:tcPr>
            <w:tcW w:w="367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3903"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autoSpaceDE w:val="0"/>
        <w:autoSpaceDN w:val="0"/>
        <w:adjustRightInd w:val="0"/>
        <w:spacing w:after="0" w:line="240" w:lineRule="auto"/>
        <w:ind w:left="720"/>
        <w:contextualSpacing/>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ind w:left="360" w:hanging="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Роль отечественных ученых, внесших заметный вклад в учение о местной анестезии.</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E21678" w:rsidRPr="00E21678" w:rsidRDefault="00E21678" w:rsidP="00E21678">
      <w:pPr>
        <w:numPr>
          <w:ilvl w:val="0"/>
          <w:numId w:val="10"/>
        </w:numPr>
        <w:tabs>
          <w:tab w:val="num" w:pos="240"/>
        </w:tabs>
        <w:spacing w:after="0" w:line="240" w:lineRule="auto"/>
        <w:ind w:left="240" w:hanging="24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Оценить фармакодинамические свойства препаратов для местного обезболивания.</w:t>
      </w:r>
    </w:p>
    <w:p w:rsidR="00E21678" w:rsidRPr="00E21678" w:rsidRDefault="00E21678" w:rsidP="00E21678">
      <w:pPr>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 xml:space="preserve">4. Написать реферат на тему: </w:t>
      </w:r>
      <w:r w:rsidRPr="00E21678">
        <w:rPr>
          <w:rFonts w:ascii="Times New Roman" w:eastAsia="Times New Roman" w:hAnsi="Times New Roman" w:cs="Times New Roman"/>
          <w:bCs/>
          <w:sz w:val="28"/>
          <w:szCs w:val="28"/>
          <w:lang w:eastAsia="ru-RU"/>
        </w:rPr>
        <w:t>«Достоинства наркотизирования аппаратами»; «Методы наркоза»; «План подготовки больного к наркозу»</w:t>
      </w:r>
    </w:p>
    <w:p w:rsidR="00E21678" w:rsidRPr="00E21678" w:rsidRDefault="00E21678" w:rsidP="00E21678">
      <w:pPr>
        <w:spacing w:after="0" w:line="240" w:lineRule="auto"/>
        <w:jc w:val="both"/>
        <w:rPr>
          <w:rFonts w:ascii="Times New Roman" w:eastAsia="Times New Roman" w:hAnsi="Times New Roman" w:cs="Times New Roman"/>
          <w:b/>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lastRenderedPageBreak/>
        <w:t>Тема 6:</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Определение групп крови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1.РЕЗУС-АНТИГЕН, ОБЛАДАЮЩИЙ НАИБОЛЕЕ ВЫРАЖЕННЫМИ АНТИГЕННЫМИ СВОЙСТВАМИ: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с-антиген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ПЕРЕКРЕСТНЫЙ СПОСОБ ОПРЕДЕЛЕНИЯ ГРУППЫ КРОВИ ОСУЩЕСТВЛЯЕТСЯ ОДНОВРЕМЕННО:</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стандартными сыворотками и стандартными эритроцитами</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стандартными сыворотками и цоликлонами</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стандартными эритроцитами и цоликлонами</w:t>
      </w:r>
    </w:p>
    <w:p w:rsidR="00E21678" w:rsidRPr="00E21678" w:rsidRDefault="00E21678" w:rsidP="00E21678">
      <w:pPr>
        <w:tabs>
          <w:tab w:val="left" w:pos="780"/>
        </w:tabs>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любым из указанных выше способов</w:t>
      </w:r>
    </w:p>
    <w:p w:rsidR="00E21678" w:rsidRPr="00E21678" w:rsidRDefault="00E21678" w:rsidP="00E21678">
      <w:pPr>
        <w:tabs>
          <w:tab w:val="left" w:pos="780"/>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ПРИ ОПРЕДЕЛЕНИИ ГРУППЫ КРОВИ ЦОЛИКЛОНАМИ ОПРЕДЕЛЯЛАСЬ АГГЛЮТИНАЦИЯ С ЦОЛИКЛОНАМИ АНТИ-А И АНТИ-АВ. УКАЖИТЕ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ПРОДОЛЖИТЕЛЬНОСТЬ ОПРЕДЕЛЕНИЯ РЕАКЦИИ АГГЛЮТИНАЦИИ ПРИ ОПРЕДЕЛЕНИИ ГРУППЫ КРОВИ ЦОЛИКЛОНАМИ: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1) 3 минуты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2) 2 минуты 30 секунд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3) 4 минуты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 4) 5 минут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5. </w:t>
      </w:r>
      <w:r w:rsidRPr="00E21678">
        <w:rPr>
          <w:rFonts w:ascii="Times New Roman" w:eastAsia="Times New Roman" w:hAnsi="Times New Roman" w:cs="Times New Roman"/>
          <w:noProof/>
          <w:sz w:val="28"/>
          <w:szCs w:val="28"/>
        </w:rPr>
        <w:t xml:space="preserve">НАЗОВИТЕ ГРУППУ КРОВИ ЧЕЛОВЕКА, определяемую цоликлонами, если произошла агглютинация с цоликлоном </w:t>
      </w:r>
      <w:r w:rsidRPr="00E21678">
        <w:rPr>
          <w:rFonts w:ascii="Times New Roman" w:eastAsia="Times New Roman" w:hAnsi="Times New Roman" w:cs="Times New Roman"/>
          <w:sz w:val="28"/>
          <w:szCs w:val="28"/>
        </w:rPr>
        <w:t>анти-А, анти-В и анти-АВ: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первая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четвертая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вторая группа</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4) требуется дополнительное исследование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6. </w:t>
      </w:r>
      <w:r w:rsidRPr="00E21678">
        <w:rPr>
          <w:rFonts w:ascii="Times New Roman" w:eastAsia="Times New Roman" w:hAnsi="Times New Roman" w:cs="Times New Roman"/>
          <w:noProof/>
          <w:sz w:val="28"/>
          <w:szCs w:val="28"/>
        </w:rPr>
        <w:t xml:space="preserve">НАЗОВИТЕ ГРУППУ КРОВИ ЧЕЛОВЕКА, определяемую цоликлонами, если не произошла агглютинация с цоликлоном </w:t>
      </w:r>
      <w:r w:rsidRPr="00E21678">
        <w:rPr>
          <w:rFonts w:ascii="Times New Roman" w:eastAsia="Times New Roman" w:hAnsi="Times New Roman" w:cs="Times New Roman"/>
          <w:sz w:val="28"/>
          <w:szCs w:val="28"/>
        </w:rPr>
        <w:t>анти-А, анти-В и анти-АВ:</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1) первая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2) вторая группа крови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3) четвертая группа крови</w:t>
      </w:r>
    </w:p>
    <w:p w:rsidR="00E21678" w:rsidRPr="00E21678" w:rsidRDefault="00E21678" w:rsidP="00E21678">
      <w:pPr>
        <w:spacing w:after="0" w:line="240" w:lineRule="auto"/>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noProof/>
          <w:sz w:val="28"/>
          <w:szCs w:val="28"/>
          <w:lang w:eastAsia="ru-RU"/>
        </w:rPr>
        <w:t>4) требуется дополнительное исследование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 НАЗОВИТЕ КОЛИЧЕСТВО СЕРИЙ ЦОЛИКЛОНОВ ДЛЯ ОПРЕДЕЛЕНИЯ ГРУПП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одна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две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три</w:t>
      </w:r>
    </w:p>
    <w:p w:rsidR="00E21678" w:rsidRPr="00E21678" w:rsidRDefault="00E21678" w:rsidP="00E21678">
      <w:pPr>
        <w:spacing w:after="0" w:line="240" w:lineRule="auto"/>
        <w:ind w:firstLine="567"/>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 имеет значения</w:t>
      </w:r>
    </w:p>
    <w:p w:rsidR="00E21678" w:rsidRPr="00E21678" w:rsidRDefault="00E21678" w:rsidP="00E21678">
      <w:pPr>
        <w:spacing w:after="0" w:line="240" w:lineRule="auto"/>
        <w:ind w:firstLine="567"/>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опасности возникновения гемолитического шока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гемолитический шок может возникнуть</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изменится резус-принадлежность больной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9. </w:t>
      </w:r>
      <w:r w:rsidRPr="00E21678">
        <w:rPr>
          <w:rFonts w:ascii="Times New Roman" w:eastAsia="Times New Roman" w:hAnsi="Times New Roman" w:cs="Times New Roman"/>
          <w:noProof/>
          <w:sz w:val="28"/>
          <w:szCs w:val="28"/>
          <w:lang w:eastAsia="ru-RU"/>
        </w:rPr>
        <w:t>РЕЗУС-ФАКТОР СОДЕРЖИТСЯ В:</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лейкоцитах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тромбоцитах</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эритроцитах</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во всех форменных элементах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10. ВОЗРАСТ ЧЕЛОВЕКА, ПРИ КОТОРОМ НАЧИНАЕТ ОПРЕДЕЛЯТЬСЯ УСТОЙЧИВЫЙ ТИТР АГГЛЮТИНИНОВ: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к концу первого года жизни </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после 18 лет</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11. ОПТИМАЛЬНЫЕ УСЛОВИЯ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пластина находится неподвижно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пластину нужно слегка покачивать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пластину нужно слегка подогреть</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все вышеперечисленное не имеет значения</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12. </w:t>
      </w:r>
      <w:r w:rsidRPr="00E21678">
        <w:rPr>
          <w:rFonts w:ascii="Times New Roman" w:eastAsia="Times New Roman" w:hAnsi="Times New Roman" w:cs="Times New Roman"/>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sz w:val="28"/>
          <w:szCs w:val="28"/>
          <w:lang w:eastAsia="ru-RU"/>
        </w:rPr>
        <w:t xml:space="preserve"> которая дала реакцию агглютинации с цоликлоном анти-D:</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 резус-положительная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резус-отрицательная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необходимо исследование с анти-С и анти-Е-цоликлонами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необходимо повторить исследование</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13. ПРИ ОПРЕДЕЛЕНИИ ГРУППЫ КРОВИ ЦОЛИКЛОНАМИ ОПРЕДЕЛЯЛАСЬ АГГЛЮТИНАЦИЯ С ЦОЛИКЛОНАМИ АНТИ-В  И АНТИ-АВ.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первая группа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четвертая группа крови</w:t>
      </w:r>
    </w:p>
    <w:p w:rsidR="00E21678" w:rsidRPr="00E21678" w:rsidRDefault="00E21678" w:rsidP="00E21678">
      <w:pPr>
        <w:tabs>
          <w:tab w:val="left" w:pos="567"/>
        </w:tabs>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продолжить наблюдение</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определить группу крови заново</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добавить физ. раствор</w:t>
      </w:r>
    </w:p>
    <w:p w:rsidR="00E21678" w:rsidRPr="00E21678" w:rsidRDefault="00E21678" w:rsidP="00E21678">
      <w:pPr>
        <w:tabs>
          <w:tab w:val="left" w:pos="426"/>
        </w:tabs>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сделать заключение о группе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15. ИМЕЮТСЯ ЛИ У «РЕЗУС-ОТРИЦАТЕЛЬНОГО» ЧЕЛОВЕКА АНТИГЕНЫ СИСТЕМ «РЕЗУС»: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 исключительных случаях имеются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16. ВОЗРАСТ ЧЕЛОВЕКА, ПРИ КОТОРОМ НАЧИНАЮТ ОПРЕДЕЛЯТЬСЯ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 течение первого года жизни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 первые дни после рождения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можно перелить 500,0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18. РАЗРУШАЕТСЯ ЛИ ПРИ  ИСТИННОЙ АГГЛЮТИНАЦИИ ОБОЛОЧКА ЭРИТРОЦИТОВ: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разрушается частично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19. ОПТИМАЛЬНЫЙ ЦВЕТ ПЛАСТИНЫ ДЛЯ ОПРЕДЕЛЕНИЯ ГРУПП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цвет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белый </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розовый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голубой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21. Во время планового переливания больному с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можно перелить меньшее количество консервированной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22. МОЖЕТ ЛИ БЫТЬ ПРИ ЛОЖНОЙ АГГЛЮТИНАЦИИ ГЕМОЛИТИЧЕСКИЙ ШОК: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может возникнуть при определенных условиях</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23. ЕСЛИ У ПАЦИЕНТА С ПОДГРУППОЙ  КРОВИ </w:t>
      </w:r>
      <w:r w:rsidRPr="00E21678">
        <w:rPr>
          <w:rFonts w:ascii="Times New Roman" w:eastAsia="Times New Roman" w:hAnsi="Times New Roman" w:cs="Times New Roman"/>
          <w:bCs/>
          <w:sz w:val="28"/>
          <w:szCs w:val="28"/>
        </w:rPr>
        <w:t>A</w:t>
      </w:r>
      <w:r w:rsidRPr="00E21678">
        <w:rPr>
          <w:rFonts w:ascii="Times New Roman" w:eastAsia="Times New Roman" w:hAnsi="Times New Roman" w:cs="Times New Roman"/>
          <w:bCs/>
          <w:sz w:val="28"/>
          <w:szCs w:val="28"/>
          <w:vertAlign w:val="subscript"/>
        </w:rPr>
        <w:t>2</w:t>
      </w:r>
      <w:r w:rsidRPr="00E21678">
        <w:rPr>
          <w:rFonts w:ascii="Times New Roman" w:eastAsia="Times New Roman" w:hAnsi="Times New Roman" w:cs="Times New Roman"/>
          <w:bCs/>
          <w:sz w:val="28"/>
          <w:szCs w:val="28"/>
        </w:rPr>
        <w:t>(II)</w:t>
      </w:r>
      <w:r w:rsidRPr="00E21678">
        <w:rPr>
          <w:rFonts w:ascii="Times New Roman" w:eastAsia="Times New Roman" w:hAnsi="Times New Roman" w:cs="Times New Roman"/>
          <w:bCs/>
          <w:sz w:val="28"/>
          <w:szCs w:val="28"/>
          <w:lang w:val="en-US"/>
        </w:rPr>
        <w:sym w:font="Symbol" w:char="0062"/>
      </w:r>
      <w:r w:rsidRPr="00E21678">
        <w:rPr>
          <w:rFonts w:ascii="Times New Roman" w:eastAsia="Times New Roman" w:hAnsi="Times New Roman" w:cs="Times New Roman"/>
          <w:sz w:val="28"/>
          <w:szCs w:val="28"/>
        </w:rPr>
        <w:t xml:space="preserve"> ИМЕЕТСЯ ЭКСТРААГГЛЮТИНИН </w:t>
      </w:r>
      <w:r w:rsidRPr="00E21678">
        <w:rPr>
          <w:rFonts w:ascii="Times New Roman" w:eastAsia="Times New Roman" w:hAnsi="Times New Roman" w:cs="Times New Roman"/>
          <w:bCs/>
          <w:sz w:val="28"/>
          <w:szCs w:val="28"/>
        </w:rPr>
        <w:sym w:font="Symbol" w:char="0061"/>
      </w:r>
      <w:r w:rsidRPr="00E21678">
        <w:rPr>
          <w:rFonts w:ascii="Times New Roman" w:eastAsia="Times New Roman" w:hAnsi="Times New Roman" w:cs="Times New Roman"/>
          <w:bCs/>
          <w:sz w:val="28"/>
          <w:szCs w:val="28"/>
          <w:vertAlign w:val="subscript"/>
        </w:rPr>
        <w:t>1</w:t>
      </w:r>
      <w:r w:rsidRPr="00E21678">
        <w:rPr>
          <w:rFonts w:ascii="Times New Roman" w:eastAsia="Times New Roman" w:hAnsi="Times New Roman" w:cs="Times New Roman"/>
          <w:b/>
          <w:bCs/>
          <w:i/>
          <w:iCs/>
          <w:sz w:val="28"/>
          <w:szCs w:val="28"/>
          <w:vertAlign w:val="subscript"/>
        </w:rPr>
        <w:t>,</w:t>
      </w:r>
      <w:r w:rsidRPr="00E21678">
        <w:rPr>
          <w:rFonts w:ascii="Times New Roman" w:eastAsia="Times New Roman" w:hAnsi="Times New Roman" w:cs="Times New Roman"/>
          <w:sz w:val="28"/>
          <w:szCs w:val="28"/>
        </w:rPr>
        <w:t xml:space="preserve"> ТО ЕМУ ПЕРЕЛИВАЮТ:</w:t>
      </w:r>
    </w:p>
    <w:p w:rsidR="00E21678" w:rsidRPr="00E21678" w:rsidRDefault="00E21678" w:rsidP="00E21678">
      <w:pPr>
        <w:spacing w:after="0" w:line="240" w:lineRule="auto"/>
        <w:ind w:left="36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только одногрупную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четвертую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первую группу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отказываются от переливания крови</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24. РЕЗУС-ПОЛОЖИТЕЛЬНЫМ НОВОРОЖДЕННЫМ С ГЕМОЛИТИЧЕСКОЙ БОЛЕЗНЬЮ ПЕРЕЛИВАЮТ:</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эритроциты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 xml:space="preserve">2)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эритроциты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можно и те, и другие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4) от переливания эритроцитов воздержаться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25. ДОНОРАМИ НЕ МОГУТ БЫТЬ ЛИЦА: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страдающие туберкулезом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страдающие вирусным гепатитом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наркоманы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все вышеуказанные лица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26. ОПТИМАЛЬНАЯ ТЕМПЕРАТУРА ОКРУЖАЮЩЕЙ СРЕДЫ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+26, +28</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комнатная температура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+5, +10</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+ 46 - 48</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 в условиях термостата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27. МОЖЕТ ЛИ ВОЗНИКНУТЬ ПРИ ИСТИННОЙ АГГЛЮТИНАЦИИ ГЕМОЛИТИЧЕСКИЙ ШОК: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да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нет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может возникнуть только при определенных условиях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28. ДОНОРАМИ МОГУТ БЫТЬ ЛИЦА В ВОЗРАСТЕ: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16-50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16-60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18-50 лет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18-60 лет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29. УКАЖИТЕ ПОКАЗАНИЯ К ПРИМЕНЕНИЮ ПРАВИЛА ОТТЕНБЕРГА: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плановая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экстренная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радикальная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паллиативная операция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30. ТИТР АГГЛЮТИНИНОВ ОПАСНОГО УНИВЕРСАЛЬНОГО ДОНОРА: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1:4</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1:8</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1:16</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 xml:space="preserve">        4) 1:32 и выше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31. ПРЯМОЕ ПРАВИЛО ОТТЕНБЕРГА ЗВУЧИТ СЛЕДУЮЩИМ ОБРАЗОМ: ПРИ ПЕРЕЛИВАНИИ НЕБОЛЬШИХ ДОЗ КРОВИ УЧИТЫВАЮТСЯ: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агглютинины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агглютиногены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учитываются и агглютинины и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учитываются агглютиногены реципиента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32. ОБРАТНОЕ ПРАВИЛО ОТТЕНБЕРГА ЗВУЧИТ СЛЕДУЮЩИМ ОБРАЗОМ: ПРИ ПЕРЕЛИВАНИИ БОЛЬШИХ ДОЗ КРОВИ УЧИТЫВАЮТСЯ: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агглютинины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агглютиногены переливаемой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учитываются и агглютинины и агглютиногены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учитываются агглютиногены реципиента</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33.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имеющий высокий титр естественных агглютининов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которому ранее переливалась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только что перенесший острое респираторное заболевание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34.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страдающий инфекционным заболеванием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перенесший грипп</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4) иммунизированный по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-фактору</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35. ОПАСНЫЙ УНИВЕРСАЛЬНЫЙ РЕЦИПИЕНТ – ЭТО ЧЕЛОВЕК С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ГРУППОЙ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2) иммунизированный по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-фактору</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перенесший трансплантацию органа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36. ПОЛНЫЕ АГГЛЮТИНИНЫ СПОСОБНЫ АГГЛЮТИНИРОВАТЬ ОДНОМОМЕНТНЫЕ АГГЛЮТИНОГЕНЫ 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коллоидной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и в коллоидной и в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термостате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37. АГГЛЮТИНОГЕНЫ ОБЛАДАЮТ: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а) иммуногенностью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агглютинабельностью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специфичностью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аллергенностью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а,б</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а,г</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а,в</w:t>
      </w:r>
    </w:p>
    <w:p w:rsidR="00E21678" w:rsidRPr="00E21678" w:rsidRDefault="00E21678" w:rsidP="00E21678">
      <w:pPr>
        <w:spacing w:after="0" w:line="240" w:lineRule="auto"/>
        <w:ind w:left="851"/>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б,г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38. АГГЛЮТИНИНЫ ОБЛАДАЮТ: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иммуногенностью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агглютинабельностью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специфичностью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резистентностью</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39. НЕПОЛНЫЕ АГГЛЮТИНИНЫ СПОСОБНЫ АГГЛЮТИНИРОВАТЬ ОДНОИМЕННЫЕ АГГЛЮТИНОГЕНЫ 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коллоиденой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и в коллоидной и в солевой среде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среде с добавлением глюкозы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40. НЕПОЛНЫЕ АГГЛЮТИНИРУЮЩИЕ АГГЛЮТИНИНЫ ВЫЯВЛЯЮТСЯ В СРЕДЕ С ДОБАВЛЕНИЕМ: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10% раствора желатина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41. НЕПОЛНЫЕ СКРЫТЫЕ АГГЛЮТИНИНЫ ВЫЯВЛЯЮТСЯ ПУТЕМ: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проведения непрямой пробы Кумбса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проведения пробы с разведением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добавлении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добавлением 10% раствора глюкозы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42. НЕПОЛНЫЕ БЛОКИРУЮЩИЕ АГГЛЮТИНИНЫ ВЫЯВЛЯЮТСЯ ПУТЕМ: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проведения непрямой пробы Кумбса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проведения пробы с разведением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добавлении 33% раствора полиглюкина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добавлением 10% раствора глюкозы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43. ТИТР СЫВОРОТКИ - ЭТО:</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максимальное ее разведение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 xml:space="preserve">            2) максимальное ее разведение, при котором невозможна реакция агглютинации с одноименным агглютиногеном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максимальное ее разведение, при котором еще возможна реакция агглютинации с одноименным агглютиногеном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минимальное ее разведение</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44. ОПТИМАЛЬНАЯ ТЕМПЕРАТУРА ХРАНЕНИЯ МОНОКЛОНАЛЬНЫХ АНТИТЕЛ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 +8º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+2- +4</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0- +2</w:t>
      </w:r>
      <w:r w:rsidRPr="00E21678">
        <w:rPr>
          <w:rFonts w:ascii="Times New Roman" w:eastAsia="Times New Roman" w:hAnsi="Times New Roman" w:cs="Times New Roman"/>
          <w:sz w:val="28"/>
          <w:szCs w:val="28"/>
          <w:lang w:val="en-US"/>
        </w:rPr>
        <w:sym w:font="Symbol" w:char="F0B0"/>
      </w:r>
      <w:r w:rsidRPr="00E21678">
        <w:rPr>
          <w:rFonts w:ascii="Times New Roman" w:eastAsia="Times New Roman" w:hAnsi="Times New Roman" w:cs="Times New Roman"/>
          <w:sz w:val="28"/>
          <w:szCs w:val="28"/>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при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45. ХОЛОДОВЫЕ АГГЛЮТИНИНЫ СПОСОБНЫ АГГЛЮТИНИРОВАТЬ ОДНОИМЕННЫЕ АГГЛЮТИНОГЕНЫ ПРИ: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температуре + 46-48º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любой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температура не имеет решающего значения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46. ТЕПЛОВЫЕ АГГЛЮТИНИНЫ СПОСОБНЫ АГГЛЮТИНИРОВАТЬ ОДНОИМЕННЫЕ АГГЛЮТИНОГЕНЫ ПРИ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+4 - 6º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+18 - 20º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+46 - 48º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+50 - 52º С</w:t>
      </w:r>
    </w:p>
    <w:p w:rsidR="00E21678" w:rsidRPr="00E21678" w:rsidRDefault="00E21678" w:rsidP="00E21678">
      <w:pPr>
        <w:widowControl w:val="0"/>
        <w:snapToGrid w:val="0"/>
        <w:spacing w:before="120"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sz w:val="28"/>
          <w:szCs w:val="28"/>
          <w:lang w:eastAsia="ru-RU"/>
        </w:rPr>
        <w:t xml:space="preserve">47. </w:t>
      </w:r>
      <w:r w:rsidRPr="00E21678">
        <w:rPr>
          <w:rFonts w:ascii="Times New Roman" w:eastAsia="Times New Roman" w:hAnsi="Times New Roman" w:cs="Times New Roman"/>
          <w:noProof/>
          <w:sz w:val="28"/>
          <w:szCs w:val="28"/>
          <w:lang w:eastAsia="ru-RU"/>
        </w:rPr>
        <w:t>ОПРЕДЕЛИТЕ РЕЗУС-ПРИНАДЛЕЖНОСТЬ КРОВИ РЕЦИПИЕНТА,</w:t>
      </w:r>
      <w:r w:rsidRPr="00E21678">
        <w:rPr>
          <w:rFonts w:ascii="Times New Roman" w:eastAsia="Times New Roman" w:hAnsi="Times New Roman" w:cs="Times New Roman"/>
          <w:sz w:val="28"/>
          <w:szCs w:val="28"/>
          <w:lang w:eastAsia="ru-RU"/>
        </w:rPr>
        <w:t xml:space="preserve"> которая не дала реакцию агглютинации с цоликлоном анти-D:</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резус-положительная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резус-отрицательная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требуются дополнительные исследования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необходимо исследование с анти-С и анти-Е-цоликлонами</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48. РЕЗУС-ИММУНИЗАЦИЯ ПРОИСХОДИТ, ЕСЛИ: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мать резус-положительная, а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мать резус-положительная и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мать резус-отрицательная, а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мать резус-отрицательная и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49. НА СТАНЦИИ ПЕРЕЛИВАНИЯ КРОВИ ГРУППУ КРОВИ ДОНОРА ОПРЕДЕЛЯЮТ ПО: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стандартным сывороткам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стандартным эритроцитам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перекрестным способом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ab/>
        <w:t>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50. ДОНОРАМИ НЕ МОГУТ БЫТЬ ЛИЦА: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имеющие подгруппу крови А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имеющие подгруппу крови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для определения возможности донорства групповая принадлежность крови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переболевшие гриппом</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51. РЕЗУС-ПРИНАДЛЕЖНОСТЬ РЕЦИПИЕНТА ОПРЕДЕЛЯЕТСЯ СТАНДАРТНЫМИ АНТИРЕЗУСНЫМИ СЫВОРОТКАМИ: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анти 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анти Д и анти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анти Д, анти С и анти 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указанных выше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52. РЕЗУС-ПРИНАДЛЕЖНОСТЬ ДОНОРА ОПРЕДЕЛЯЕТСЯ СТАНДАРТНЫМИ АНТИРЕЗУСНЫМИ СЫВОРОТКАМИ:</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анти Д</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анти Д и анти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анти Д, анти С и анти 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указанных выше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53. РЕЦИПИЕНТ СЧИТАЕТСЯ РЕЗУС-ПОЛОЖИТЕЛЬНЫМ, ЕСЛИ ОН ИМЕЕТ: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или Д, или С, или Е-антигены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54. ДОНОР СЧИТАЕТСЯ РЕЗУС-ПОЛОЖИТЕЛЬНЫМ, ЕСЛИ ОН ИМЕЕТ:</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С-антиген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или Д, или С, или Е-антигены</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55. ПОДБОР ДОНОРСКОЙ КРОВИ К ПЕРЕЛИВАНИЮ ОСУЩЕСТВЛЯЕТСЯ ПО СИСТЕМАМ:</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1) АВО и </w:t>
      </w:r>
      <w:r w:rsidRPr="00E21678">
        <w:rPr>
          <w:rFonts w:ascii="Times New Roman" w:eastAsia="Times New Roman" w:hAnsi="Times New Roman" w:cs="Times New Roman"/>
          <w:sz w:val="28"/>
          <w:szCs w:val="28"/>
          <w:lang w:val="en-US"/>
        </w:rPr>
        <w:t>Rh</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2) АВО,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и </w:t>
      </w:r>
      <w:r w:rsidRPr="00E21678">
        <w:rPr>
          <w:rFonts w:ascii="Times New Roman" w:eastAsia="Times New Roman" w:hAnsi="Times New Roman" w:cs="Times New Roman"/>
          <w:sz w:val="28"/>
          <w:szCs w:val="28"/>
          <w:lang w:val="en-US"/>
        </w:rPr>
        <w:t>Kell</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 xml:space="preserve">3) АВО,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Kell</w:t>
      </w:r>
      <w:r w:rsidRPr="00E21678">
        <w:rPr>
          <w:rFonts w:ascii="Times New Roman" w:eastAsia="Times New Roman" w:hAnsi="Times New Roman" w:cs="Times New Roman"/>
          <w:sz w:val="28"/>
          <w:szCs w:val="28"/>
        </w:rPr>
        <w:t xml:space="preserve"> и Даффи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любым из вышеуказанных способов</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резус-положительная</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резус-отрицательная</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результат неопределенный</w:t>
      </w:r>
    </w:p>
    <w:p w:rsidR="00E21678" w:rsidRPr="00E21678" w:rsidRDefault="00E21678" w:rsidP="00E21678">
      <w:pPr>
        <w:spacing w:after="0" w:line="240" w:lineRule="auto"/>
        <w:ind w:firstLine="72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требуются дополнительные исследования</w:t>
      </w:r>
    </w:p>
    <w:p w:rsidR="00E21678" w:rsidRPr="00E21678" w:rsidRDefault="00E21678" w:rsidP="00E21678">
      <w:pPr>
        <w:tabs>
          <w:tab w:val="num" w:pos="360"/>
        </w:tabs>
        <w:spacing w:after="0" w:line="240" w:lineRule="auto"/>
        <w:ind w:left="283" w:hanging="36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57. РЕЦИПИЕНТАМ,  ИМЕЮЩИМ ПОДГРУППУ КРОВИ A</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В(IV)</w:t>
      </w:r>
      <w:r w:rsidRPr="00E21678">
        <w:rPr>
          <w:rFonts w:ascii="Times New Roman" w:eastAsia="Times New Roman" w:hAnsi="Times New Roman" w:cs="Times New Roman"/>
          <w:sz w:val="28"/>
          <w:szCs w:val="28"/>
        </w:rPr>
        <w:sym w:font="Symbol" w:char="0061"/>
      </w:r>
      <w:r w:rsidRPr="00E21678">
        <w:rPr>
          <w:rFonts w:ascii="Times New Roman" w:eastAsia="Times New Roman" w:hAnsi="Times New Roman" w:cs="Times New Roman"/>
          <w:sz w:val="28"/>
          <w:szCs w:val="28"/>
          <w:vertAlign w:val="subscript"/>
        </w:rPr>
        <w:t xml:space="preserve">1  </w:t>
      </w:r>
      <w:r w:rsidRPr="00E21678">
        <w:rPr>
          <w:rFonts w:ascii="Times New Roman" w:eastAsia="Times New Roman" w:hAnsi="Times New Roman" w:cs="Times New Roman"/>
          <w:sz w:val="28"/>
          <w:szCs w:val="28"/>
        </w:rPr>
        <w:t>ПЕРЕЛИВАЮТ ЭРИТРОЦИТЫ</w:t>
      </w:r>
    </w:p>
    <w:p w:rsidR="00E21678" w:rsidRPr="00E21678" w:rsidRDefault="00E21678" w:rsidP="00E21678">
      <w:pPr>
        <w:spacing w:after="0" w:line="240" w:lineRule="auto"/>
        <w:ind w:left="851"/>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0(</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rPr>
        <w:sym w:font="Symbol" w:char="0061"/>
      </w:r>
      <w:r w:rsidRPr="00E21678">
        <w:rPr>
          <w:rFonts w:ascii="Times New Roman" w:eastAsia="Times New Roman" w:hAnsi="Times New Roman" w:cs="Times New Roman"/>
          <w:sz w:val="28"/>
          <w:szCs w:val="28"/>
          <w:lang w:val="en-US"/>
        </w:rPr>
        <w:sym w:font="Symbol" w:char="0062"/>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А (</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sym w:font="Symbol" w:char="0062"/>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rPr>
        <w:sym w:font="Symbol" w:char="0061"/>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АВ (</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V)</w:t>
      </w:r>
      <w:r w:rsidRPr="00E21678">
        <w:rPr>
          <w:rFonts w:ascii="Times New Roman" w:eastAsia="Times New Roman" w:hAnsi="Times New Roman" w:cs="Times New Roman"/>
          <w:sz w:val="28"/>
          <w:szCs w:val="28"/>
          <w:vertAlign w:val="subscript"/>
        </w:rPr>
        <w:t>0</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 б</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а, в</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а, г</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б, г</w:t>
      </w:r>
    </w:p>
    <w:p w:rsidR="00E21678" w:rsidRPr="00E21678" w:rsidRDefault="00E21678" w:rsidP="00E21678">
      <w:pPr>
        <w:tabs>
          <w:tab w:val="left" w:pos="709"/>
        </w:tabs>
        <w:spacing w:after="0" w:line="240" w:lineRule="auto"/>
        <w:ind w:firstLine="600"/>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58. ДЛЯ ПЕРЕЛИВАНИЯ ИСПОЛЬЗУЕТСЯ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содержащая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не содержащая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независимо от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определение К</w:t>
      </w:r>
      <w:r w:rsidRPr="00E21678">
        <w:rPr>
          <w:rFonts w:ascii="Times New Roman" w:eastAsia="Times New Roman" w:hAnsi="Times New Roman" w:cs="Times New Roman"/>
          <w:sz w:val="28"/>
          <w:szCs w:val="28"/>
          <w:lang w:val="en-US"/>
        </w:rPr>
        <w:t>ell</w:t>
      </w:r>
      <w:r w:rsidRPr="00E21678">
        <w:rPr>
          <w:rFonts w:ascii="Times New Roman" w:eastAsia="Times New Roman" w:hAnsi="Times New Roman" w:cs="Times New Roman"/>
          <w:sz w:val="28"/>
          <w:szCs w:val="28"/>
        </w:rPr>
        <w:t xml:space="preserve"> фактора не обязательно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59. МОЖНО ЛИ ПЕРЕЛИВАТЬ КРОВЬ ПО ЖИЗНЕННЫМ ПОКАЗАНИЯМ РЕЦИПИЕНТУ, ГРУППА КРОВИ КОТОРОГО И РЕЗУС-ПРИНАДЛЕЖНОСТЬ НЕИЗВЕСТНЫ?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нет, нельзя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можно</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можно только в условиях реанимационного отделения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60. ПО ЖИЗНЕННЫМ ПОКАЗАНИЯМ, ЕСЛИ ГРУППА КРОВИ И РЕЗУС-ПРИНАДЛЕЖНОСТЬ РЕЦИПИЕНТА НЕИЗВЕСТНЫ, ПЕРЕЛИВАЮТ КРОВЬ:</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положительную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xml:space="preserve">) </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 xml:space="preserve"> отрицательную</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основываются на указание группы крови в паспорте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без определения группы и резус-принадлежности кровь не переливают</w:t>
      </w:r>
    </w:p>
    <w:p w:rsidR="00E21678" w:rsidRPr="00E21678" w:rsidRDefault="00E21678" w:rsidP="00E21678">
      <w:pPr>
        <w:spacing w:after="0" w:line="240" w:lineRule="auto"/>
        <w:jc w:val="both"/>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61. ПРИ ОПРЕДЕЛЕНИИ ГРУППЫ КРОВИ ПО ГЕЛЕВОЙ МЕТОДИКЕ АГГЛЮТИНАЦИЯ СЧИТАЕТСЯ СОСТОЯВШЕЙСЯ, ЕСЛИ ЭРИТРОЦИТЫ: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а) выпали в осадок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б) остались на поверхности геля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в) частично выпали в осадок, частично остались на поверхности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г) остались в толще геля</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а, б</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а, в</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а, г</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б, г</w:t>
      </w:r>
    </w:p>
    <w:p w:rsidR="00E21678" w:rsidRPr="00E21678" w:rsidRDefault="00E21678" w:rsidP="00E21678">
      <w:pPr>
        <w:spacing w:after="0" w:line="240" w:lineRule="auto"/>
        <w:ind w:firstLine="600"/>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62. ПРИ ОПРЕДЕЛЕНИИ ГРУППЫ КРОВИ ПО ГЕЛЕВОЙ МЕТОДИКЕ СЧИТАЕТСЯ, ЧТО РЕАКЦИЯ АГГЛЮТИНАЦИИ НЕ ПРОИЗОШЛА, ЕСЛИ ЭРИТРОЦИТЫ:</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выпали в осадок</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остались на поверхности геля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частично выпали в осадок, частично остались на поверхности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остались на поверхности или в толще геля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tabs>
          <w:tab w:val="num" w:pos="360"/>
        </w:tabs>
        <w:spacing w:after="0" w:line="240" w:lineRule="auto"/>
        <w:ind w:hanging="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63. ПО ПРОИСХОЖДЕНИЮ АНТИТЕЛА ПОДРАЗДЕЛЯЮТСЯ НА: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естественные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б) холодовые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в) тепловые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иммунные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64.  ПО ТЕМПЕРАТУРНОМУ ОПТИМУМУ АКТИВНОСТИ АГГЛЮТИНИНЫ ПОДРАЗДЕЛЯЮТ НА: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естественные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б) холодовые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в) тепловые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иммунные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Резус-положительная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Резус-отрицательная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Результат неопределенный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Резус-положительная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Резус неопределенный</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67. ЭКСТРААГГЛЮТИНИН α</w:t>
      </w:r>
      <w:r w:rsidRPr="00E21678">
        <w:rPr>
          <w:rFonts w:ascii="Times New Roman" w:eastAsia="Times New Roman" w:hAnsi="Times New Roman" w:cs="Times New Roman"/>
          <w:sz w:val="28"/>
          <w:szCs w:val="28"/>
          <w:vertAlign w:val="subscript"/>
        </w:rPr>
        <w:t>1</w:t>
      </w:r>
      <w:r w:rsidRPr="00E21678">
        <w:rPr>
          <w:rFonts w:ascii="Times New Roman" w:eastAsia="Times New Roman" w:hAnsi="Times New Roman" w:cs="Times New Roman"/>
          <w:sz w:val="28"/>
          <w:szCs w:val="28"/>
        </w:rPr>
        <w:t xml:space="preserve"> АГГЛЮТИНИРУЕТ ЭРИТРОЦИТЫ:</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Аи О</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А и А</w:t>
      </w:r>
      <w:r w:rsidRPr="00E21678">
        <w:rPr>
          <w:rFonts w:ascii="Times New Roman" w:eastAsia="Times New Roman" w:hAnsi="Times New Roman" w:cs="Times New Roman"/>
          <w:sz w:val="28"/>
          <w:szCs w:val="28"/>
          <w:vertAlign w:val="subscript"/>
        </w:rPr>
        <w:t>2</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и 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68.  ЭКСТРААГГЛЮТИНИН α</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АГГЛЮТИНИРУЕТ ЭРИТРОЦИТЫ:</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А и О</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А и А</w:t>
      </w:r>
      <w:r w:rsidRPr="00E21678">
        <w:rPr>
          <w:rFonts w:ascii="Times New Roman" w:eastAsia="Times New Roman" w:hAnsi="Times New Roman" w:cs="Times New Roman"/>
          <w:sz w:val="28"/>
          <w:szCs w:val="28"/>
          <w:vertAlign w:val="subscript"/>
        </w:rPr>
        <w:t>2</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w:t>
      </w:r>
      <w:r w:rsidRPr="00E21678">
        <w:rPr>
          <w:rFonts w:ascii="Times New Roman" w:eastAsia="Times New Roman" w:hAnsi="Times New Roman" w:cs="Times New Roman"/>
          <w:sz w:val="28"/>
          <w:szCs w:val="28"/>
          <w:vertAlign w:val="subscript"/>
        </w:rPr>
        <w:t>2</w:t>
      </w:r>
      <w:r w:rsidRPr="00E21678">
        <w:rPr>
          <w:rFonts w:ascii="Times New Roman" w:eastAsia="Times New Roman" w:hAnsi="Times New Roman" w:cs="Times New Roman"/>
          <w:sz w:val="28"/>
          <w:szCs w:val="28"/>
        </w:rPr>
        <w:t xml:space="preserve"> и О</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69. ЛОЖНЫЙ КРОВЯНОЙ ХИМЕРИЗМ НАБЛЮДАЕТСЯ ПРИ:</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а) переливании одногруппной крови</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б) переливании крови универсального донора</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в) аллогенной трансплантации костного мозга</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г) аутодермопластике</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Выбрать правильную комбинацию ответов: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1) а,б</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2) б,в</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3) в,г</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а,г</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70. ПРИ ПЕРЕКРЕСТНОМ СПОСОБЕ ОПРЕДЕЛЕНИЯ ГРУППЫ КРОВИ РЕЗУЛЬТАТ УЧИТЫВАЮТ НЕ РАНЕЕ:</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2,5 минут</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3 минут</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5 минут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10 минут</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71. РЕЗУЛЬТАТЫ РЕАКЦИИ ОПРЕДЕЛЕНИЯ РЕЗУС-ПРИНАДЛЕЖНОСТИ МОНОКЛОНАЛЬНЫМИ АНТИТЕЛАМИ УЧИТЫВАЮТСЯ ЧЕРЕЗ:</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2,5 минуты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3 минуты</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5 минут</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10 минут</w:t>
      </w: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72. ОПРЕДЕЛЕНИЕ РЕЗУС-ПРИНАДЛЕЖНОСТИ МОНОКЛОНАЛЬНЫМИ АНТИТЕЛАМИ ОСУЩЕСТВЛЯЕТСЯ ПРИ </w:t>
      </w:r>
      <w:r w:rsidRPr="00E21678">
        <w:rPr>
          <w:rFonts w:ascii="Times New Roman" w:eastAsia="Times New Roman" w:hAnsi="Times New Roman" w:cs="Times New Roman"/>
          <w:sz w:val="28"/>
          <w:szCs w:val="28"/>
          <w:lang w:val="en-US"/>
        </w:rPr>
        <w:t>t</w:t>
      </w:r>
      <w:r w:rsidRPr="00E21678">
        <w:rPr>
          <w:rFonts w:ascii="Times New Roman" w:eastAsia="Times New Roman" w:hAnsi="Times New Roman" w:cs="Times New Roman"/>
          <w:sz w:val="28"/>
          <w:szCs w:val="28"/>
        </w:rPr>
        <w:t>º:</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+4-6º С</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 xml:space="preserve">2) комнатной </w:t>
      </w:r>
      <w:r w:rsidRPr="00E21678">
        <w:rPr>
          <w:rFonts w:ascii="Times New Roman" w:eastAsia="Times New Roman" w:hAnsi="Times New Roman" w:cs="Times New Roman"/>
          <w:sz w:val="28"/>
          <w:szCs w:val="28"/>
          <w:lang w:val="en-US"/>
        </w:rPr>
        <w:t>t</w:t>
      </w:r>
      <w:r w:rsidRPr="00E21678">
        <w:rPr>
          <w:rFonts w:ascii="Times New Roman" w:eastAsia="Times New Roman" w:hAnsi="Times New Roman" w:cs="Times New Roman"/>
          <w:sz w:val="28"/>
          <w:szCs w:val="28"/>
        </w:rPr>
        <w:t>º</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46-48º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при любой температуре</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73.  ОПРЕДЕЛИТЕ ГРУППУ КРОВИ перекрестным способом, если цоликлоны анти-А, анти-В и анти-АВ и стандартные эритроциты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не дали агглютинации, а в каплях со стандартными эритроцитами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произошла агглютинация:</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xml:space="preserve">) не произошла: </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75. ОПРЕДЕЛИТЕ ГРУППУ КРОВИ перекрестным способом, если в каплях с цоликлонами  анти-А, анти-АВ, стандартными эритроцитами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 произошла агглютинация, а в каплях с цоликлоном анти-В,  стандартными эритроцитами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 и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 групп не произошла:</w:t>
      </w:r>
    </w:p>
    <w:p w:rsidR="00E21678" w:rsidRPr="00E21678" w:rsidRDefault="00E21678" w:rsidP="00E21678">
      <w:pPr>
        <w:spacing w:after="0" w:line="240" w:lineRule="auto"/>
        <w:ind w:firstLine="708"/>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2) А(</w:t>
      </w:r>
      <w:r w:rsidRPr="00E21678">
        <w:rPr>
          <w:rFonts w:ascii="Times New Roman" w:eastAsia="Times New Roman" w:hAnsi="Times New Roman" w:cs="Times New Roman"/>
          <w:sz w:val="28"/>
          <w:szCs w:val="28"/>
          <w:lang w:val="en-US"/>
        </w:rPr>
        <w:t>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vertAlign w:val="subscript"/>
        </w:rPr>
      </w:pPr>
      <w:r w:rsidRPr="00E21678">
        <w:rPr>
          <w:rFonts w:ascii="Times New Roman" w:eastAsia="Times New Roman" w:hAnsi="Times New Roman" w:cs="Times New Roman"/>
          <w:sz w:val="28"/>
          <w:szCs w:val="28"/>
        </w:rPr>
        <w:tab/>
        <w:t>3) В(</w:t>
      </w:r>
      <w:r w:rsidRPr="00E21678">
        <w:rPr>
          <w:rFonts w:ascii="Times New Roman" w:eastAsia="Times New Roman" w:hAnsi="Times New Roman" w:cs="Times New Roman"/>
          <w:sz w:val="28"/>
          <w:szCs w:val="28"/>
          <w:lang w:val="en-US"/>
        </w:rPr>
        <w:t>III</w:t>
      </w:r>
      <w:r w:rsidRPr="00E21678">
        <w:rPr>
          <w:rFonts w:ascii="Times New Roman" w:eastAsia="Times New Roman" w:hAnsi="Times New Roman" w:cs="Times New Roman"/>
          <w:sz w:val="28"/>
          <w:szCs w:val="28"/>
        </w:rPr>
        <w:t>)</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ab/>
        <w:t>4) АВ(</w:t>
      </w:r>
      <w:r w:rsidRPr="00E21678">
        <w:rPr>
          <w:rFonts w:ascii="Times New Roman" w:eastAsia="Times New Roman" w:hAnsi="Times New Roman" w:cs="Times New Roman"/>
          <w:sz w:val="28"/>
          <w:szCs w:val="28"/>
          <w:lang w:val="en-US"/>
        </w:rPr>
        <w:t>IV</w:t>
      </w:r>
      <w:r w:rsidRPr="00E21678">
        <w:rPr>
          <w:rFonts w:ascii="Times New Roman" w:eastAsia="Times New Roman" w:hAnsi="Times New Roman" w:cs="Times New Roman"/>
          <w:sz w:val="28"/>
          <w:szCs w:val="28"/>
        </w:rPr>
        <w:t xml:space="preserve">) </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76. ДОНОРА С НАБОРОМ РЕЗУС-АНТИ 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77. В ЭКСТРЕННОЙ СИТУАЦИИ, ПРИ ОТСУТСТВИИ ОДНОГРУППНОЙ КРОВИ МОЖНО ПЕРЕЛИВАТЬ О(</w:t>
      </w:r>
      <w:r w:rsidRPr="00E21678">
        <w:rPr>
          <w:rFonts w:ascii="Times New Roman" w:eastAsia="Times New Roman" w:hAnsi="Times New Roman" w:cs="Times New Roman"/>
          <w:sz w:val="28"/>
          <w:szCs w:val="28"/>
          <w:lang w:val="en-US"/>
        </w:rPr>
        <w:t>I</w:t>
      </w:r>
      <w:r w:rsidRPr="00E21678">
        <w:rPr>
          <w:rFonts w:ascii="Times New Roman" w:eastAsia="Times New Roman" w:hAnsi="Times New Roman" w:cs="Times New Roman"/>
          <w:sz w:val="28"/>
          <w:szCs w:val="28"/>
        </w:rPr>
        <w:t>)</w:t>
      </w:r>
      <w:r w:rsidRPr="00E21678">
        <w:rPr>
          <w:rFonts w:ascii="Times New Roman" w:eastAsia="Times New Roman" w:hAnsi="Times New Roman" w:cs="Times New Roman"/>
          <w:sz w:val="28"/>
          <w:szCs w:val="28"/>
          <w:lang w:val="en-US"/>
        </w:rPr>
        <w:t>RH</w:t>
      </w:r>
      <w:r w:rsidRPr="00E21678">
        <w:rPr>
          <w:rFonts w:ascii="Times New Roman" w:eastAsia="Times New Roman" w:hAnsi="Times New Roman" w:cs="Times New Roman"/>
          <w:sz w:val="28"/>
          <w:szCs w:val="28"/>
        </w:rPr>
        <w:t>-ОТРИЦАТЕЛЬНУЮ КРОВЬ В ОБЪЕМЕ НЕ БОЛЕЕ:</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100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500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1000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1500 мл</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78. КАКОЙ СПОСОБ ОПРЕДЕЛЕНИЯ ГРУППОВОЙ ПРИНАДЛЕЖНОСТИ КРОВИ НЕЛЬЗЯ ПРИМЕНЯТЬ У НОВОРОЖДЕННЫХ:</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перекрестный</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по цоликлонам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гелевую технологию</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можно использовать любой метод</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79. ГРУППА КРОВИ, В КОТОРОЙ НЕ СОДЕРЖАТСЯ АГГЛЮТИНОГЕНЫ А И В:</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первая </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вторая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третья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80. ГРУППА КРОВИ, В КОТОРОЙ СОДЕРЖАТСЯ АГГЛЮТИНОГЕНЫ А И В:</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1) первая </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вторая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третья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81. РЕЦИПИЕНТА С НАБОРОМ РЕЗУС АНТИГЕНОВ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82. РЕЦИПИЕНТА С НАБОРОМ РЕЗУС АНТИГЕНОВ </w:t>
      </w:r>
      <w:r w:rsidRPr="00E21678">
        <w:rPr>
          <w:rFonts w:ascii="Times New Roman" w:eastAsia="Times New Roman" w:hAnsi="Times New Roman" w:cs="Times New Roman"/>
          <w:sz w:val="28"/>
          <w:szCs w:val="28"/>
          <w:lang w:val="en-US"/>
        </w:rPr>
        <w:t>dCE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83. ДОНОРА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lastRenderedPageBreak/>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84. ДОНОРА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left="709"/>
        <w:rPr>
          <w:rFonts w:ascii="Times New Roman" w:eastAsia="Times New Roman" w:hAnsi="Times New Roman" w:cs="Times New Roman"/>
          <w:sz w:val="28"/>
          <w:szCs w:val="28"/>
        </w:rPr>
      </w:pP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85. РЕЦИПИЕНТА С НАБОРОМ РЕЗУС АНТИГЕНОВ </w:t>
      </w:r>
      <w:r w:rsidRPr="00E21678">
        <w:rPr>
          <w:rFonts w:ascii="Times New Roman" w:eastAsia="Times New Roman" w:hAnsi="Times New Roman" w:cs="Times New Roman"/>
          <w:sz w:val="28"/>
          <w:szCs w:val="28"/>
          <w:lang w:val="en-US"/>
        </w:rPr>
        <w:t>d</w:t>
      </w:r>
      <w:r w:rsidRPr="00E21678">
        <w:rPr>
          <w:rFonts w:ascii="Times New Roman" w:eastAsia="Times New Roman" w:hAnsi="Times New Roman" w:cs="Times New Roman"/>
          <w:sz w:val="28"/>
          <w:szCs w:val="28"/>
        </w:rPr>
        <w:t>с</w:t>
      </w:r>
      <w:r w:rsidRPr="00E21678">
        <w:rPr>
          <w:rFonts w:ascii="Times New Roman" w:eastAsia="Times New Roman" w:hAnsi="Times New Roman" w:cs="Times New Roman"/>
          <w:sz w:val="28"/>
          <w:szCs w:val="28"/>
          <w:lang w:val="en-US"/>
        </w:rPr>
        <w:t>E</w:t>
      </w:r>
      <w:r w:rsidRPr="00E21678">
        <w:rPr>
          <w:rFonts w:ascii="Times New Roman" w:eastAsia="Times New Roman" w:hAnsi="Times New Roman" w:cs="Times New Roman"/>
          <w:sz w:val="28"/>
          <w:szCs w:val="28"/>
        </w:rPr>
        <w:t xml:space="preserve"> СЛЕДУЕТ СЧИТАТЬ:</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1) резус-отрицательным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2) резус-положительным</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3) необходимо провести дополнительные исследования</w:t>
      </w:r>
    </w:p>
    <w:p w:rsidR="00E21678" w:rsidRPr="00E21678" w:rsidRDefault="00E21678" w:rsidP="00E21678">
      <w:pPr>
        <w:spacing w:after="0" w:line="240" w:lineRule="auto"/>
        <w:ind w:left="709"/>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4) необходимо провести повторное исследование</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Общее понятие об антителах и антигенах. Система гемагглютиногенов. Виды их и свойства.</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Группы крови системы АВО. Их графическое изображение.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Подгруппы А-1 и А-2 и их практическое значение.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Определение групп крови: перекрестным способом и с помощью моноклональных антител.</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Набор принадлежностей для определения групп крови с помощью стандартных сывороток.</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Требования, предъявляемые к стандартным сывороткам, правила хранения, титр сывороток.</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Методика определения групп крови по стандартным сывороткам.</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Ошибки при определении групповой принадлежности крови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рода. Их источники, определение и предупреждение.</w:t>
      </w:r>
    </w:p>
    <w:p w:rsidR="00E21678" w:rsidRPr="00E21678" w:rsidRDefault="00E21678" w:rsidP="00E21678">
      <w:pPr>
        <w:numPr>
          <w:ilvl w:val="0"/>
          <w:numId w:val="11"/>
        </w:numPr>
        <w:spacing w:after="0" w:line="240" w:lineRule="auto"/>
        <w:ind w:left="360"/>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Правила установления АВ(</w:t>
      </w:r>
      <w:r w:rsidRPr="00E21678">
        <w:rPr>
          <w:rFonts w:ascii="Times New Roman" w:eastAsia="Times New Roman" w:hAnsi="Times New Roman" w:cs="Times New Roman"/>
          <w:bCs/>
          <w:sz w:val="28"/>
          <w:szCs w:val="28"/>
          <w:lang w:val="en-US" w:eastAsia="ru-RU"/>
        </w:rPr>
        <w:t>IV</w:t>
      </w:r>
      <w:r w:rsidRPr="00E21678">
        <w:rPr>
          <w:rFonts w:ascii="Times New Roman" w:eastAsia="Times New Roman" w:hAnsi="Times New Roman" w:cs="Times New Roman"/>
          <w:bCs/>
          <w:sz w:val="28"/>
          <w:szCs w:val="28"/>
          <w:lang w:eastAsia="ru-RU"/>
        </w:rPr>
        <w:t>) группы крови.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Совместимость групп крови, «прямое» и «обратное» правило Оттенберга. Пробы на совместимость.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Понятие «универсальный донор», «опасный универсальный донор», «универсальный реципиент», «опасный универсальный реципиент».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Резус-фактор. Номенклатура Винера и Фишера-Рейса.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 Понятие «резус-иммунизация», «резус-сенсибилизация».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14. Определение резус-принадлежности донора и реципиента.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15. Разновидности резус-антител. Виды сывороток при определении резус-принадлежности.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16.Пробы на резус-совместимость.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17. Особенности при определении группы крови у детей.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lastRenderedPageBreak/>
        <w:t>Проверка практических навыков:</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Определить группу крови по системе АВО.</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Определение пригодности стандартных сывороток.</w:t>
      </w:r>
    </w:p>
    <w:p w:rsidR="00E21678" w:rsidRPr="00E21678" w:rsidRDefault="00E21678" w:rsidP="00E21678">
      <w:pPr>
        <w:numPr>
          <w:ilvl w:val="0"/>
          <w:numId w:val="12"/>
        </w:numPr>
        <w:spacing w:after="0" w:line="240" w:lineRule="auto"/>
        <w:ind w:left="714" w:hanging="357"/>
        <w:rPr>
          <w:rFonts w:ascii="Times New Roman" w:eastAsia="Times New Roman" w:hAnsi="Times New Roman" w:cs="Times New Roman"/>
          <w:iCs/>
          <w:sz w:val="28"/>
          <w:szCs w:val="28"/>
          <w:lang w:eastAsia="ru-RU"/>
        </w:rPr>
      </w:pPr>
      <w:r w:rsidRPr="00E21678">
        <w:rPr>
          <w:rFonts w:ascii="Times New Roman" w:eastAsia="Times New Roman" w:hAnsi="Times New Roman" w:cs="Times New Roman"/>
          <w:iCs/>
          <w:sz w:val="28"/>
          <w:szCs w:val="28"/>
          <w:lang w:eastAsia="ru-RU"/>
        </w:rPr>
        <w:t>Определение резус-принадлежности крови.</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Значение резус-фактора в акушерстве</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Значение определения групп крови в хирургической практике</w:t>
      </w:r>
    </w:p>
    <w:p w:rsidR="00E21678" w:rsidRPr="00E21678" w:rsidRDefault="00E21678" w:rsidP="00E21678">
      <w:pPr>
        <w:numPr>
          <w:ilvl w:val="0"/>
          <w:numId w:val="13"/>
        </w:num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Схематически изобразить реакцию агглютинации с полными и неполными (агглютинирующими, скрытыми и блокирующими) агглютининами. </w:t>
      </w:r>
    </w:p>
    <w:p w:rsidR="00E21678" w:rsidRPr="00E21678" w:rsidRDefault="00E21678" w:rsidP="00E21678">
      <w:pPr>
        <w:spacing w:after="0" w:line="240" w:lineRule="auto"/>
        <w:jc w:val="both"/>
        <w:rPr>
          <w:rFonts w:ascii="Times New Roman" w:eastAsia="Times New Roman" w:hAnsi="Times New Roman" w:cs="Times New Roman"/>
          <w:b/>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color w:val="000000"/>
          <w:sz w:val="28"/>
          <w:szCs w:val="28"/>
          <w:lang w:eastAsia="ru-RU"/>
        </w:rPr>
        <w:t>Тема 7:</w:t>
      </w:r>
      <w:r w:rsidRPr="00E21678">
        <w:rPr>
          <w:rFonts w:ascii="Times New Roman" w:eastAsia="Times New Roman" w:hAnsi="Times New Roman" w:cs="Times New Roman"/>
          <w:i/>
          <w:color w:val="000000"/>
          <w:sz w:val="28"/>
          <w:szCs w:val="28"/>
          <w:lang w:eastAsia="ru-RU"/>
        </w:rPr>
        <w:t xml:space="preserve"> </w:t>
      </w:r>
      <w:r w:rsidRPr="00E21678">
        <w:rPr>
          <w:rFonts w:ascii="Times New Roman" w:eastAsia="TimesNewRomanPSMT" w:hAnsi="Times New Roman" w:cs="Times New Roman"/>
          <w:sz w:val="28"/>
          <w:szCs w:val="28"/>
          <w:lang w:eastAsia="ru-RU"/>
        </w:rPr>
        <w:t>Переливание крови.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Показаний к переливанию эритромассы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Показаний к переливанию цельной крови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Показаний к переливанию плазмы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Вместо переливания крови - переливать кровезаменители.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Переливать по показаниям компоненты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Переливать по показаниям кровезаменители.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Переливать по показаниям цельную кровь.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Переливать по показаниям препараты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ОДНО ИЗ ПОЛОЖЕНИЙ СОВРЕМЕННОЙ ГЕМОТРАНСФУЗИОННОЙ ТАКТИКИ ЗВУЧИТ СЛЕДУЮЩИМ ОБРАЗОМ: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Один донор - один реципиент.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донор - два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Два донора - один реципиент.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Количество доноров не имеет значения для реципиента.</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 ГЕМОТРАНСФУЗИЕЙ ПОНИМАЮТ: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только цельной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Переливание цельной крови или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цельной крови, ее компонентов и кровезаменителей.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цельной крови, ее компонентов, препаратов и кровезаменителей.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ПЕРЕЛИВАНИЕ ЦЕЛЬНОЙ КРОВИ ПОКАЗАНО: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экстремальной ситуации у взрослых при отсутствии необходимых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виде исключения при продолжительных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детской практике при отсутствии необходимых компонентов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профузных кровотечениях, массивной кровопотере у детей при отсутствии необходимых компонентов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ПОКАЗАНИЕМ ДЛЯ ПЕРЕЛИВАНИЯ ЭРИТРОМАССЫ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Различные виды анемий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Ожоговый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ПРИ ОСТРОЙ АНЕМИИ ВСЛЕДСТВИЕ МАССИВНОЙ КРОВОПОТЕРИ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Потеря 25-30 % ОЦК.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Снижение гематокрита ниже 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ПРОТИВОПОКАЗАНИЕМ К ПЕРЕЛИВАНИЮ ЭРИТРОМАССЫ ПРИ МАССИВНОЙ КРОВОПОТЕРЕ ЯВЛЯЕТСЯ: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почечной недостаточности.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дыхательной недостаточности.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Любое выраженное нарушение функции паренхиматозных органов.</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Противопоказаний нет.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ПРИ ХРОНИЧЕСКОЙ АНЕМИИ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Выраженные клинические проявления анемии.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Снижение гемоглобина ниже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ПРОТИВОПОКАЗАНИЕМ ДЛЯ ПЕРЕЛИВАНИЯ ЭРИТРОМАССЫ ПРИ ХРОНИЧЕСКОЙ АНЕМИИ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внутричерепного давления.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Любое выраженное нарушение функции паренхиматозных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ЭРИТРОМАССУ ПО ЖИЗНЕННЫМ ПОКАЗАНИЯМ ПЕРЕЛИВАЮТ: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Лишь с учетом противопоказаний со стороны сердечно-сосудистой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Лишь с учетом противопоказаний в форме выраженной почечной недостаточности.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учетом всех тяжелых нарушений функции различных органов и систем.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Без учета противопоказаний.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ПЕРЕЛИВАНИЕ ТРОМБОЦИТНОГО КОНЦЕНТРАТА ПОКАЗАНО ПРИ: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Гемофилии.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Острой анемии.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Тромбоцитопениях, сопровождающихся геморрагиями.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Профузном кровотечении.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СВЕЖЕЗАМОРОЖЕННУЮ ПЛАЗМУ ПЕРЕЛИВАЮТ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ДВС - синдроме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диспротеинемии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дефиците плазменных факторов свертывания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гипопротеинемии</w:t>
      </w:r>
    </w:p>
    <w:p w:rsidR="00E21678" w:rsidRPr="00E21678" w:rsidRDefault="00E21678" w:rsidP="00E21678">
      <w:pPr>
        <w:widowControl w:val="0"/>
        <w:snapToGrid w:val="0"/>
        <w:spacing w:after="0" w:line="240" w:lineRule="auto"/>
        <w:ind w:left="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Выберите комбинацию ответов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в,г</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ПЕРЕЛИВАНИЕ СВЕЖЕЗАМОРОЖЕННОЙ ПЛАЗМЫ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Без учета групповой принадлежности.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учетом совместимости по АВО-системе.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учетом совместимости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экстренной ситуации плазму переливают без учета её резус-принадлежности.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15.СЛЕДУЕТ ЛИ ПРОВОДИТЬ БИОЛОГИЧЕСКУЮ ПРОБУ ПРИ ПЕРЕЛИВАНИИ СВЕЖЕЗАМОРОЖЕННОЙ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в экстренной ситуации.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плановом переливании.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ПОКАЗАНИЯ ДЛЯ ПЕРЕЛИВАНИЯ СВЕЖЕЗАМОРОЖЕННОЙ ПЛАЗМЫ: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Острый ДВС синдром.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Геморрагический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Передозировка антикоагулянтов непрямого действия.</w:t>
      </w:r>
    </w:p>
    <w:p w:rsidR="00E21678" w:rsidRPr="00E21678" w:rsidRDefault="00E21678" w:rsidP="00E21678">
      <w:pPr>
        <w:tabs>
          <w:tab w:val="left" w:pos="709"/>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Осуществить индивидуальный подбор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Перелить минимальную дозу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Заменить переливание эритромассы кровезаменителями.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Осуществить индивидуальный подбор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Перелить минимальную дозу эритромассы.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4)Заменить переливание крови кровезаменителями</w:t>
      </w:r>
    </w:p>
    <w:p w:rsidR="00E21678" w:rsidRPr="00E21678" w:rsidRDefault="00E21678" w:rsidP="00E21678">
      <w:pPr>
        <w:tabs>
          <w:tab w:val="num" w:pos="48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ИНДИВИДУАЛЬНЫЙ ПОДБОР ЭРИТРОМАССЫ ПРОИЗВОДИТСЯ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Неблагоприятном гемотрансфузионном анамнезе.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Неблагоприятном акушерском анамнезе.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Если эритромасса ранее уже дважды переливалась.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 всех указанных выше ситуациях.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МАКСИМАЛЬНЫЙ СРОК ХРАНЕНИЯ ЭРИТРОЦИТНОЙ МАССЫ, КОНСЕРВИРОВАННОЙ ГЛЮГИЦИРОМ:</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неделя.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 недели.</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КОНТЕЙНЕР КРОВИ НЕПРИГОДЕН ДЛЯ ПЕРЕЛИВАНИЯ, ЕСЛИ: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Видны следы подтекания крови из контейнера.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 время транспортировки перемешались все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После ее заготовки прошло более 2-х недель.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22. НЕЛЬЗЯ ПЕРЕЛИВАТЬ КРОВЬ, ЕСЛИ НА КОНТЕЙНЕРЕ НЕТ СВЕДЕНИЙ ОБ:</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Обследовании на бактериальную обсемененность.</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Обследовании на ВИЧ.</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Максимальных сроках хранения трансфузионной среды.</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НЕЛЬЗЯ ПЕРЕЛИВАТЬ КРОВЬ, ЕСЛИ НА КОНТЕЙНЕРЕ НЕТ СВЕДЕНИЙ ОБ ИССЛЕДОВАНИИ НА:</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СПИД.</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Сифилис.</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Гепатит В.</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Любое из указанных выше заболеваний.</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ОПТИМАЛЬНАЯ ТЕМПЕРАТУРА ПРИ ПРОВЕДЕНИИ ПРОБЫ НА ИНДИВИДУАЛЬНУЮ СОВМЕСТИМОСТЬ ПО АВО-СИСТЕМЕ:</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tabs>
          <w:tab w:val="num" w:pos="18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определять при любой температуре.</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НУЖНО ЛИ ОПРЕДЕЛЯТЬ ПРИГОДНОСТЬ КРОВИ В КОНТЕЙНЕРЕ К ПЕРЕЛИВАНИЮ, ЕСЛИ КРОВЬ ЗАГОТОВЛЕНА ТОЛЬКО ВЧЕРА?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при плановой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Нет, при экстренной операции.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ПРИ ПЕРЕЛИВАНИИ КРОВИ ВРАЧ ДОЛЖЕН В ПЕРВУЮ ОЧЕРЕДЬ ОПРЕДЕЛИТЬ: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Группу крови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Группу крови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Показания к переливанию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Противопоказания к переливанию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1:20.</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ПРИ ПОСТАНОВКЕ ПРОБЫ НА ИНДИВИДУАЛЬНУЮ СОВМЕСТИМОСТЬ ПО АВО СИСТЕМЕ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Кровь больного и сыворотку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Сыворотку реципиента и кровь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Кровь донора и кровь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Кровь донора, сыворотку реципиента и 33% раствор полиглюкина.</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При проведении  пробы на индивидуальную совместимость по АВО-системе агглютинации не произошло.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Приступить к переливанию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биологическую пробу.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ПРИ ПРОВЕДЕНИИ ПРОБЫ НА ИНДИВИДУАЛЬНУЮ СОВМЕСТИМОСТЬ ПО АВО-СИСТЕМЕ ПРОИЗОШЛА АГГЛЮТИНАЦИЯ.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непрямую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Провести биологическую пробу.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Определяют только при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определяют только при экстренных операциях.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Определяют только при плановых операциях.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Определяют только при экстренных операциях.</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ПРИ ПЕРЕЛИВАНИИ КРОВИ НУЖНО ЛИ ОПРЕДЕЛЯТЬ ГРУППУ КРОВИ ИЗ КОНТЕЙНЕРА С ИЗВЕСТНОЙ ДОНОРСКОЙ КРОВЬЮ?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 если есть этикетка, указывающая группу крови в ампуле.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если группа крови в ампуле подтверждена подписью врача.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во всех случаях.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Да, при плановом переливании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ПРИ ПЕРЕЛИВАНИИ ЭРИТРОМАССЫ НУЖНО ЛИ ОПРЕДЕЛЯТЬ ЕЕ РЕЗУС-ПРИНАДЛЕЖНОСТЬ ИЗ КОНТЕЙНЕРА ПРИ НАЛИЧИИ СООТВЕТСТВУЮЩЕЙ ЭТИКЕТКИ?: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если переливание осуществляется в плановом порядке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во всех случаях.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плановом переливании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180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СООТНОШЕНИЕ КАПЕЛЬ КРОВИ ДОНОРА И СЫВОРОТКИ РЕЦИПИЕНТА ДОЛЖНО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1:10.</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ПРОВОДЯТ: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указанных выше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ПРИ 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Осуществить переливание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39.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ПРОИЗОШЛА АГГЛЮТИНАЦИЯ.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Отказаться от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Провести пробу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Провести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Осуществить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ПРИ ПРОВЕДЕНИИ ИНДИВИДУАЛЬНОГО ПОДБОРА КРОВИ ПРОБУ НА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МОЖНО ОСУЩЕСТВИТЬ 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водяной бане.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вышеописанных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ПРИ ПРОВЕДЕНИИ ИНДИВИДУАЛЬНОГО ПОДБОРА КРОВИ ПРОБА НА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ОСУЩЕСТВЛЯЕТСЯ: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пробы на водяной бане.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Любым из вышеописанных способов.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ПОСЛЕ ПРОВЕДЕНИЯ ПРОБ НА ИНДИВИДУАЛЬНУЮ СОВМЕСТИМОСТЬ СЛЕДУЕТ ПРОВЕСТИ: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Оценить пригодность ампулы к переливанию.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Определить группу крови в ампуле.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ПОКАЗАНИЯ ДЛЯ ВНУТРИАРТЕРИАЛЬНОГО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Клиническая смерть, вызванная массивной невосполненной кровопотерей.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Невозможность пункции вены при низком артериальном давлении.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Травматический шок с низким артериальным давлением.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Показаний для внутриартериального переливания крови нет.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ПОКАЗАНИЯ ДЛЯ ВНУТРИАРТЕРИАЛЬНОГО ПЕРЕЛИВАНИЯ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Невозможность пункции вены при низком артериальном давлении.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Длительная стойкая гипотензия в результате кровотечения при неэффективности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внутривенных вливаний.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Торпидная стадия тяжелого ожогового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Показаний для внутриартериального переливания крови нет.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МОЖНО ЛИ В КОНТЕЙНЕР С КОМПОНЕНТОМ КРОВИ ВВОДИТЬ КАКИЕ-ЛИБО МЕДИКАМЕНТЫ ИЛИ РАСТВОРЫ: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 кроме 0,9% стерильного изотонического раствора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Да, при экстренной ситуации.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ОПТИМАЛЬНАЯ ТЕМПЕРАТУРА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С ЖЕЛАТИНОМ: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+20-25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+36-37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+46-48 </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Температура решающего значения не имеет.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АУТОГЕМОТРАНСФУЗИЯ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одногруппной крови от человека к человеку.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КРИОЗАМОРОЖЕННЫЕ ЭРИТРОЦИТЫ МОЖНО ХРАНИТЬ В ТЕЧЕНИИ: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месяца.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года.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10 лет.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25 лет.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РЕИНФУЗИЯ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Переливание одногруппной крови от человека к человеку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РЕИНФУЗИЮ НЕ ПРОВОДЯТ, ЕСЛИ ИМЕЕТСЯ ПОВРЕЖДЕНИЕ: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Печени.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Легкого.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Любого из указанных выше органов.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РЕИНФУЗИЮ ПРОВОДЯТ ПРИ ПОВРЕЖДЕНИИ: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Паренхиматозных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Кишечника.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Желудка.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Мочевого пузыря.</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РЕИНФУЗИЮ ПРОВОДЯТ, ЕСЛИ С МОМЕНТА ТРАВМЫ ПРОШЛО НЕ БОЛЕЕ: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18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24 часов.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БИОЛОГИЧЕСКУЮ ПРОБУ ПРОВОДЯТ ПУТЕМ: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Однократного введения 50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Капельного 3-х кратного введения донорской крови по 10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Струйного 3-х кратного введения донорской крови по 25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Струйного 3-х кратного введения донорской крови по 10-15 мл.</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3-5 минут ввести струйно еще 15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Отказаться от переливания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Осуществить медленное капельное введение оставшейся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Успокоить больного и перелить оставшуюся кровь небольшими порциями.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 необходимо продолжить переливание.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Тактика неправильная, так как введение крови должно было быть капельным.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 так как нужно было сразу же переливать кровь.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Тактика неправильная, так как необходимо было вводить по 25 мл крови.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СРАЗУ ЖЕ ПОСЛЕ ПЕРЕЛИВАНИЯ КРОВИ КОНТЕЙНЕР С ОСТАТКАМИ КРОВИ ДОЛЖЕН: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1)Подвергнуться дезинфекции.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2)Храниться в холодильнике в течение 2-х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Храниться в холодильнике в течение 7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Помещаться в специальный контейнер для медицинских отходов.</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57. НУЖНО ЛИ ОСТАВИТЬ В КОНТЕЙНЕРЕ НЕБОЛЬШОЕ КОЛИЧЕСТВО КРОВИ ПОСЛЕ ЕЕ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 если в процессе переливания крови развились какие-то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если в процессе переливания крови развились какие-то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Нет, если переливание прошло без осложнений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НА СЛЕДУЮЩИЙ ДЕНЬ ПОСЛЕ ПЕРЕЛИВАНИЯ КРОВИ У РЕЦИПИЕНТА НЕОБХОДИМО: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Исследовать кровь на скрытый гемолиз.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Определить белковый состав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Произвести общий анализ крови и общий анализ мочи.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Определить протромбиновый индекс.</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ПОСЛЕ ПЕРЕЛИВАНИЯ КРОВИ БОЛЬНОЙ НУЖДАЕТСЯ В НАБЛЮДЕНИИ В 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1)1 часа.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 часов.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Рабочего дня.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Суток</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ПОСЛЕ ПЕРЕЛИВАНИЯ КРОВИ НЕОБХОДИМО ИЗМЕРИТЬ ТЕМПЕРАТУРУ ТЕЛА: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Один раз через час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сразу же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Трехкратно: через 1, 2 и 3 часа после переливания.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Трехкратно: утром, днем и вечером.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ПОСТТРАНСФУЗИОННЫЕ РЕАКЦИИ  ЭТО:</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Изменения в состоянии организма, ведущие к длительному расстройству здоровья и опасные для жизни.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Изменения в состоянии организма, не ведущие к длительному расстройству здоровья и не опасные для жизни.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Изменения в состоянии организма, развивающиеся сразу же после гемотрансфузии.</w:t>
      </w:r>
    </w:p>
    <w:p w:rsidR="00E21678" w:rsidRPr="00E21678" w:rsidRDefault="00E21678" w:rsidP="00E21678">
      <w:pPr>
        <w:tabs>
          <w:tab w:val="num" w:pos="141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ПОСТТРАНСФУЗИОННЫЕ ОСЛОЖНЕНИЯ - ЭТО:</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Изменения в состоянии организма, ведущие к длительному расстройству здоровья и опасные для жизни.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Изменения в состоянии организма, не ведущие к длительному расстройству здоровья и не опасные для жизни.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Изменения в состоянии организма, развивающиеся сразу же после гемотрансфузии.</w:t>
      </w:r>
    </w:p>
    <w:p w:rsidR="00E21678" w:rsidRPr="00E21678" w:rsidRDefault="00E21678" w:rsidP="00E21678">
      <w:pPr>
        <w:tabs>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ПОВЫШЕНИЕ ТЕМПЕРАТУРЫ ТЕЛА ДО +37,5</w:t>
      </w:r>
      <w:r w:rsidRPr="00E21678">
        <w:rPr>
          <w:rFonts w:ascii="Times New Roman" w:eastAsia="Times New Roman" w:hAnsi="Times New Roman" w:cs="Times New Roman"/>
          <w:sz w:val="28"/>
          <w:szCs w:val="28"/>
          <w:lang w:eastAsia="ru-RU"/>
        </w:rPr>
        <w:sym w:font="Symbol" w:char="F0B0"/>
      </w:r>
      <w:r w:rsidRPr="00E21678">
        <w:rPr>
          <w:rFonts w:ascii="Times New Roman" w:eastAsia="Times New Roman" w:hAnsi="Times New Roman" w:cs="Times New Roman"/>
          <w:sz w:val="28"/>
          <w:szCs w:val="28"/>
          <w:lang w:eastAsia="ru-RU"/>
        </w:rPr>
        <w:t xml:space="preserve"> С СРАЗУ ПОСЛЕ ПЕРЕЛИВАНИЯ КРОВИ СЛЕДУЕТ ОЦЕНИТЬ КАК: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Посттрансфузионное осложнение.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Посттрансфузионная реакция.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Связать с основным заболеванием.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обращать внимания.</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К ПОСТТРАНСФУЗИОННЫМ РЕАКЦИЯМ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Пирогенные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Аллергические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Анафилактические реакции.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 ПОСТТРАНСФУЗИОННЫМ ОСЛОЖНЕНИЯМ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Гемотрансфузионный, бактериально-токсический, анафилактический и цитратный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Воздушная эмболия, тромбоэмболия.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Острое расширение сердца.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12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ПЕРВЫЕ ПРИЗНАКИ ПОСТТРАНСФУЗИОННОГО ГЕМОЛИТИЧЕСКОГО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Боль в груди, животе или пояснице.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Снижение артериального давления.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Тахикардия.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вышеизложенные признаки.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ВЫБЕРИТЕ КРОВЕЗАМЕНИТЕЛЬ, ОБЛАДАЮЩИЙ ГЕМОДИНАМИЧЕСКИМ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Альвезин.</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ВЫБЕРИТЕ КРОВЕЗАМЕНИТЕЛЬ, ОБЛАДАЮЩИЙ ГЕМОДИНАМИЧЕСКИМ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Липокаин.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Аминон.</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ВЫБЕРИТЕ КРОВЕЗАМЕНИТЕЛЬ, ОБЛАДАЮЩИЙ ДЕЗИНТОКСИКАЦИОННЫМ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Лактосол.</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ВЫБЕРИТЕ КРОВЕЗАМЕНИТЕЛЬ, ОБЛАДАЮЩИЙ ДЕЗИНТОКСИКАЦИОННЫМ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Макродез.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Аминон.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Дисоль.</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ВЫБЕРИТЕ ПРЕПАРАТ, ОБЛАДАЮЩИЙ ГЕМОСТАТИЧЕСКИМ ДЕЙСТВИЕМ: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Полидез.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Альвезин.</w:t>
      </w:r>
    </w:p>
    <w:p w:rsidR="00E21678" w:rsidRPr="00E21678" w:rsidRDefault="00E21678" w:rsidP="00E21678">
      <w:pPr>
        <w:tabs>
          <w:tab w:val="num" w:pos="360"/>
        </w:tabs>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ВЫБЕРИТЕ КРОВЕЗАМЕНИТЕЛЬ, ИСПОЛЬЗУЕМЫЙ ДЛЯ ПАРЕНТЕРАЛЬНОГО ПИТАНИЯ: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Аминон.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Липокаин.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Глюкоза.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ВЫБЕРИТЕ КРОВЕЗАМЕНИТЕЛЬ, ИСПОЛЬЗУЕМЫЙ ДЛЯ ВОСПОЛНЕНИЯ ДЕФИЦИТА БЕЛКОВ: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Альвезин.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Липофундин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Стабизол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ВЫБЕРИТЕ КРОВЕЗАМЕНИТЕЛЬ, ИСПОЛЬЗУЕМЫЙ ДЛЯ ВОСПОЛНЕНИЯ ДЕФИЦИТА ЖИРОВ: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Альвезин.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Инфузолипол.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Раствор аминокапроновой кислоты.</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ПРЕПАРАТЫ КРОВИ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Препараты комплексного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Препараты иммунологического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вышеперечисленные.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К ПРЕПАРАТАМ КРОВИ КОМПЛЕКСНОГО ДЕЙСТВИЯ ОТНОСЯТ:</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Волювен, стабизол</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Полиамин, аминон.</w:t>
      </w:r>
    </w:p>
    <w:p w:rsidR="00E21678" w:rsidRPr="00E21678" w:rsidRDefault="00E21678" w:rsidP="00E21678">
      <w:pPr>
        <w:tabs>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Инфузолипол, липокаин.</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К ПРЕПАРАТАМ КРОВИ-КОРРЕКТОРАМ СВЕРТЫВАЮЩЕЙ СИСТЕМЫ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 фибриноген, тромбин.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Раствор аминокапроновой кислоты.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Тромбоцитный концентрат</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 ПРЕПАРАТАМ КРОВИ ИММУНОЛОГИЧЕСКОГО ДЕЙСТВИЯ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Альбумин, протеин.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 фибриноген, тромбин.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Фибринолизин, гемостатическая губка.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Гамма-глобулины.</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К КОМПОНЕНТАМ КРОВИ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Эритромассу, тромбоцитный концентрат, плазму.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Корректоры свертывающей системы.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Кровезаменители гемодинамического и дезинтоксикационного действия.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ПРИ КРОВОТЕЧЕНИИ У БОЛЬНЫХ С ГЕМОФИЛИЕЙ ПЕРЕЛИВАЮТ: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Эритроцитную массу.</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Криопреципитат.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Тромбоцитный концентрат.</w:t>
      </w: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Лейкоцитарную массу.</w:t>
      </w:r>
    </w:p>
    <w:p w:rsidR="00E21678" w:rsidRPr="00E21678" w:rsidRDefault="00E21678" w:rsidP="00E21678">
      <w:pPr>
        <w:tabs>
          <w:tab w:val="num" w:pos="1860"/>
        </w:tabs>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tabs>
          <w:tab w:val="num" w:pos="18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t>81. ОПТИМАЛЬНАЯ ТЕМПЕРАТУРА ХРАНЕНИЯ КОНСЕРВИРОВАННОЙ КРРОВИ:</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1) -2º -6 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2) 0 -1º 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3) 0 +1ºС</w:t>
      </w:r>
    </w:p>
    <w:p w:rsidR="00E21678" w:rsidRPr="00E21678" w:rsidRDefault="00E21678" w:rsidP="00E21678">
      <w:pPr>
        <w:spacing w:after="0" w:line="240" w:lineRule="auto"/>
        <w:rPr>
          <w:rFonts w:ascii="Times New Roman" w:eastAsia="Times New Roman" w:hAnsi="Times New Roman" w:cs="Times New Roman"/>
          <w:sz w:val="28"/>
          <w:szCs w:val="28"/>
        </w:rPr>
      </w:pPr>
      <w:r w:rsidRPr="00E21678">
        <w:rPr>
          <w:rFonts w:ascii="Times New Roman" w:eastAsia="Times New Roman" w:hAnsi="Times New Roman" w:cs="Times New Roman"/>
          <w:sz w:val="28"/>
          <w:szCs w:val="28"/>
        </w:rPr>
        <w:t xml:space="preserve">             4) +2+6ºС</w:t>
      </w:r>
    </w:p>
    <w:p w:rsidR="00E21678" w:rsidRPr="00E21678" w:rsidRDefault="00E21678" w:rsidP="00E21678">
      <w:pPr>
        <w:spacing w:after="0" w:line="240" w:lineRule="auto"/>
        <w:rPr>
          <w:rFonts w:ascii="Times New Roman" w:eastAsia="Times New Roman" w:hAnsi="Times New Roman" w:cs="Times New Roman"/>
          <w:sz w:val="28"/>
          <w:szCs w:val="28"/>
        </w:rPr>
      </w:pPr>
    </w:p>
    <w:p w:rsidR="00E21678" w:rsidRPr="00E21678" w:rsidRDefault="00E21678" w:rsidP="00E21678">
      <w:pPr>
        <w:tabs>
          <w:tab w:val="left" w:pos="426"/>
        </w:tabs>
        <w:spacing w:after="0" w:line="240" w:lineRule="auto"/>
        <w:jc w:val="both"/>
        <w:rPr>
          <w:rFonts w:ascii="Times New Roman" w:eastAsia="Times New Roman" w:hAnsi="Times New Roman" w:cs="Times New Roman"/>
          <w:noProof/>
          <w:sz w:val="28"/>
          <w:szCs w:val="28"/>
        </w:rPr>
      </w:pPr>
      <w:r w:rsidRPr="00E21678">
        <w:rPr>
          <w:rFonts w:ascii="Times New Roman" w:eastAsia="Times New Roman" w:hAnsi="Times New Roman" w:cs="Times New Roman"/>
          <w:noProof/>
          <w:sz w:val="28"/>
          <w:szCs w:val="28"/>
        </w:rPr>
        <w:t>82. ЗА СЧЕТ ЧЕГО ПРИ МАССИВНЫХ ПЕРЕЛИВАНИЯХ КРОВИ МОЖЕТ ПРОИЗОЙТИ ОСТАНОВКА СЕРДЦА И ДЫХАНИЯ?</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1) попадание в кровоток неполноценных лейкоцитов и тромбоцитов</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2) распада эритроцитов</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3) избытка вводимого белка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 xml:space="preserve">            4) избытка лимонно-кислого натрия</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83. СРЕДСТВО, ИСПОЛЬЗУЕМОЕ ДЛЯ КОНСЕРВИРОВАНИЯ И ПРЕДОТВРАЩЕНИЯ СВЕРТЫВАНИЯ ДОНОРСКОЙ КРОВИ: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хлористый кальций</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глюгицир</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физиологический раствор NaCl</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викасол</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84. ПРИ ПЕРЕЛИВАНИИ КРОВИ ПАЦИЕНТУ ПОД НАРКОЗОМ ПРОВОДЯТ ПРОБЫ ТОЛЬКО:</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на совместимость по АВ0-системе</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на совместимость по Rh-Hr-системе</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биологическую пробу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все указанные выше пробы</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85. С ГЕМОСТАТИЧЕСКОЙ ЦЕЛЬЮ ПРИ ПРОДОЛЖАЮЩЕМСЯ ВНУТРЕННЕМ КРОВОТЕЧЕНИИ СЛЕДУЕТ ПЕРЕЛИВАТЬ:</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1) эритроцитную массу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2) тромбоцитный концентрат</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3) свежезамороженную плазму</w:t>
      </w:r>
    </w:p>
    <w:p w:rsidR="00E21678" w:rsidRPr="00E21678" w:rsidRDefault="00E21678" w:rsidP="00E21678">
      <w:pPr>
        <w:widowControl w:val="0"/>
        <w:snapToGrid w:val="0"/>
        <w:spacing w:after="0" w:line="240" w:lineRule="auto"/>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noProof/>
          <w:sz w:val="28"/>
          <w:szCs w:val="28"/>
          <w:lang w:eastAsia="ru-RU"/>
        </w:rPr>
        <w:tab/>
        <w:t>4) цельную кровь</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Принципы современной гемотрансфузионной тактики.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Основные трансфузионные среды. Компоненты крови, препараты крови и кровезаменители.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Источники получения крови, обследование доноров. Противопоказания к донорству.</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Правила хранения и транспортировки компонентов крови и кровезаменителей.</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переливания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 действия переливаемых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Алгоритм действий и обязанностей врача, переливающего компоненты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Определение показаний и противопоказаний к переливанию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Монтаж систем для внутривенного переливания.</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Оценка пригодности компонентов крови к переливанию. Проба на скрытый гемолиз.</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Проведение проб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проведения биологической пробы на совместимость.</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 за больным в процессе и после переливания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Ошибки при переливании компонентов крови.</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Посттрансфузионные реакции и осложнения, их клинические проявления, предупреждение и лечение.</w:t>
      </w:r>
    </w:p>
    <w:p w:rsidR="00E21678" w:rsidRPr="00E21678" w:rsidRDefault="00E21678" w:rsidP="00E21678">
      <w:pPr>
        <w:numPr>
          <w:ilvl w:val="0"/>
          <w:numId w:val="14"/>
        </w:num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Документирование операции переливания компонентов крови. Гемотрансфузионный анамнез. Протокол переливания.</w:t>
      </w:r>
    </w:p>
    <w:p w:rsidR="00E21678" w:rsidRPr="00E21678" w:rsidRDefault="00E21678" w:rsidP="00E21678">
      <w:pPr>
        <w:numPr>
          <w:ilvl w:val="0"/>
          <w:numId w:val="14"/>
        </w:num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sz w:val="28"/>
          <w:szCs w:val="28"/>
          <w:lang w:eastAsia="ru-RU"/>
        </w:rPr>
        <w:t>Дозировка и техника переливания компонентов крови у детей, особенности наблюдения за ребенком (для педиатрического факультета).</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Оценить макроскопически пригодность трансфузионной среды к переливанию</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группу крови</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на индивидуальную совместимость по АВО системе</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Провести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системе</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систему для внутривенных вливаний</w:t>
      </w:r>
    </w:p>
    <w:p w:rsidR="00E21678" w:rsidRPr="00E21678" w:rsidRDefault="00E21678" w:rsidP="00E21678">
      <w:pPr>
        <w:numPr>
          <w:ilvl w:val="0"/>
          <w:numId w:val="1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протокол переливания крови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Основные источники получения компонентов крови. Донорство.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Аутодонорство. Виды. Показания. Противопоказания.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Реинфузия крови. Показания. Противопоказания. Техника.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Посттрансфузионные гемолитические и негемолитические осложнения.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 Распределить нижеуказанные кровезаменители по строкам таблицы: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полиамин, полидез, липокаин, аминотроф, раствор Рингера-Локка, инфузамин, гидрамин, раствор глюкозы (5,10,20,40%), раствор гидрокарбоната </w:t>
      </w:r>
      <w:r w:rsidRPr="00E21678">
        <w:rPr>
          <w:rFonts w:ascii="Times New Roman" w:eastAsia="Times New Roman" w:hAnsi="Times New Roman" w:cs="Times New Roman"/>
          <w:sz w:val="28"/>
          <w:szCs w:val="28"/>
          <w:lang w:val="en-US" w:eastAsia="ru-RU"/>
        </w:rPr>
        <w:t>Na</w:t>
      </w:r>
      <w:r w:rsidRPr="00E21678">
        <w:rPr>
          <w:rFonts w:ascii="Times New Roman" w:eastAsia="Times New Roman" w:hAnsi="Times New Roman" w:cs="Times New Roman"/>
          <w:sz w:val="28"/>
          <w:szCs w:val="28"/>
          <w:lang w:eastAsia="ru-RU"/>
        </w:rPr>
        <w:t xml:space="preserve"> (5-7%), сорбитол, плазмотонин, парамин, гидрооксиэтилированный крахмал (ГЭК).</w:t>
      </w: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gridCol w:w="993"/>
        <w:gridCol w:w="850"/>
        <w:gridCol w:w="709"/>
        <w:gridCol w:w="1843"/>
        <w:gridCol w:w="1701"/>
      </w:tblGrid>
      <w:tr w:rsidR="00E21678" w:rsidRPr="00E21678" w:rsidTr="00E21678">
        <w:trPr>
          <w:trHeight w:val="330"/>
        </w:trPr>
        <w:tc>
          <w:tcPr>
            <w:tcW w:w="10173" w:type="dxa"/>
            <w:gridSpan w:val="8"/>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Р О В Е З А М Е Н И Т Е Л И</w:t>
            </w:r>
          </w:p>
        </w:tc>
      </w:tr>
      <w:tr w:rsidR="00E21678" w:rsidRPr="00E21678" w:rsidTr="00E21678">
        <w:trPr>
          <w:cantSplit/>
          <w:trHeight w:val="345"/>
        </w:trPr>
        <w:tc>
          <w:tcPr>
            <w:tcW w:w="1242"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Гемодинамические</w:t>
            </w:r>
          </w:p>
        </w:tc>
        <w:tc>
          <w:tcPr>
            <w:tcW w:w="1418"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Дезинтоксикационные</w:t>
            </w:r>
          </w:p>
        </w:tc>
        <w:tc>
          <w:tcPr>
            <w:tcW w:w="1417"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Гемостатические</w:t>
            </w:r>
          </w:p>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2552" w:type="dxa"/>
            <w:gridSpan w:val="3"/>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Для восполнения:</w:t>
            </w:r>
          </w:p>
        </w:tc>
        <w:tc>
          <w:tcPr>
            <w:tcW w:w="1843" w:type="dxa"/>
            <w:vMerge w:val="restart"/>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Регуляторы водно-солевого обмена и кислотно-основного состояния</w:t>
            </w:r>
          </w:p>
        </w:tc>
        <w:tc>
          <w:tcPr>
            <w:tcW w:w="1701" w:type="dxa"/>
            <w:vMerge w:val="restart"/>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Комплексного действия</w:t>
            </w:r>
          </w:p>
        </w:tc>
      </w:tr>
      <w:tr w:rsidR="00E21678" w:rsidRPr="00E21678" w:rsidTr="00E21678">
        <w:trPr>
          <w:cantSplit/>
          <w:trHeight w:val="885"/>
        </w:trPr>
        <w:tc>
          <w:tcPr>
            <w:tcW w:w="1242"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8"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7" w:type="dxa"/>
            <w:vMerge/>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993"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Белков</w:t>
            </w:r>
          </w:p>
          <w:p w:rsidR="00E21678" w:rsidRPr="00E21678" w:rsidRDefault="00E21678" w:rsidP="00E21678">
            <w:pPr>
              <w:spacing w:after="120" w:line="240" w:lineRule="auto"/>
              <w:rPr>
                <w:rFonts w:ascii="Times New Roman" w:eastAsia="Times New Roman" w:hAnsi="Times New Roman" w:cs="Times New Roman"/>
                <w:sz w:val="28"/>
                <w:szCs w:val="28"/>
                <w:lang w:eastAsia="ru-RU"/>
              </w:rPr>
            </w:pPr>
          </w:p>
        </w:tc>
        <w:tc>
          <w:tcPr>
            <w:tcW w:w="850"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w:t>
            </w: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709"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Углеводов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843" w:type="dxa"/>
            <w:vMerge/>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701" w:type="dxa"/>
            <w:vMerge/>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r>
      <w:tr w:rsidR="00E21678" w:rsidRPr="00E21678" w:rsidTr="00E21678">
        <w:trPr>
          <w:cantSplit/>
          <w:trHeight w:val="165"/>
        </w:trPr>
        <w:tc>
          <w:tcPr>
            <w:tcW w:w="1242"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8"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1417" w:type="dxa"/>
          </w:tcPr>
          <w:p w:rsidR="00E21678" w:rsidRPr="00E21678" w:rsidRDefault="00E21678" w:rsidP="00E21678">
            <w:pPr>
              <w:spacing w:after="120" w:line="240" w:lineRule="auto"/>
              <w:jc w:val="both"/>
              <w:rPr>
                <w:rFonts w:ascii="Times New Roman" w:eastAsia="Times New Roman" w:hAnsi="Times New Roman" w:cs="Times New Roman"/>
                <w:sz w:val="28"/>
                <w:szCs w:val="28"/>
                <w:lang w:eastAsia="ru-RU"/>
              </w:rPr>
            </w:pPr>
          </w:p>
        </w:tc>
        <w:tc>
          <w:tcPr>
            <w:tcW w:w="993" w:type="dxa"/>
          </w:tcPr>
          <w:p w:rsidR="00E21678" w:rsidRPr="00E21678" w:rsidRDefault="00E21678" w:rsidP="00E21678">
            <w:pPr>
              <w:spacing w:after="120" w:line="240" w:lineRule="auto"/>
              <w:rPr>
                <w:rFonts w:ascii="Times New Roman" w:eastAsia="Times New Roman" w:hAnsi="Times New Roman" w:cs="Times New Roman"/>
                <w:sz w:val="28"/>
                <w:szCs w:val="28"/>
                <w:lang w:eastAsia="ru-RU"/>
              </w:rPr>
            </w:pPr>
          </w:p>
        </w:tc>
        <w:tc>
          <w:tcPr>
            <w:tcW w:w="850"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709"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843"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c>
          <w:tcPr>
            <w:tcW w:w="1701" w:type="dxa"/>
          </w:tcPr>
          <w:p w:rsidR="00E21678" w:rsidRPr="00E21678" w:rsidRDefault="00E21678" w:rsidP="00E21678">
            <w:pPr>
              <w:spacing w:after="12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C33584" w:rsidRPr="00E21678" w:rsidRDefault="00C33584" w:rsidP="00C33584">
      <w:pPr>
        <w:spacing w:after="0" w:line="240" w:lineRule="auto"/>
        <w:jc w:val="both"/>
        <w:rPr>
          <w:rFonts w:ascii="Times New Roman" w:eastAsia="Times New Roman" w:hAnsi="Times New Roman" w:cs="Times New Roman"/>
          <w:b/>
          <w:color w:val="000000"/>
          <w:sz w:val="28"/>
          <w:szCs w:val="28"/>
          <w:lang w:eastAsia="ru-RU"/>
        </w:rPr>
      </w:pPr>
    </w:p>
    <w:p w:rsidR="00C33584" w:rsidRPr="00E21678" w:rsidRDefault="00C33584" w:rsidP="00C33584">
      <w:pPr>
        <w:spacing w:after="0" w:line="240" w:lineRule="auto"/>
        <w:ind w:firstLine="709"/>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Тема 8</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NewRomanPSMT" w:hAnsi="Times New Roman" w:cs="Times New Roman"/>
          <w:sz w:val="28"/>
          <w:szCs w:val="28"/>
          <w:lang w:eastAsia="ru-RU"/>
        </w:rPr>
        <w:t>Пред- и послеоперационный период.</w:t>
      </w:r>
    </w:p>
    <w:p w:rsidR="00C33584" w:rsidRPr="00E21678" w:rsidRDefault="00C33584" w:rsidP="00C33584">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C33584" w:rsidRPr="00E21678" w:rsidRDefault="00C33584" w:rsidP="00C33584">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C33584" w:rsidRPr="00E21678" w:rsidRDefault="00C33584" w:rsidP="00C33584">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C33584" w:rsidRPr="00E21678" w:rsidRDefault="00C33584" w:rsidP="00C33584">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E21678">
          <w:rPr>
            <w:rFonts w:ascii="Times New Roman" w:eastAsia="Times New Roman" w:hAnsi="Times New Roman" w:cs="Times New Roman"/>
            <w:sz w:val="28"/>
            <w:szCs w:val="28"/>
            <w:lang w:eastAsia="ru-RU"/>
          </w:rPr>
          <w:t>70 КГ</w:t>
        </w:r>
      </w:smartTag>
      <w:r w:rsidRPr="00E21678">
        <w:rPr>
          <w:rFonts w:ascii="Times New Roman" w:eastAsia="Times New Roman" w:hAnsi="Times New Roman" w:cs="Times New Roman"/>
          <w:sz w:val="28"/>
          <w:szCs w:val="28"/>
          <w:lang w:eastAsia="ru-RU"/>
        </w:rPr>
        <w:t>?</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1-1,5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1,5-2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2-2,5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2,5-3 литра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КАКОЙ КОНЦЕНТРАЦИИ ПРИМЕНЯЮТ РАСТВОР ХЛОРИСТОГО НАТРИЯ ДЛЯ ГИПЕРТОНИЧЕСКОЙ КЛИЗМЫ?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5%</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10%</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КАКОВА ЦЕЛЬ ПАЛЛИАТИВНОЙ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завершение многомоментной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ПОСЛЕОПЕРАЦИОННОМ ПЕРИОДЕ ВЫДЕЛЯЮТ: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 В ХОДЕ КАКОЙ ИЗ ПЕРЕЧИСЛЕННЫХ ОПЕРАЦИЙ НАИБОЛЕЕ ВЕРОЯТНА ЖИРОВАЯ ЭМБОЛИЯ?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удаление липомы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интрамедуллярный остеосинтез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удаление эмбола из бедренной артерии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вскрытие костного панариция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КОГДА СЛЕДУЕТ ПРОВОДИТЬ БРИТЬЕ КОЖИ ПЕРЕД ПЛАНОВОЙ ОПЕРАЦИЕЙ?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за двое суток</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утром в день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вечером накануне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непосредственно перед операцией на операционном столе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 ПОКАЗАНИЯМИ ДЛЯ ПРОФИЛАКТИЧЕСКОГО НАЗНАЧЕНИЯ АНТИБИОТИКОВ В ПОСЛЕОПЕРАЦИОННОМ ПЕРИОДЕ ЯВЛЯЮТСЯ: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резекция щитовидной железы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плановое грыжесечение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связанные с имплантацией сосудистого протеза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без вскрытия просвета полого органа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КАКИЕ ИЗ ФАЗ ПОСЛЕОПЕРАЦИОННОГО ПЕРИОДА ВЫДЕЛЯЮТ В НАСТОЯЩЕЕ ВРЕМЯ?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фаза обратного развития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фаза травматизации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промежуточная фаза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ранняя фаза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КАТАБОЛИЧЕСКАЯ ФАЗА ПОСЛЕОПЕРАЦИОННОГО ПЕРИОДА ХАРАКТЕРИЗУЕТСЯ: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восстановлением утраченной мышечной и жировой ткани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повышенным распадом белка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уменьшением синтеза и поступлением в кровь катехоламинов, глюкокортикоидов, </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альдостерона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восстановлением азотистого баланса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КАКИЕ ОПЕРАЦИИ ОТНОСЯТСЯ К КАТЕГОРИИ ЭКСТРЕННЫХ?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КАКИЕ ОПЕРАЦИИ ОТНОСЯТСЯ К КАТЕГОРИИ СРОЧНЫХ?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(1-7)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в неограниченные сроки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КАКИЕ ОПЕРАЦИИ ОТНОСЯТСЯ К КАТЕГОРИИ ПЛАНОВЫХ?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выполняемые немедленно или в ближайшие часы после поступления больного в стационар</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от времени выполнения которых исход лечения не зависит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 ПО СРОЧНОСТИ ВЫПОЛНЕНИЯ РАЗЛИЧАЮТ ОПЕРАЦИИ: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экстренные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специальные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лечебные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повторные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14. ПО СРОЧНОСТИ ВЫПОЛНЕНИЯ РАЗЛИЧАЮТ ОПЕРАЦИИ: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немедленные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плановые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отсроченные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условно срочные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 НАЗЫВАЕТСЯ ОПЕРАЦИЯ, ВЫПОЛНЯЕМАЯ ОДНОВРЕМЕННО НА ДВУХ ИЛИ БОЛЕЕ ОРГАНАХ ПО ПОВОДУ ДВУХ ИЛИ БОЛЕЕ РАЗЛИЧНЫХ ЗАБОЛЕВАНИЙ?</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радикальной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атипичной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симультанной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КАК НАЗЫВАЕТСЯ ОПЕРАЦИЯ, ПРЕДПРИНИМАЕМАЯ ДЛЯ ОКОНЧАТЕЛЬНОЙ ДИАГНОСТИКИ ЗАБОЛЕВАНИЯ: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радикальной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атипичной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диагностической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ХИРУРГИЧЕСКИЙ ДОСТУП ДОЛЖЕН ОТВЕЧАТЬ СЛЕДУЮЩИМ ТРЕБОВАНИЯМ:</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без учета анатомических взаимоотношений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абластичным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быстро исполняемым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4) быть анатомичным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ОПЕРАЦИЯ ПО ЖИЗНЕННЫМ ПОКАЗАНИЯМ ВЫПОЛНЯЕТСЯ: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срочном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плановом порядке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выполняется в неограниченные сроки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ЖИЗНЕННЫЕ ПОКАЗАНИЯ К ОПЕРАЦИИ ВОЗНИКАЮТ В СЛЕДУЮЩИХ СИТУАЦИЯХ: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неосложненная язва желудка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рак толстой кишки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фиброаденома молочной железы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кровотечение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ИНТРАОПЕРАЦИОННАЯ ПРОФИЛАКТИКА ИНФЕКЦИОННЫХ ОСЛОЖНЕНИЙ ВКЛЮЧАЕТ В СЕБЯ:</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строгое соблюдение асептики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надежный гемостаз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адекватное дренирование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ОТНОСИТЕЛЬНЫЕ ПОКАЗАНИЯ К ОПЕРАЦИИ ВОЗНИКАЮТ ПРИ СЛЕДУЮЩИХ ЗАБОЛЕВАНИЯХ:</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влажная гангрена конечности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аппендицит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варикозная болезнь нижних конечностей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декомпенсированный язвенный стеноз привратника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 ПРИ ОЦЕНКЕ ОПЕРАЦИОННО-АНЕСТЕЗИОЛОГИЧЕСКОГО РИСКА УЧИТЫВАЕТСЯ: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оценка объема и продолжительности оперативного вмешательства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субъективная оценка общего самочувствия больным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вес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уровень подготовки операционной бригады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РАЗВИТИЮ ОСЛОЖНЕНИЙ В ПОСЛЕОПЕРАЦИОННОМ ПЕРИОДЕ СПОСОБСТВУЮТ:</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наличие послеоперационной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вынужденное положение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влияние операционной травмы и наркоза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 верно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ПРОФИЛАКТИКА ПАРЕЗА КИШЕЧНИКА ПОСЛЕ ОПЕРАЦИИ СОСТОИТ:</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в дренировании желудка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ранней активизации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введении средств, стимулирующих перистальтику</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вышеперечисленное верно</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ПЕРЕЧИСЛИТЕ ОСНОВНЫЕ ВИДЫ ПРЕДОПЕРАЦИОННОЙ ПОДГОТОВКИ:</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профилактическая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непосредственная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предварительная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специальная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 ПРЕДОПЕРАЦИОННАЯ ПОДГОТОВКА ОРГАНОВ И СИСТЕМ ДОЛЖНА ВКЛЮЧАТЬ СЛЕДУЮЩИЕ МЕРОПРИЯТИЯ: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оценку состояния органов и систем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непосредственную подготовку к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постановку диагноза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коррекцию нарушений функции почек, легких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ПРЕДОПЕРАЦИОННЫЙ ПЕРИОД ВКЛЮЧАЕТ В СЕБЯ СЛЕДУЮЩИЕ ЭТАПЫ:</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этап диспансерного обследования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диагностический этап</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этап предоперационной подготовки в операционной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догоспитальный этап предоперационной подготовки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ПОСЛЕОПЕРАЦИОННЫЙ ПЕРИОД ДЕЛИТСЯ НА КЛИНИЧЕСКИЕ ЭТАПЫ:</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бессознательный период – от момента окончания операции до прихода больного в 2ознание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ранний послеоперационный период – время пребывания больного в стационаре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5-ти летней выживаемости после операции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катаболический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СКОЛЬКО ДЛИТСЯ КАТАБОЛИЧЕСКАЯ ФАЗА ПОСЛЕ ПЛАНОВОЙ ОПЕРАЦИИ: (ЕСЛИ НЕ ВОЗНИКАЕТ П/О ОСЛОЖНЕНИЙ)</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1-2 дня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2-4 дня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3-7 дней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21 день</w:t>
      </w:r>
      <w:r w:rsidRPr="00E21678">
        <w:rPr>
          <w:rFonts w:ascii="Times New Roman" w:eastAsia="Times New Roman" w:hAnsi="Times New Roman" w:cs="Times New Roman"/>
          <w:sz w:val="28"/>
          <w:szCs w:val="28"/>
          <w:lang w:eastAsia="ru-RU"/>
        </w:rPr>
        <w:tab/>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ВЫРАЖЕННОСТЬ КАТАБОЛИЧЕСКОЙ ФАЗЫ В БОЛЬШЕЙ МЕРЕ ОБУСЛОВЛЕНА: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весом больного</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2) комплексом мероприятий, связанных с общим обезболиванием</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травматичностью перенесенной операции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интенсивной инфузионной терапией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ОСНОВНЫМИ КОМПОНЕНТАМИ ИНТЕНСИВНОЙ ТЕРАПИИ В ПОСЛЕОПЕРАЦИОННОМ ПЕРИОДЕ ЯВЛЯЮТСЯ: </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постановка очистительных клизм в первые сутки после операции</w:t>
      </w:r>
    </w:p>
    <w:p w:rsidR="00C33584" w:rsidRPr="00E21678" w:rsidRDefault="00C33584" w:rsidP="00C33584">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восстановление мышечной массы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стимуляция репаративных процессов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коррекция водно-электролитных нарушений, кислотно-основного состояния, белкового синтеза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10 ЕД независимо от количества глюкозы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20 ЕД на </w:t>
      </w:r>
      <w:smartTag w:uri="urn:schemas-microsoft-com:office:smarttags" w:element="metricconverter">
        <w:smartTagPr>
          <w:attr w:name="ProductID" w:val="1 литр"/>
        </w:smartTagPr>
        <w:r w:rsidRPr="00E21678">
          <w:rPr>
            <w:rFonts w:ascii="Times New Roman" w:eastAsia="Times New Roman" w:hAnsi="Times New Roman" w:cs="Times New Roman"/>
            <w:sz w:val="28"/>
            <w:szCs w:val="28"/>
            <w:lang w:eastAsia="ru-RU"/>
          </w:rPr>
          <w:t>1 литр</w:t>
        </w:r>
      </w:smartTag>
      <w:r w:rsidRPr="00E21678">
        <w:rPr>
          <w:rFonts w:ascii="Times New Roman" w:eastAsia="Times New Roman" w:hAnsi="Times New Roman" w:cs="Times New Roman"/>
          <w:sz w:val="28"/>
          <w:szCs w:val="28"/>
          <w:lang w:eastAsia="ru-RU"/>
        </w:rPr>
        <w:t xml:space="preserve"> 5% раствора глюкозы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 ЕД на 800 мл 5% раствора глюкозы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 ЕД на 6 гр. глюкозы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ДЛЯ БЕЛКОВОГО ПАРЕНТЕРАЛЬНОГО ПИТАНИЯ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желатиноль</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альвезин</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гемодез</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кристаллоиды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ДЛЯ ВОССТАНОВЛЕНИЯ ФУНКЦИИ ЖКТ ПОСЛЕ ОПЕРАЦИЙ НА ОРГАНАХ БРЮШНОЙ ПОЛОСТИ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дыхательную гимнастику</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максимальное длительное соблюдение постельного режима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применение седативных средств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медикаментозную стимуляцию кишечной перистальтики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К РАННИМ ПОСЛЕОПЕРАЦИОННЫМ ОСЛОЖНЕНИЯМ, ВОЗНИКАЮЩИМ В ПЕРВЫЕ 2 СУТОК ОТНОСЯТ: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нагноение послеоперационной раны</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пролежни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К ЧИСЛУ ОСЛОЖНЕНИЙ, ВОЗНИКАЮЩИХ В ПЕРВЫЕ 4-6 СУТОК ПОСЛЕ ОПЕРАЦИИ ОТНОСЯТ: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нагноение послеоперационной раны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2) ранние вторичные кровотечения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ранние первичные кровотечения</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келлоидный рубец</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ХАРАКТЕРНЫМИ ПРОЯВЛЕНИЯМИ НЕДОСТАТОЧНОГО ВОСПОЛНЕНИЯ ЖИДКОСТИ ПОСЛЕ ОПЕРАЦИИ ЯВЛЯЮТСЯ: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повышение артериального давления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увеличение гематокрита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увеличение диуреза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снижение ЦВД</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МЕРОЙ ПРОФИЛАКТИКИ ТРОМБОЭМБОЛИИ ЛЕГОЧНОЙ АРТЕРИИ В ПОСЛЕОПЕРАЦИОННОМ ПЕРИОДЕ ЯВЛЯЕТСЯ: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2 гр. фибриногена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строгий постельный режим в течение 3-5 дней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ранняя активизация больного</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переливание криопреципитата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КОГДА В ОБЫЧНЫХ УСЛОВИЯХ ПОСЛЕ АППЕНДЭКТОМИИ ПРОВОДИТСЯ СНЯТИЕ ШВОВ?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 3-4 сутки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 5-6 сутки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 7-8 сутки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 14 сутки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eastAsia="ru-RU"/>
        </w:rPr>
        <w:t>40.ОТНОСИТЕЛЬНЫЕ ПОКАЗАНИЯ К ОПЕРАЦИИ ВОЗНИКАЮТ ПРИ СЛЕДУЮЩИХ ЗАБОЛЕВАНИЯХ: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рак толстой кишки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аппендицит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механическая желтуха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варикозная болезнь нижних конечностей</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КАКОВА ДЛИТЕЛЬНОСТЬ ПОЗДНЕГО ПОСЛЕОПЕРАЦИОННОГО ПЕРИОДА?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1-1,5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недели</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3,5-4 недели</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свыше 8 недель</w:t>
      </w:r>
      <w:r w:rsidRPr="00E21678">
        <w:rPr>
          <w:rFonts w:ascii="Times New Roman" w:eastAsia="Times New Roman" w:hAnsi="Times New Roman" w:cs="Times New Roman"/>
          <w:sz w:val="28"/>
          <w:szCs w:val="28"/>
          <w:lang w:eastAsia="ru-RU"/>
        </w:rPr>
        <w:tab/>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УКАЖИТЕ ДЛИТЕЛЬНОСТЬ ОТДАЛЕННОГО ПОСЛЕОПЕРАЦИОННОГО ПЕРИОДА: </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от 1 недели до 1 месяца</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 двух недель до 1,5 месяцев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 3-х недель до 2-3 месяцев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от 4-х недель до 4 месяцев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АНАБОЛИЧЕСКАЯ ФАЗА ХАРАКТЕРИЗУЕТСЯ: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повышенным распадом белка, жиров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усиленным синтезом белка, жиров</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уменьшением ферментных белков</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уменьшением синтеза гликогена</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КАК НАЗЫВАЮТСЯ ОПЕРАЦИИ, ПРИ КОТОРЫХ С ЦЕЛЬЮ ЛЕЧЕНИЯ ОДНОГО ЗАБОЛЕВАНИЯ ВМЕШАТЕЛЬСТВО ПРОВОДИТСЯ НА НЕСКОЛЬКИХ ОРГАНАХ?</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Симультанные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повторные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многомоментные</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комбинированные</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ДЛЯ БЕЛКОВОГО ПАРЕНТЕРАЛЬНОГО ПИТАНИЯ ПРИМЕНЯЮТ:</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кристаллоиды</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гемодез</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сбалансированные смеси аминокислот</w:t>
      </w:r>
    </w:p>
    <w:p w:rsidR="00C33584" w:rsidRPr="00E21678" w:rsidRDefault="00C33584" w:rsidP="00C33584">
      <w:pPr>
        <w:tabs>
          <w:tab w:val="left" w:pos="708"/>
          <w:tab w:val="left" w:pos="1416"/>
          <w:tab w:val="left" w:pos="1845"/>
        </w:tabs>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sz w:val="28"/>
          <w:szCs w:val="28"/>
          <w:lang w:eastAsia="ru-RU"/>
        </w:rPr>
        <w:tab/>
        <w:t>4) желатиноль</w:t>
      </w:r>
    </w:p>
    <w:p w:rsidR="00C33584" w:rsidRPr="00E21678" w:rsidRDefault="00C33584" w:rsidP="00C33584">
      <w:pPr>
        <w:tabs>
          <w:tab w:val="left" w:pos="708"/>
          <w:tab w:val="left" w:pos="1416"/>
          <w:tab w:val="left" w:pos="1845"/>
        </w:tabs>
        <w:spacing w:after="0" w:line="240" w:lineRule="auto"/>
        <w:rPr>
          <w:rFonts w:ascii="Times New Roman" w:eastAsia="Times New Roman" w:hAnsi="Times New Roman" w:cs="Times New Roman"/>
          <w:b/>
          <w:bCs/>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 xml:space="preserve">46. </w:t>
      </w:r>
      <w:r w:rsidRPr="00E21678">
        <w:rPr>
          <w:rFonts w:ascii="Times New Roman" w:eastAsia="Times New Roman" w:hAnsi="Times New Roman" w:cs="Times New Roman"/>
          <w:sz w:val="28"/>
          <w:szCs w:val="28"/>
          <w:lang w:eastAsia="ru-RU"/>
        </w:rPr>
        <w:t>ДЛЯ ФАЗЫ КАТАБОЛИЧЕСКОЙ В ТЕЧЕНИЕ ПОСЛЕОПЕРАЦИОННОГО ПЕРИОДА ХАРАКТЕРНО:</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развитие тканевого ацидоза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преобладание анаэробного гликолиза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выделение общего азота с мочой не превышает </w:t>
      </w:r>
      <w:smartTag w:uri="urn:schemas-microsoft-com:office:smarttags" w:element="metricconverter">
        <w:smartTagPr>
          <w:attr w:name="ProductID" w:val="3 г"/>
        </w:smartTagPr>
        <w:r w:rsidRPr="00E21678">
          <w:rPr>
            <w:rFonts w:ascii="Times New Roman" w:eastAsia="Times New Roman" w:hAnsi="Times New Roman" w:cs="Times New Roman"/>
            <w:sz w:val="28"/>
            <w:szCs w:val="28"/>
            <w:lang w:eastAsia="ru-RU"/>
          </w:rPr>
          <w:t>3 г</w:t>
        </w:r>
      </w:smartTag>
      <w:r w:rsidRPr="00E21678">
        <w:rPr>
          <w:rFonts w:ascii="Times New Roman" w:eastAsia="Times New Roman" w:hAnsi="Times New Roman" w:cs="Times New Roman"/>
          <w:sz w:val="28"/>
          <w:szCs w:val="28"/>
          <w:lang w:eastAsia="ru-RU"/>
        </w:rPr>
        <w:t>. в сутки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процессы анаболизма преобладают над процессами катаболизма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преимущественный расход эндогенной энергии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а,б,в</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б,в,г</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а,б,д</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б,г,д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УКАЖИТЕ МЕРОПРИЯТИЕ, НАПРАВЛЕННОЕ НА ПРОФИЛАКТИКУ ЛЕГОЧНЫХ ОСЛОЖНЕНИЙ ПОСЛЕ ОПЕРАЦИИ:</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назначение препаратов железа;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дыхательная гимнастика;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вдыхание закиси азота</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холод на живот</w:t>
      </w:r>
    </w:p>
    <w:p w:rsidR="00C33584" w:rsidRPr="00E21678" w:rsidRDefault="00C33584" w:rsidP="00C33584">
      <w:pPr>
        <w:spacing w:after="0" w:line="240" w:lineRule="auto"/>
        <w:ind w:left="708"/>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ПОДГОТОВКА КИШЕЧНИКА В ДООПЕРАЦИОННОМ ПЕРИОДЕ ПРЕДУСМАТРИВАЕТ НАЗНАЧЕНИЕ:</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бесшлаковой диеты;</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зондового питания;</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очистительных клизм</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отхаркивающих препаратов</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ИЗМЕНЕНИЯ В ОБЩЕМ АНАЛИЗЕ КРОВИ, ХАРАКТЕРНЫЕ ДЛЯ ПЕРЕНЕСЕННОЙ ОСТРОЙ КРОВОПОТЕРИ:</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лейкоцитоз;</w:t>
      </w:r>
    </w:p>
    <w:p w:rsidR="00C33584" w:rsidRPr="00E21678" w:rsidRDefault="00C33584" w:rsidP="00C33584">
      <w:pPr>
        <w:widowControl w:val="0"/>
        <w:snapToGrid w:val="0"/>
        <w:spacing w:after="0" w:line="240" w:lineRule="auto"/>
        <w:ind w:left="1417"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увеличение гематокрита.</w:t>
      </w:r>
    </w:p>
    <w:p w:rsidR="00C33584" w:rsidRPr="00E21678" w:rsidRDefault="00C33584" w:rsidP="00C33584">
      <w:pPr>
        <w:widowControl w:val="0"/>
        <w:snapToGrid w:val="0"/>
        <w:spacing w:after="0" w:line="240" w:lineRule="auto"/>
        <w:ind w:left="2125" w:hanging="141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повышение СОЭ</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КАКИЕ ИЗ ФАЗ В ТЕЧЕНИИ ПОСЛЕОПЕРАЦИОННОГО ПЕРИОДА ВЫДЕЛЯЮТ В НАСТОЯЩЕЕ ВРЕМЯ?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фаза катаболическая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фаза воспаления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фаза регенерации</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обратного развития</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 анаболическая фаза</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 фаза восстановления утраченной мышечной и жировой ткани.</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а,б,в,г</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а,г,д</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в,г,д,ж</w:t>
      </w:r>
    </w:p>
    <w:p w:rsidR="00C33584" w:rsidRPr="00E21678" w:rsidRDefault="00C33584" w:rsidP="00C33584">
      <w:pPr>
        <w:widowControl w:val="0"/>
        <w:snapToGrid w:val="0"/>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б,в,г,ж</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АНАБОЛИЧЕСКАЯ ФАЗА ТЕЧЕНИЯ ПОСЛЕОПЕРАЦИОННОГО ПЕРИОДА ХАРАКТЕРИЗУЕТСЯ:</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восстановлением мышечной массы</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лизисом белков и накоплением продуктов их распада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активизацией гормональной системы</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восстановлением азотистого баланса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поступление экзогенной энергии превосходит потребление организма</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а,г,д</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а,б,в</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б,г,д</w:t>
      </w:r>
    </w:p>
    <w:p w:rsidR="00C33584" w:rsidRPr="00E21678" w:rsidRDefault="00C33584" w:rsidP="00C33584">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в,г,д</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В ХОДЕ КАКОЙ ИЗ ПЕРЕЧИСЛЕННЫХ ОПЕРАЦИЙ НАИБОЛЕЕ ВЕРОЯТНА ОПАСНОСТЬ ЖИРОВОЙ ЭМБОЛИИ?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удаление липомы в области плеча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остеосинтез гвоздем бедренной кости</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формирование кожного лоскута на животе по способу Филатова</w:t>
      </w:r>
    </w:p>
    <w:p w:rsidR="00C33584" w:rsidRPr="00E21678" w:rsidRDefault="00C33584" w:rsidP="00C33584">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удаление эмбола из бедренной артерии</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53. ДЛЯ РАННЕГО ПОСЛЕОПЕРАЦИОННОГО ПЕРИОДА ХАРАКТЕРНО:</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катаболический тип обмена веществ</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перераспределение воды и электролитов между «водными средами»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выделение общего азота с мочой не превышает </w:t>
      </w:r>
      <w:smartTag w:uri="urn:schemas-microsoft-com:office:smarttags" w:element="metricconverter">
        <w:smartTagPr>
          <w:attr w:name="ProductID" w:val="3 г"/>
        </w:smartTagPr>
        <w:r w:rsidRPr="00E21678">
          <w:rPr>
            <w:rFonts w:ascii="Times New Roman" w:eastAsia="Times New Roman" w:hAnsi="Times New Roman" w:cs="Times New Roman"/>
            <w:sz w:val="28"/>
            <w:szCs w:val="28"/>
            <w:lang w:eastAsia="ru-RU"/>
          </w:rPr>
          <w:t>3 г</w:t>
        </w:r>
      </w:smartTag>
      <w:r w:rsidRPr="00E21678">
        <w:rPr>
          <w:rFonts w:ascii="Times New Roman" w:eastAsia="Times New Roman" w:hAnsi="Times New Roman" w:cs="Times New Roman"/>
          <w:sz w:val="28"/>
          <w:szCs w:val="28"/>
          <w:lang w:eastAsia="ru-RU"/>
        </w:rPr>
        <w:t xml:space="preserve"> в сутки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процессы анаболизма преобладают над процессами катаболизма</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 преимущественный расход эндогенной энергии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Выберите комбинацию ответов</w:t>
      </w:r>
    </w:p>
    <w:p w:rsidR="00C33584" w:rsidRPr="00E21678" w:rsidRDefault="00C33584" w:rsidP="00C33584">
      <w:pPr>
        <w:tabs>
          <w:tab w:val="left" w:pos="1333"/>
        </w:tabs>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а,б,в</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а,б,д</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б,в,г</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а,г,д</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 ДИАГНОСТИЧЕСКИМ ОПЕРАЦИЯМ ОТНОСЯТСЯ:</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биопсия лимфоузлов;</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аппендэктомия;</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грыжесечение.</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вправление вывиха плеча</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ОПЕРАЦИЯ ПО ЖИЗНЕННЫМ ПОКАЗАНИЯМ ПРОИЗВОДИТСЯ ПРИ: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злокачественной опухоли;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доброкачественной опухоли;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продолжающемся кровотечении.</w:t>
      </w:r>
    </w:p>
    <w:p w:rsidR="00C33584" w:rsidRPr="00E21678" w:rsidRDefault="00C33584" w:rsidP="00C33584">
      <w:pPr>
        <w:widowControl w:val="0"/>
        <w:snapToGrid w:val="0"/>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облитерирующем эндартериите</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ЭКСТРЕННАЯ ОПЕРАЦИЯ ПОКАЗАНА ПРИ: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перфоративной язве желудка;</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варикозно расширенных венах нижних конечностей;</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раке печени.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липоме</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ИССЛЕДОВАНИЕ, ПОМОГАЮЩЕЕ В ДИАГНОСТИКЕ ТРОМБОЭМБОЛИИ ЛЕГОЧНОЙ АРТЕРИИ: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биохимический анализ крови;</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фибробронхоскопия;</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электрокардиография.</w:t>
      </w:r>
    </w:p>
    <w:p w:rsidR="00C33584" w:rsidRPr="00E21678" w:rsidRDefault="00C33584" w:rsidP="00C33584">
      <w:pPr>
        <w:spacing w:after="0" w:line="240" w:lineRule="auto"/>
        <w:ind w:left="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реовазография</w:t>
      </w:r>
    </w:p>
    <w:p w:rsidR="00C33584" w:rsidRPr="00E21678" w:rsidRDefault="00C33584" w:rsidP="00C33584">
      <w:pPr>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ПРОФИЛАКТИКА НАГНОЕНИЯ ОПЕРАЦИОННОЙ РАНЫ:</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рассасывающие швы на рану;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герметичная повязка.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лечебная физкультура</w:t>
      </w:r>
    </w:p>
    <w:p w:rsidR="00C33584" w:rsidRPr="00E21678" w:rsidRDefault="00C33584" w:rsidP="00C33584">
      <w:pPr>
        <w:widowControl w:val="0"/>
        <w:snapToGrid w:val="0"/>
        <w:spacing w:after="0" w:line="240" w:lineRule="auto"/>
        <w:ind w:left="709" w:hanging="709"/>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59. В ПОСЛЕОПЕРАЦИОННОМ ПЕРИОДЕ ВЫДЕЛЯЮТ:</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поздний послеоперационный период;</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период лечения операционной раны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период интенсивного наблюдения в реанимации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период до появления осложнений</w:t>
      </w:r>
    </w:p>
    <w:p w:rsidR="00C33584" w:rsidRPr="00E21678" w:rsidRDefault="00C33584" w:rsidP="00C33584">
      <w:pPr>
        <w:widowControl w:val="0"/>
        <w:snapToGrid w:val="0"/>
        <w:spacing w:after="0" w:line="240" w:lineRule="auto"/>
        <w:ind w:left="709" w:hanging="142"/>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ПО СРОЧНОСТИ РАЗЛИЧАЮТ ОПЕРАЦИИ:</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экстренные, срочные, паллиативные;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радикальные, плановые, паллиативные;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экстренные, срочные, плановые.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диагностические, несрочные, одноэтапные</w:t>
      </w:r>
    </w:p>
    <w:p w:rsidR="00C33584" w:rsidRPr="00E21678" w:rsidRDefault="00C33584" w:rsidP="00C33584">
      <w:pPr>
        <w:widowControl w:val="0"/>
        <w:snapToGrid w:val="0"/>
        <w:spacing w:after="0" w:line="240" w:lineRule="auto"/>
        <w:ind w:left="284"/>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АБСОЛЮТНЫЕ ПОКАЗАНИЯ К ОПЕРАЦИИ ВОЗНИКАЮТ ПРИ ЗАБОЛЕВАНИЯХ:</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которых невыполнение операции может привести к состоянию, угрожающему жизни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представляющих угрозы для жизни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которые могут быть излечены только хирургическим методом</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лечение которых осуществляется как хирургическим, так и консервативным методом</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062. ПЕРЕД ПРОВЕДЕНИЕМ ПЛАНОВОЙ ОПЕРАЦИИ БОЛЬНОМУ ПРОВОДЯТ: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полную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частичную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отсроченную санитарную обработку</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проводят только бритье волосяного покрова в зоне операции </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НА СТЕПЕНЬ РИСКА АНЕСТЕЗИИ И ОПЕРАЦИИ ВЛИЯЮТ ФАКТОРЫ: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травматичность и продолжительность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возраст пациента, характер основного и сопутствующих заболеваний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утверждение 1 и 2</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объем проведенной инфузионной терапии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ДЛИТЕЛЬНОСТЬ КАТАБОЛИЧЕСКОЙ ФАЗЫ ПОСЛЕ ПЛАНОВОЙ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3-7 дней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2-4 дня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21 день</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28 дней</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В РАННЕМ ПОСЛЕОПЕРАЦИОННОМ ПЕРИОДЕ СО СТОРОНЫ РАНЫ НАБЛЮДАЮТСЯ ОСЛОЖНЕНИЯ: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раннее вторичное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позднее вторичное кровотечение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послеоперационная грыжа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В РАННЕМ ПОСЛЕОПЕРАЦИОННОМ ПЕРИОДЕ МОГУТ ВОЗНИКНУТЬ ОСЛОЖНЕНИЯ: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первичное кровотечение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расхождение швов</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послеоперационная грыжа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келлоидный рубец</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КАК НАЗЫВАЕТСЯ ОПЕРАЦИЯ, ВЫПОЛНЯЕМАЯ НА ДВУХ ИЛИ БОЛЕЕ ОРГАНАХ ПО ПОВОДУ РАЗЛИЧНЫХ ЗАБОЛЕВАНИЙ?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атипичной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симультанной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однмоментной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комбинированной</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ТЕЧЕНИЕ КАТАБОЛИЧЕСКОЙ ФАЗЫ ЗНАЧИТЕЛЬНО УСУГУБЛЯЕТСЯ: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присоединением осложнений в раннем послеоперационном периоде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присоединением осложнений в позднем послеоперационном периоде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снижением активности симпатоадреналовой системы</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восстановлением деятельности желудочно-кишечного тракта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К СПЕЦИАЛЬНЫМ ХИРУРГИЧЕСКИМ ВМЕШАТЕЛЬСТВАМ ОТНОСЯТ:</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комбинированные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сочетанные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микрохирургические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повторные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ВЫБЕРИТЕ НАИБОЛЕЕ ВЕРНОЕ УТВЕРЖДЕНИЕ: ЖИЗНЕННЫЕ ПОКАЗАНИЯ К ОПЕРАЦИИ ВОЗНИКАЮТ ПРИ ЗАБОЛЕВАНИЯХ:</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которых малейшая отсрочка операции угрожает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невыполнение или отсрочка операции приводит к состоянию, угрожающему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 заболеваниях, не представляющих угрозы жизни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заболеваниях, требующих длительной предоперационной подготовки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ЗАДАЧЕЙ ДИАГНОСТИЧЕСКОГО ЭТАПА ПРЕДОПЕРАЦИОННОЙ ПОДГОТОВКИ ЯВЛЯЕТСЯ: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проведение специальной подготовки </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проведение непосредственной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установление диагноза и определение показаний к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проведение общесоматической подготовки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ПЕРЕЧИСЛИТЕ ОСНОВНЫЕ ВИДЫ ПРЕДОПЕРАЦИОННОЙ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непосредственная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специальная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предварительная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отсроченная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ОПЕРАЦИЯ ПО ЖИЗНЕННЫМ ПОКАЗАНИЯМ  ВЫПОЛНЯЕТСЯ: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отсроченном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плановом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экстренном порядке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 тщательного обследования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КАКОВА ЦЕЛЬ ПАЛЛИАТИВНОЙ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излечение больного от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облегчение состояния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уточнение диагноза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одного конкретного симптома</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КАКИЕ ОПЕРАЦИИ ОТНОСЯТ  КАТЕГОРИИ СРОЧНЫХ?</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выполняемые немедленно или в ближайшие часы после поступления больного в стационар</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операции, выполняемые в ближайшие 3-4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операции, выполняемые в ближайшие (1-7) дни после поступления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симультанные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ПЕРЕЧИСЛИТЕ ОСНОВНЫЕ ВИДЫ ПРЕДОПЕРАЦИОННОЙ ПОДГОТОВКИ: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специальная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непосредственная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предварительная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заключительная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ВЫРАЖЕННОСТЬ КАТАБОЛИЧЕСКОЙ ФАЗЫ  В БОЛЬШЕЙ МЕРЕ ОБУСЛОВЛЕНА: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интенсивной инфзионной терапией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тяжестью предоперационного состояния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ожирением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возрастом больного</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ЦЕЛЬЮ ВЫПОЛНЕНИЯ СИМПТОМАТИЧЕСКОЙ ОПЕРАЦИИ ЯВЛЯЕТСЯ: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улучшение состояния больного</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излечение больного от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устранение одного конкретного симптома заболевания</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излечение неустраненного основного заболевания</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КОГДА СЛЕДУЕТ ПРОВОДИТЬ БРИТЬЕ КОЖИ ПЕРЕД ПЛАНОВОЙ ОПЕРАЦИЕЙ?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непосредственно перед операцией на операционном столе</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вечером накануне операции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 2-3 часа перед операцией</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2 дня до операции</w:t>
      </w: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p>
    <w:p w:rsidR="00C33584" w:rsidRPr="00E21678" w:rsidRDefault="00C33584" w:rsidP="00C33584">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ПРОДОЛЖИТЕЛЬНОСТЬ ПОЗДНЕГО ПОСЛЕОПЕРАЦИОННОГО ПЕРИОДА?</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3,5-4 недели</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свыше 8 недель</w:t>
      </w:r>
    </w:p>
    <w:p w:rsidR="00C33584" w:rsidRPr="00E21678" w:rsidRDefault="00C33584" w:rsidP="00C33584">
      <w:pPr>
        <w:widowControl w:val="0"/>
        <w:snapToGrid w:val="0"/>
        <w:spacing w:after="0" w:line="240" w:lineRule="auto"/>
        <w:ind w:left="709" w:hanging="42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3-4 месяца</w:t>
      </w:r>
    </w:p>
    <w:p w:rsidR="00C33584" w:rsidRPr="00E21678" w:rsidRDefault="00C33584" w:rsidP="00C33584">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Операция. Виды и цели оперативных вмешательств. Основные опасности операции</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Основная цель и задачи предоперационного периода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Задачи периода диагностики. Значение окончательного, полного клинического диагноза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Содержание предоперационного заключения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Цели периода подготовки к операции. Виды подготовки</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Условия, необходимые для успешной подготовки к операции, проведения вмешательства и послеоперационного выхаживания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Требования к оперативной технике. Оперативный доступ, оперативный прием</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Основные патофизиологические реакции организма на операционную травму</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Задачи и основные принципы послеоперационного периода</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Наиболее частые осложнения оперативных вмешательств</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C33584" w:rsidRPr="00E21678" w:rsidRDefault="00C33584" w:rsidP="00C33584">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Методика ведения больных в послеоперационном периоде</w:t>
      </w:r>
    </w:p>
    <w:p w:rsidR="00C33584" w:rsidRPr="00E21678" w:rsidRDefault="00C33584" w:rsidP="00C33584">
      <w:pPr>
        <w:spacing w:after="0" w:line="240" w:lineRule="auto"/>
        <w:rPr>
          <w:rFonts w:ascii="Times New Roman" w:eastAsia="TimesNewRomanPSMT" w:hAnsi="Times New Roman" w:cs="Times New Roman"/>
          <w:b/>
          <w:sz w:val="28"/>
          <w:szCs w:val="28"/>
        </w:rPr>
      </w:pPr>
    </w:p>
    <w:p w:rsidR="00C33584" w:rsidRPr="00E21678" w:rsidRDefault="00C33584" w:rsidP="00C33584">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раннего послеоперационного периода (по органной системе)</w: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875"/>
        <w:gridCol w:w="1875"/>
        <w:gridCol w:w="1876"/>
      </w:tblGrid>
      <w:tr w:rsidR="00C33584" w:rsidRPr="00E21678" w:rsidTr="005744A4">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5"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1876"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r>
      <w:tr w:rsidR="00C33584" w:rsidRPr="00E21678" w:rsidTr="005744A4">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Рана</w:t>
            </w:r>
          </w:p>
        </w:tc>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Сердечно-</w:t>
            </w:r>
            <w:r w:rsidRPr="00E21678">
              <w:rPr>
                <w:rFonts w:ascii="Times New Roman" w:eastAsia="Times New Roman" w:hAnsi="Times New Roman" w:cs="Times New Roman"/>
                <w:sz w:val="28"/>
                <w:szCs w:val="28"/>
                <w:lang w:eastAsia="ru-RU"/>
              </w:rPr>
              <w:lastRenderedPageBreak/>
              <w:t>сосудистая система</w:t>
            </w:r>
          </w:p>
        </w:tc>
        <w:tc>
          <w:tcPr>
            <w:tcW w:w="1875"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Дыхательная </w:t>
            </w:r>
            <w:r w:rsidRPr="00E21678">
              <w:rPr>
                <w:rFonts w:ascii="Times New Roman" w:eastAsia="Times New Roman" w:hAnsi="Times New Roman" w:cs="Times New Roman"/>
                <w:sz w:val="28"/>
                <w:szCs w:val="28"/>
                <w:lang w:eastAsia="ru-RU"/>
              </w:rPr>
              <w:lastRenderedPageBreak/>
              <w:t>система</w:t>
            </w:r>
          </w:p>
        </w:tc>
        <w:tc>
          <w:tcPr>
            <w:tcW w:w="1876"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Пищевар. </w:t>
            </w:r>
            <w:r w:rsidRPr="00E21678">
              <w:rPr>
                <w:rFonts w:ascii="Times New Roman" w:eastAsia="Times New Roman" w:hAnsi="Times New Roman" w:cs="Times New Roman"/>
                <w:sz w:val="28"/>
                <w:szCs w:val="28"/>
                <w:lang w:eastAsia="ru-RU"/>
              </w:rPr>
              <w:lastRenderedPageBreak/>
              <w:t>система</w:t>
            </w:r>
          </w:p>
        </w:tc>
      </w:tr>
    </w:tbl>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0D6BDB2B" wp14:editId="7DC3B5BE">
                <wp:simplePos x="0" y="0"/>
                <wp:positionH relativeFrom="column">
                  <wp:posOffset>3086100</wp:posOffset>
                </wp:positionH>
                <wp:positionV relativeFrom="paragraph">
                  <wp:posOffset>9525</wp:posOffset>
                </wp:positionV>
                <wp:extent cx="914400" cy="228600"/>
                <wp:effectExtent l="6985" t="56515" r="31115"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82031E8" wp14:editId="66278318">
                <wp:simplePos x="0" y="0"/>
                <wp:positionH relativeFrom="column">
                  <wp:posOffset>2857500</wp:posOffset>
                </wp:positionH>
                <wp:positionV relativeFrom="paragraph">
                  <wp:posOffset>9525</wp:posOffset>
                </wp:positionV>
                <wp:extent cx="0" cy="228600"/>
                <wp:effectExtent l="54610" t="18415" r="59690" b="101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4DD2C8D" wp14:editId="0402E83B">
                <wp:simplePos x="0" y="0"/>
                <wp:positionH relativeFrom="column">
                  <wp:posOffset>1828800</wp:posOffset>
                </wp:positionH>
                <wp:positionV relativeFrom="paragraph">
                  <wp:posOffset>9525</wp:posOffset>
                </wp:positionV>
                <wp:extent cx="0" cy="228600"/>
                <wp:effectExtent l="54610" t="18415" r="5969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E93CC16" wp14:editId="07097217">
                <wp:simplePos x="0" y="0"/>
                <wp:positionH relativeFrom="column">
                  <wp:posOffset>685800</wp:posOffset>
                </wp:positionH>
                <wp:positionV relativeFrom="paragraph">
                  <wp:posOffset>9525</wp:posOffset>
                </wp:positionV>
                <wp:extent cx="914400" cy="228600"/>
                <wp:effectExtent l="26035" t="56515" r="12065"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mc:Fallback>
        </mc:AlternateConten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C33584" w:rsidRPr="00E21678" w:rsidTr="005744A4">
        <w:tc>
          <w:tcPr>
            <w:tcW w:w="378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послеоперационного периода</w:t>
            </w: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tc>
      </w:tr>
    </w:tbl>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06A86D8" wp14:editId="61C3BF91">
                <wp:simplePos x="0" y="0"/>
                <wp:positionH relativeFrom="column">
                  <wp:posOffset>2286000</wp:posOffset>
                </wp:positionH>
                <wp:positionV relativeFrom="paragraph">
                  <wp:posOffset>25400</wp:posOffset>
                </wp:positionV>
                <wp:extent cx="1600200" cy="228600"/>
                <wp:effectExtent l="6985" t="6985" r="21590"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D99193C" wp14:editId="6569DA6D">
                <wp:simplePos x="0" y="0"/>
                <wp:positionH relativeFrom="column">
                  <wp:posOffset>2286000</wp:posOffset>
                </wp:positionH>
                <wp:positionV relativeFrom="paragraph">
                  <wp:posOffset>25400</wp:posOffset>
                </wp:positionV>
                <wp:extent cx="0" cy="228600"/>
                <wp:effectExtent l="54610" t="6985" r="5969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mc:Fallback>
        </mc:AlternateContent>
      </w:r>
      <w:r w:rsidRPr="00E2167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8ED7A51" wp14:editId="397A2C6D">
                <wp:simplePos x="0" y="0"/>
                <wp:positionH relativeFrom="column">
                  <wp:posOffset>685800</wp:posOffset>
                </wp:positionH>
                <wp:positionV relativeFrom="paragraph">
                  <wp:posOffset>25400</wp:posOffset>
                </wp:positionV>
                <wp:extent cx="1600200" cy="228600"/>
                <wp:effectExtent l="26035" t="6985" r="1206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mc:Fallback>
        </mc:AlternateContent>
      </w:r>
    </w:p>
    <w:p w:rsidR="00C33584" w:rsidRPr="00E21678" w:rsidRDefault="00C33584" w:rsidP="00C3358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500"/>
        <w:gridCol w:w="2664"/>
      </w:tblGrid>
      <w:tr w:rsidR="00C33584" w:rsidRPr="00E21678" w:rsidTr="005744A4">
        <w:tc>
          <w:tcPr>
            <w:tcW w:w="2500"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p>
        </w:tc>
        <w:tc>
          <w:tcPr>
            <w:tcW w:w="2500"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c>
          <w:tcPr>
            <w:tcW w:w="2501" w:type="dxa"/>
          </w:tcPr>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w:t>
            </w:r>
          </w:p>
          <w:p w:rsidR="00C33584" w:rsidRPr="00E21678" w:rsidRDefault="00C33584" w:rsidP="005744A4">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w:t>
            </w:r>
          </w:p>
        </w:tc>
      </w:tr>
      <w:tr w:rsidR="00C33584" w:rsidRPr="00E21678" w:rsidTr="005744A4">
        <w:tc>
          <w:tcPr>
            <w:tcW w:w="250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Нервная система</w:t>
            </w:r>
          </w:p>
        </w:tc>
        <w:tc>
          <w:tcPr>
            <w:tcW w:w="2500"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Печень </w:t>
            </w:r>
          </w:p>
        </w:tc>
        <w:tc>
          <w:tcPr>
            <w:tcW w:w="2501" w:type="dxa"/>
          </w:tcPr>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p>
          <w:p w:rsidR="00C33584" w:rsidRPr="00E21678" w:rsidRDefault="00C33584" w:rsidP="005744A4">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Мочевыделительная система</w:t>
            </w:r>
          </w:p>
        </w:tc>
      </w:tr>
    </w:tbl>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color w:val="000000"/>
          <w:sz w:val="28"/>
          <w:szCs w:val="28"/>
          <w:lang w:eastAsia="ru-RU"/>
        </w:rPr>
        <w:t>Тема 9</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NewRomanPSMT" w:hAnsi="Times New Roman" w:cs="Times New Roman"/>
          <w:sz w:val="28"/>
          <w:szCs w:val="28"/>
          <w:lang w:eastAsia="ru-RU"/>
        </w:rPr>
        <w:t>Опухоли.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ДОБРОКАЧЕСТВЕННОЙ ОПУХОЛЬЮ ЯВЛЯЕТСЯ (ВЫБЕРИТЕ ПРАВИЛЬНЫЙ ОТВЕТ):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Аденокарцинома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Невринома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Ангиосаркома </w:t>
      </w:r>
    </w:p>
    <w:p w:rsidR="00E21678" w:rsidRPr="00E21678" w:rsidRDefault="00E21678" w:rsidP="00E21678">
      <w:pPr>
        <w:numPr>
          <w:ilvl w:val="0"/>
          <w:numId w:val="1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Меланобластома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ОПУХОЛЬЮ, РАЗВИВАЮЩЕЙСЯ ИЗ ПИГМЕНТНЫХ КЛЕТОК, ЯВЛЯЕТСЯ: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Тератома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рак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Меланома </w:t>
      </w:r>
    </w:p>
    <w:p w:rsidR="00E21678" w:rsidRPr="00E21678" w:rsidRDefault="00E21678" w:rsidP="00E21678">
      <w:pPr>
        <w:numPr>
          <w:ilvl w:val="0"/>
          <w:numId w:val="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Аденома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НАИБОЛЕЕ ЗЛОКАЧЕСТВЕННОЙ ОПУХОЛЬЮ ЯВЛЯЕТСЯ: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Плоскоклеточный ороговевающий рак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Липома</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аденокарцинома </w:t>
      </w:r>
    </w:p>
    <w:p w:rsidR="00E21678" w:rsidRPr="00E21678" w:rsidRDefault="00E21678" w:rsidP="00E21678">
      <w:pPr>
        <w:numPr>
          <w:ilvl w:val="0"/>
          <w:numId w:val="1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Недифференцированный рак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РАБДОМИОСАРКОМА – ЗЛОКАЧЕСТВЕННАЯ ОПУХОЛЬ, РАЗВИВАЮЩАЯСЯ ИЗ: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Поперечнополосатой мускулатуры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Гладкой мускулатуры  </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Эпидермиса</w:t>
      </w:r>
    </w:p>
    <w:p w:rsidR="00E21678" w:rsidRPr="00E21678" w:rsidRDefault="00E21678" w:rsidP="00E21678">
      <w:pPr>
        <w:numPr>
          <w:ilvl w:val="0"/>
          <w:numId w:val="1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ВЫБЕРИТЕ НАИБОЛЕЕ  РАСПРОСТРАНЁННУЮ В НАСТОЯЩЕЕ  ВРЕМЯ  ЛОКАЛИЗАЦИЮ        ЗЛОКАЧЕСТВЕННОЙ ОПУХОЛИ У МУЖЧИН: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предстательной железы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щитовидной железы</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толстой кишки </w:t>
      </w:r>
    </w:p>
    <w:p w:rsidR="00E21678" w:rsidRPr="00E21678" w:rsidRDefault="00E21678" w:rsidP="00E21678">
      <w:pPr>
        <w:numPr>
          <w:ilvl w:val="0"/>
          <w:numId w:val="2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лёгкого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 ВЫБЕРИТЕ НАИБОЛЕЕ РАСПРОСТРАНЁННУЮ В НАСТОЯЩЕЕ  ВРЕМЯ  ЛОКАЛИЗАЦИЮ ЗЛОКАЧЕСТВЕННОЙ ОПУХОЛИ У ЖЕНЩИН: </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щитовидной железы</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матки</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Рак яичника </w:t>
      </w:r>
    </w:p>
    <w:p w:rsidR="00E21678" w:rsidRPr="00E21678" w:rsidRDefault="00E21678" w:rsidP="00E21678">
      <w:pPr>
        <w:numPr>
          <w:ilvl w:val="0"/>
          <w:numId w:val="2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Рак молочной железы</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 НИЗКОДИФФЕРЕНЦИРОВАННЫЙ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ВЫСОКОДИФФЕРЕНЦИРОВАННЫЙ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 НЕДИФФЕРЕНЦИРОВАННЫЙ РАК ОБОЗНАЧАЕТСЯ: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C</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keepNext/>
        <w:spacing w:after="0" w:line="240" w:lineRule="auto"/>
        <w:jc w:val="both"/>
        <w:outlineLvl w:val="0"/>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10.</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Cs/>
          <w:sz w:val="28"/>
          <w:szCs w:val="28"/>
          <w:lang w:eastAsia="ru-RU"/>
        </w:rPr>
        <w:t xml:space="preserve">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bCs/>
            <w:sz w:val="28"/>
            <w:szCs w:val="28"/>
            <w:lang w:eastAsia="ru-RU"/>
          </w:rPr>
          <w:t>1,5 СМ</w:t>
        </w:r>
      </w:smartTag>
      <w:r w:rsidRPr="00E21678">
        <w:rPr>
          <w:rFonts w:ascii="Times New Roman" w:eastAsia="Times New Roman" w:hAnsi="Times New Roman" w:cs="Times New Roman"/>
          <w:bCs/>
          <w:sz w:val="28"/>
          <w:szCs w:val="28"/>
          <w:lang w:eastAsia="ru-RU"/>
        </w:rPr>
        <w:t xml:space="preserve"> В ДИА</w:t>
      </w:r>
      <w:r w:rsidRPr="00E21678">
        <w:rPr>
          <w:rFonts w:ascii="Times New Roman" w:eastAsia="Times New Roman" w:hAnsi="Times New Roman" w:cs="Times New Roman"/>
          <w:sz w:val="28"/>
          <w:szCs w:val="28"/>
          <w:lang w:eastAsia="ru-RU"/>
        </w:rPr>
        <w:t xml:space="preserve">МЕТРЕ – В ВЕРХНЕМ  НАРУЖНОМ КВАДРАНТЕ, ПЛОТНЫЙ УВЕЛИЧЕННЫЙ БЕЗБОЛЕЗНЕННЫЙ </w:t>
      </w:r>
      <w:r w:rsidRPr="00E21678">
        <w:rPr>
          <w:rFonts w:ascii="Times New Roman" w:eastAsia="Times New Roman" w:hAnsi="Times New Roman" w:cs="Times New Roman"/>
          <w:sz w:val="28"/>
          <w:szCs w:val="28"/>
          <w:lang w:eastAsia="ru-RU"/>
        </w:rPr>
        <w:lastRenderedPageBreak/>
        <w:t xml:space="preserve">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11. НУЖДАЕТСЯ  ЛИ В ДИСПАНСЕРНОМ  НАБЛЮДЕНИИ  БОЛЬНАЯ С ФИБРОЗНО-КИСТОЗНОЙ БОЛЕЗНЬЮ МОЛОЧНЫХ ЖЕЛЁЗ?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Да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зависимости от формы заболевания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зависимости от возраста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 ВРАЧ, У КОТОРОГО НАХОДЯТСЯ  ПОД  НАБЛЮДЕНИЕМ  БОЛЬНЫЕ С ФИБРОЗНО-КИСТОЗНОЙ БОЛЕЗНЬЮ МОЛОЧНЫХ ЖЕЛЁЗ: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Гинеколог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Хирург</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Онколог </w:t>
      </w:r>
    </w:p>
    <w:p w:rsidR="00E21678" w:rsidRPr="00E21678" w:rsidRDefault="00E21678" w:rsidP="00E21678">
      <w:pPr>
        <w:numPr>
          <w:ilvl w:val="0"/>
          <w:numId w:val="2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Терапевт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 ЧАСТОТА ОСМОТРА ПАЦИЕНТОВ, НАХОДЯЩИХСЯ НА ДИСПАНСЕРНОМ НАБЛЮДЕНИИ, В ПЕРВЫЙ ГОД ПОСЛЕ РАДИКАЛЬНО ПРОВЕДЕННОЙ ОПЕРАЦИИ: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месяц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квартал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полгода </w:t>
      </w:r>
    </w:p>
    <w:p w:rsidR="00E21678" w:rsidRPr="00E21678" w:rsidRDefault="00E21678" w:rsidP="00E21678">
      <w:pPr>
        <w:numPr>
          <w:ilvl w:val="0"/>
          <w:numId w:val="2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раз в год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14. ЧАСТОТА ОСМОТРА ПАЦИЕНТОВ, НАХОДЯЩИХСЯ НА ДИСПАНСЕРНОМ НАБЛЮДЕНИИ, НА ВТОРОЙ ГОД ПОСЛЕ РАДИКАЛЬНО ПРОВЕДЕННОЙ ОПЕРАЦИИ: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месяц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квартал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раз в полгода </w:t>
      </w:r>
    </w:p>
    <w:p w:rsidR="00E21678" w:rsidRPr="00E21678" w:rsidRDefault="00E21678" w:rsidP="00E21678">
      <w:pPr>
        <w:numPr>
          <w:ilvl w:val="0"/>
          <w:numId w:val="74"/>
        </w:numPr>
        <w:tabs>
          <w:tab w:val="num" w:pos="900"/>
        </w:tabs>
        <w:spacing w:after="0" w:line="240" w:lineRule="auto"/>
        <w:ind w:hanging="8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раз в год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E21678">
          <w:rPr>
            <w:rFonts w:ascii="Times New Roman" w:eastAsia="Times New Roman" w:hAnsi="Times New Roman" w:cs="Times New Roman"/>
            <w:sz w:val="28"/>
            <w:szCs w:val="28"/>
            <w:lang w:eastAsia="ru-RU"/>
          </w:rPr>
          <w:t>1 СМ</w:t>
        </w:r>
      </w:smartTag>
      <w:r w:rsidRPr="00E21678">
        <w:rPr>
          <w:rFonts w:ascii="Times New Roman" w:eastAsia="Times New Roman" w:hAnsi="Times New Roman" w:cs="Times New Roman"/>
          <w:sz w:val="28"/>
          <w:szCs w:val="28"/>
          <w:lang w:eastAsia="ru-RU"/>
        </w:rPr>
        <w:t xml:space="preserve"> В ДИАМЕТРЕ. РЕГИОНАРНЫХ И ОТДАЛЕННЫХ МЕТАСТАЗОВ НЕ ВЫЯВЛЕНО. УСТАНОВИТЕ ПРЕДВАРИТЕЛЬНУЮ СТАДИЮ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 У БОЛЬНОГО ПРИ ФИБРОГАСТРОСКОПИИ ВЫЯВЛЕН РАК ЖЕЛУДКА. ПРИ ГИСТОЛОГИЧЕСКОМ ИССЛЕДОВАНИИ – РАК </w:t>
      </w:r>
      <w:r w:rsidRPr="00E21678">
        <w:rPr>
          <w:rFonts w:ascii="Times New Roman" w:eastAsia="Times New Roman" w:hAnsi="Times New Roman" w:cs="Times New Roman"/>
          <w:sz w:val="28"/>
          <w:szCs w:val="28"/>
          <w:lang w:val="en-US" w:eastAsia="ru-RU"/>
        </w:rPr>
        <w:t>IN</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SITU</w:t>
      </w:r>
      <w:r w:rsidRPr="00E21678">
        <w:rPr>
          <w:rFonts w:ascii="Times New Roman" w:eastAsia="Times New Roman" w:hAnsi="Times New Roman" w:cs="Times New Roman"/>
          <w:sz w:val="28"/>
          <w:szCs w:val="28"/>
          <w:lang w:eastAsia="ru-RU"/>
        </w:rPr>
        <w:t>. ОПРЕДЕЛИТЕ ГЛУБИНУ ПОРАЖЕНИЯ ОПУХОЛЬЮ:</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до базальной мембраны</w:t>
      </w:r>
    </w:p>
    <w:p w:rsidR="00E21678" w:rsidRPr="00E21678" w:rsidRDefault="00E21678" w:rsidP="00E21678">
      <w:pPr>
        <w:numPr>
          <w:ilvl w:val="0"/>
          <w:numId w:val="7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Слизистая, подслизистая, мышечный слой, серозная оболочка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 ЗЛОКАЧЕСТВЕННАЯ ОПУХОЛЬ ХАРАКТЕРИЗУЕТСЯ: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numPr>
          <w:ilvl w:val="0"/>
          <w:numId w:val="2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 ДОБРОКАЧЕСТВЕННАЯ ОПУХОЛЬ ХАРАКТЕРИЗУЕТСЯ (ВЫБРАТЬ НЕПРАВИЛЬНОЕ):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numPr>
          <w:ilvl w:val="0"/>
          <w:numId w:val="2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ОПУХОЛЬ ОБОЗНАЧАЕТСЯ БУКВОЙ «Р», ЧТО ХАРАКТЕРИЗУЕТ: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Величину опухоли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метастазов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инвазии </w:t>
      </w:r>
    </w:p>
    <w:p w:rsidR="00E21678" w:rsidRPr="00E21678" w:rsidRDefault="00E21678" w:rsidP="00E21678">
      <w:pPr>
        <w:numPr>
          <w:ilvl w:val="0"/>
          <w:numId w:val="2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Быстроту роста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2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 ПРИ ГИСТОЛОГИЧЕСКОМ ИССЛЕДОВАНИИ РАКА ЖЕЛУДКА ОТМЕЧЕНО  ПРОРАСТАНИЕ СЛИЗИСТОЙ ОБОЛОЧКИ, ПОДСЛИЗИСТОГО И МЫШЕЧНОГО  СЛОЯ.  ОПРЕДЕЛИТЕ СТАДИЮ РАЗВИТИЯ ОПУХОЛИ.  </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7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ПРИ ГИСТОЛОГИЧЕСКОМ ИССЛЕДОВАНИИ РАКА СИГМОВИДНОЙ КИШКИ ОТМЕЧЕНО  ПРОРАСТАНИЕ ВСЕХ СЛОЕВ СТЕНКИ. ОПРЕДЕЛИТЕ СТАДИЮ РАЗВИТИЯ ОПУХОЛИ:</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p>
    <w:p w:rsidR="00E21678" w:rsidRPr="00E21678" w:rsidRDefault="00E21678" w:rsidP="00E21678">
      <w:pPr>
        <w:numPr>
          <w:ilvl w:val="0"/>
          <w:numId w:val="7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2</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3</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2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w:t>
      </w:r>
      <w:r w:rsidRPr="00E21678">
        <w:rPr>
          <w:rFonts w:ascii="Times New Roman" w:eastAsia="Times New Roman" w:hAnsi="Times New Roman" w:cs="Times New Roman"/>
          <w:sz w:val="28"/>
          <w:szCs w:val="28"/>
          <w:vertAlign w:val="subscript"/>
          <w:lang w:eastAsia="ru-RU"/>
        </w:rPr>
        <w:t>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 ХАРАКТЕРИСТИКА КЛИНИЧЕСКИХ ПРОЯВЛЕНИЙ  МЕТАСТАТИЧЕСКОГО ЛИМФАТИЧЕСКОГО УЗЛА: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Болезненный, мягкий, чёткий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Плотный, увеличенный, утративший бобовидную форму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флюктуацией и гиперемией кожи над ним </w:t>
      </w:r>
    </w:p>
    <w:p w:rsidR="00E21678" w:rsidRPr="00E21678" w:rsidRDefault="00E21678" w:rsidP="00E21678">
      <w:pPr>
        <w:numPr>
          <w:ilvl w:val="0"/>
          <w:numId w:val="2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Увеличенный, мягкий, болезненный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 ОПУХОЛЬ МЕТАСТАЗИРУЕТ: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 лимфатической системе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 кровеносной системе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 правильно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Контактно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 КОЛЛЕКТОРЫ МЕТАСТАЗИРОВАНИЯ – ЭТО: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Предлежащая к опухоли клетчатка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Регионарные лимфатические узлы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Отдалённые органы </w:t>
      </w:r>
    </w:p>
    <w:p w:rsidR="00E21678" w:rsidRPr="00E21678" w:rsidRDefault="00E21678" w:rsidP="00E21678">
      <w:pPr>
        <w:numPr>
          <w:ilvl w:val="0"/>
          <w:numId w:val="3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ТЕОРИЯ РАЗВИТИЯ ОПУХОЛЕЙ:</w:t>
      </w:r>
    </w:p>
    <w:p w:rsidR="00E21678" w:rsidRPr="00E21678" w:rsidRDefault="00E21678" w:rsidP="00E21678">
      <w:pPr>
        <w:numPr>
          <w:ilvl w:val="1"/>
          <w:numId w:val="29"/>
        </w:numPr>
        <w:tabs>
          <w:tab w:val="num" w:pos="900"/>
        </w:tabs>
        <w:spacing w:after="0" w:line="240" w:lineRule="auto"/>
        <w:ind w:hanging="105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Зильбера</w:t>
      </w:r>
    </w:p>
    <w:p w:rsidR="00E21678" w:rsidRPr="00E21678" w:rsidRDefault="00E21678" w:rsidP="00E21678">
      <w:pPr>
        <w:numPr>
          <w:ilvl w:val="1"/>
          <w:numId w:val="29"/>
        </w:numPr>
        <w:tabs>
          <w:tab w:val="num" w:pos="900"/>
        </w:tabs>
        <w:spacing w:after="0" w:line="240" w:lineRule="auto"/>
        <w:ind w:hanging="105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Вирхова</w:t>
      </w:r>
    </w:p>
    <w:p w:rsidR="00E21678" w:rsidRPr="00E21678" w:rsidRDefault="00E21678" w:rsidP="00E21678">
      <w:pPr>
        <w:tabs>
          <w:tab w:val="num" w:pos="1590"/>
        </w:tabs>
        <w:spacing w:after="0" w:line="240" w:lineRule="auto"/>
        <w:ind w:left="5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 перечисленное</w:t>
      </w:r>
    </w:p>
    <w:p w:rsidR="00E21678" w:rsidRPr="00E21678" w:rsidRDefault="00E21678" w:rsidP="00E21678">
      <w:pPr>
        <w:tabs>
          <w:tab w:val="num" w:pos="159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Конгейма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РЕЦИДИВ ОПУХОЛИ – ЭТО: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Возникновение её повторно в том же месте</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отдалённых метастазов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регионарных метастазов </w:t>
      </w:r>
    </w:p>
    <w:p w:rsidR="00E21678" w:rsidRPr="00E21678" w:rsidRDefault="00E21678" w:rsidP="00E21678">
      <w:pPr>
        <w:numPr>
          <w:ilvl w:val="0"/>
          <w:numId w:val="3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К СИНДРОМУ МАЛЫХ ПРИЗНАКОВ  ЗЛОКАЧЕСТВЕННОЙ  ОПУХОЛИ  ПО  САВИЦКОМУ    ОТНОСЯТСЯ: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Утомляемость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3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Рвота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ВЫЯВЛЕНА  ДОБРОКАЧЕСТВЕННАЯ   ОПУХОЛЬ,  СКЛОННАЯ  К  РОСТУ.  ДАЛЬНЕЙШАЯ ТАКТИКА: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Операция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Наблюдение</w:t>
      </w:r>
    </w:p>
    <w:p w:rsidR="00E21678" w:rsidRPr="00E21678" w:rsidRDefault="00E21678" w:rsidP="00E21678">
      <w:pPr>
        <w:numPr>
          <w:ilvl w:val="0"/>
          <w:numId w:val="3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Химиотерапия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ДЛЯ ЗЛОКАЧЕСТВЕННОЙ ОПУХОЛИ ХАРАКТЕРНЫ СЛЕДУЮЩИЕ ПАЛЬПАТОРНЫЕ ПРИЗНАКИ (ВЫБЕРИТЕ ПРАВИЛЬНЫЙ):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Бугристость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Нечёткость контуров </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Малая подвижность</w:t>
      </w:r>
    </w:p>
    <w:p w:rsidR="00E21678" w:rsidRPr="00E21678" w:rsidRDefault="00E21678" w:rsidP="00E21678">
      <w:pPr>
        <w:numPr>
          <w:ilvl w:val="0"/>
          <w:numId w:val="3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ОРГАН, НАИБОЛЕЕ ЧАСТО ПОРАЖЕННЫЙ МЕТАСТАЗАМИ:</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Почка</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Селезенка</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Печень</w:t>
      </w:r>
    </w:p>
    <w:p w:rsidR="00E21678" w:rsidRPr="00E21678" w:rsidRDefault="00E21678" w:rsidP="00E21678">
      <w:pPr>
        <w:numPr>
          <w:ilvl w:val="0"/>
          <w:numId w:val="7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Желудок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33. У БОЛЬНОГО ПО КЛИНИЧЕСКИМ И ФИБРОГАСТРОСКОПИЧЕСКИМ ДАННЫМ ДИАГНОСТИРОВАН РАК ТЕЛА ЖЕЛУДКА. ДАЛЬНЕЙШАЯ ТАКТИКА: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Гистологическая  верификация  диагноза,  дооперационное  обследова-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ние на предмет наличия или  отсутствия  метастазов  и  переносимости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операции, операция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Дооперационное обследование на предмет  наличия или отсутствия ме-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тастазов  и  переносимости операции, операция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Операция, ревизия органов брюшной полости на предмет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Гистологическая верификация диагноза, операция, ревизия органов брюшной полости на предмет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 обязательна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Обязательна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Желательна </w:t>
      </w:r>
    </w:p>
    <w:p w:rsidR="00E21678" w:rsidRPr="00E21678" w:rsidRDefault="00E21678" w:rsidP="00E21678">
      <w:pPr>
        <w:numPr>
          <w:ilvl w:val="0"/>
          <w:numId w:val="3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имеет решающего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У БОЛЬНОГО ДИАГНОСТИРОВАН РАК ЛЁГКОГО, ВРАСТАЮЩИЙ В СРЕДОСТЕНЬЕ. СТАДИЯ ЗАБОЛЕВАНИЯ: </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3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IV</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У БОЛЬНОГО  ИМЕЕТСЯ РАК ТЕЛА ЖЕЛУДКА,  ПРОРАСТАЮЩИЙ ВСЕ СЛОИ, МЕТАСТАЗЫ В БОЛЬШОЙ САЛЬНИК. ОПРЕДЕЛИТЕ СТАДИЮ ЗАБОЛЕВАНИЯ. </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III</w:t>
      </w:r>
    </w:p>
    <w:p w:rsidR="00E21678" w:rsidRPr="00E21678" w:rsidRDefault="00E21678" w:rsidP="00E21678">
      <w:pPr>
        <w:numPr>
          <w:ilvl w:val="0"/>
          <w:numId w:val="37"/>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IV </w:t>
      </w:r>
    </w:p>
    <w:p w:rsidR="00E21678" w:rsidRPr="00E21678" w:rsidRDefault="00E21678" w:rsidP="00E21678">
      <w:pPr>
        <w:spacing w:after="0" w:line="240" w:lineRule="auto"/>
        <w:jc w:val="both"/>
        <w:rPr>
          <w:rFonts w:ascii="Times New Roman" w:eastAsia="Times New Roman" w:hAnsi="Times New Roman" w:cs="Times New Roman"/>
          <w:sz w:val="28"/>
          <w:szCs w:val="28"/>
          <w:lang w:val="en-US"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К РАДИКАЛЬНЫМ МЕТОДАМ ЛЕЧЕНИЯ ЗЛОКАЧЕСТВЕННЫХ ОПУХОЛЕЙ ОТНОСЯТСЯ: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Хирургический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Лучевой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Химиотерапия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У ПАЦИЕНТА ДИАГНОСТИРОВАН РАК ПОДЖЕЛУДОЧНОЙ ЖЕЛЕЗЫ С МНОЖЕСТВЕННЫМИ МЕТАСТАЗАМИ В ПЕЧЕНЬ, АСЦИТ. БОЛЬНОЙ НУЖДАЕТСЯ В ЛЕЧЕНИИ: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Симптоматическом </w:t>
      </w:r>
    </w:p>
    <w:p w:rsidR="00E21678" w:rsidRPr="00E21678" w:rsidRDefault="00E21678" w:rsidP="00E21678">
      <w:pPr>
        <w:numPr>
          <w:ilvl w:val="0"/>
          <w:numId w:val="3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нуждается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39. У  БОЛЬНОЙ  ДИАГНОСТИРОВАН  РАК  ПОДЖЕЛУДОЧНОЙ  ЖЕЛЕЗЫ,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eastAsia="ru-RU"/>
        </w:rPr>
        <w:t xml:space="preserve">. КАКИЕ ДОКУМЕНТЫ НЕОБХОДИМО ЗАПОЛНИТЬ ВРАЧУ, УСТАНОВИВШЕМУ ДИАГНОЗ?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Извещение на случай выявления онкологического больного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Выписка из истории болезни онкологического больного</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Протокол запущенности онкологического заболевания </w:t>
      </w:r>
    </w:p>
    <w:p w:rsidR="00E21678" w:rsidRPr="00E21678" w:rsidRDefault="00E21678" w:rsidP="00E21678">
      <w:pPr>
        <w:numPr>
          <w:ilvl w:val="0"/>
          <w:numId w:val="3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ФАКУЛЬТАТИВНЫЙ ПРЕДРАК – ЭТО: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злокачественное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Предопухолевое заболевание, необязательно  со  временем переходя-</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щее в злокачественное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numPr>
          <w:ilvl w:val="0"/>
          <w:numId w:val="4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4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У БОЛЬНОГО ДИАГНОСТИРОВАН  РАК  ПИЩЕВОДА С МЕТАСТАЗАМИ В ОБА ЛЁГКИХ. К КАКОЙ КЛИНИЧЕСКОЙ ГРУППЕ ОТНОСИТСЯ ПАЦИЕНТ?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4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7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К ОСЛОЖНЕНИЯМ ЗЛОКАЧЕСТВЕННЫХ ОПУХОЛЕЙ ОТНОСИТСЯ: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Кровотечение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Метастазирование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Рецидив </w:t>
      </w:r>
    </w:p>
    <w:p w:rsidR="00E21678" w:rsidRPr="00E21678" w:rsidRDefault="00E21678" w:rsidP="00E21678">
      <w:pPr>
        <w:numPr>
          <w:ilvl w:val="0"/>
          <w:numId w:val="4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Быстрый рост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К ПРОФИЛАКТИКЕ ВОЗНИКНОВЕНИЯ ЗЛОКАЧЕСТВЕННОЙ ОПУХОЛИ ОТНОСИТСЯ: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Лечение хронических воспалительных заболеваний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Лечение доброкачественных опухолей </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Диспансерное наблюдение в группах риска</w:t>
      </w:r>
    </w:p>
    <w:p w:rsidR="00E21678" w:rsidRPr="00E21678" w:rsidRDefault="00E21678" w:rsidP="00E21678">
      <w:pPr>
        <w:numPr>
          <w:ilvl w:val="0"/>
          <w:numId w:val="4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НАИБОЛЕЕ ТОЧНЫЙ И БЕЗОПАСНЫЙ МЕТОД ДИАГНОСТИКИ  РАКА  ПОДЖЕЛУДОЧНОЙ ЖЕЛЕЗЫ: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Рентгеноскопия желудка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Компьютерная томография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Ультразвуковое исследование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Эндоскопическая ретроградная холангиопанкреатография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47. ЛУЧЕВАЯ ТЕРАПИЯ ЯВЛЯЕТСЯ МЕТОДОМ ЛЕЧЕНИЯ: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Радикальным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Паллиативным </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Симптоматическим</w:t>
      </w:r>
    </w:p>
    <w:p w:rsidR="00E21678" w:rsidRPr="00E21678" w:rsidRDefault="00E21678" w:rsidP="00E21678">
      <w:pPr>
        <w:numPr>
          <w:ilvl w:val="0"/>
          <w:numId w:val="4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48. КОМБИНИРОВАННОЕ ЛЕЧЕНИЕ – ЭТО: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numPr>
          <w:ilvl w:val="0"/>
          <w:numId w:val="4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49. АБЛАСТИКА ВКЛЮЧАЕТ В СЕБЯ (ВЫБРАТЬ НЕПРАВИЛЬНОЕ): </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Применение электроножа или лазерного скальпеля</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Смена инструментария и операционного белья во время операции</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в пределах здоровых тканей </w:t>
      </w:r>
    </w:p>
    <w:p w:rsidR="00E21678" w:rsidRPr="00E21678" w:rsidRDefault="00E21678" w:rsidP="00E21678">
      <w:pPr>
        <w:numPr>
          <w:ilvl w:val="0"/>
          <w:numId w:val="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Местное применение противоопухолевых антибиотиков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50. НАИБОЛЕЕ ТОЧНО ПОНЯТИЮ «ПАЛЛИАТИВНАЯ ОПЕРАЦИЯ» СООТВЕТСТВУЕТ: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и её метастазов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Сверхрадикальные операции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опухоли с оставлением метастазов </w:t>
      </w:r>
    </w:p>
    <w:p w:rsidR="00E21678" w:rsidRPr="00E21678" w:rsidRDefault="00E21678" w:rsidP="00E21678">
      <w:pPr>
        <w:numPr>
          <w:ilvl w:val="0"/>
          <w:numId w:val="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после проведения лучевой терапии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ДЛЯ   ПОСТАНОВКИ   ОКОНЧАТЕЛЬНОГО  ДИАГНОЗА  «ЗЛОКАЧЕСТВЕННАЯ  ОПУХОЛЬ»  ДОСТАТОЧНО: </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Данных опроса,  осмотра,  объективных  исследований,  гистологичес-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ких результатов</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numPr>
          <w:ilvl w:val="0"/>
          <w:numId w:val="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звукового исследования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52. ПОД ДИАГНОЗОМ «РАК» ПОНИМАЮТ: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Любые злокачественные опухоли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Эпителиальные злокачественные опухоли </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Соединительнотканные злокачественные опухоли</w:t>
      </w:r>
    </w:p>
    <w:p w:rsidR="00E21678" w:rsidRPr="00E21678" w:rsidRDefault="00E21678" w:rsidP="00E21678">
      <w:pPr>
        <w:numPr>
          <w:ilvl w:val="0"/>
          <w:numId w:val="5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опухолевых метастазов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53. ТЕРМИН «МАЛИГНИЗАЦИЯ» ОЗНАЧАЕТ: </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Перифокальное воспаление вокруг опухоли</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Распад опухоли</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Клеточное перерождение</w:t>
      </w:r>
    </w:p>
    <w:p w:rsidR="00E21678" w:rsidRPr="00E21678" w:rsidRDefault="00E21678" w:rsidP="00E21678">
      <w:pPr>
        <w:numPr>
          <w:ilvl w:val="0"/>
          <w:numId w:val="5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Наличие опухолевых метастазов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К ПРЕДРАКОВЫМ ЗАБОЛЕВАНИЯМ ОТНОСЯТСЯ: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Заболевания, сопровождающиеся ухудшением кровоснабжения тканей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Инфекционные заболевания </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Хронические заболевания с воспалением и пролиферацией тканей</w:t>
      </w:r>
    </w:p>
    <w:p w:rsidR="00E21678" w:rsidRPr="00E21678" w:rsidRDefault="00E21678" w:rsidP="00E21678">
      <w:pPr>
        <w:numPr>
          <w:ilvl w:val="0"/>
          <w:numId w:val="5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Заболевания, сопровождающиеся нарушением иннервации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НАИБОЛЕЕ ЧАСТО ВСТРЕЧАЮТСЯ ЗЛОКАЧЕСТВЕННЫЕ ОПУХОЛИ, ИСХОДЯЩИЕ ИЗ: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Соединительной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Эпителиальной ткани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Мышечной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Костной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56. К МЕТОДИКАМ, УСТАНАВЛИВАЮЩИМ  ДИАГНОЗ  «ЗЛОКАЧЕСТВЕННОЕ  НОВООБРАЗОВАНИЕ», ОТНОСЯТ (ВЫБРАТЬ НЕПРАВИЛЬНОЕ):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Эндоскопическое исследование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Гистологическое исследование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Общий анализ крови </w:t>
      </w:r>
    </w:p>
    <w:p w:rsidR="00E21678" w:rsidRPr="00E21678" w:rsidRDefault="00E21678" w:rsidP="00E21678">
      <w:pPr>
        <w:numPr>
          <w:ilvl w:val="0"/>
          <w:numId w:val="5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Компьютерная томография</w:t>
      </w:r>
    </w:p>
    <w:p w:rsidR="00E21678" w:rsidRPr="00E21678" w:rsidRDefault="00E21678" w:rsidP="00E21678">
      <w:pPr>
        <w:spacing w:after="0" w:line="240" w:lineRule="auto"/>
        <w:ind w:left="48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57. К РАДИКАЛЬНЫМ  ОПЕРАЦИЯМ  ПРИ  ЗЛОКАЧЕСТВЕННЫХ  НОВООБРАЗОВАНИЯХ ОТ НОСЯТ: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части органа без путей лимфооттока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обходных анастомозов при непроходимости  просвета полого органа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органа или значительной  его  части  и  путей регионарного  </w:t>
      </w:r>
    </w:p>
    <w:p w:rsidR="00E21678" w:rsidRPr="00E21678" w:rsidRDefault="00E21678" w:rsidP="00E21678">
      <w:pPr>
        <w:spacing w:after="0" w:line="240" w:lineRule="auto"/>
        <w:ind w:left="93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лимфооттока </w:t>
      </w:r>
    </w:p>
    <w:p w:rsidR="00E21678" w:rsidRPr="00E21678" w:rsidRDefault="00E21678" w:rsidP="00E21678">
      <w:pPr>
        <w:numPr>
          <w:ilvl w:val="0"/>
          <w:numId w:val="5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Удаление метастазов без удаления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58. ПРОТИВОПОКАЗАНИЕМ  К  РАДИКАЛЬНОМУ  ОПЕРАТИВНОМУ  ЛЕЧЕНИЮ ЗЛОКАЧЕСТВЕННОЙ ОПУХОЛИ ЯВЛЯЕТСЯ: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отдалённых метастазов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оперативных вмешательств ранее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Вирусный гепатит в анамнезе </w:t>
      </w:r>
    </w:p>
    <w:p w:rsidR="00E21678" w:rsidRPr="00E21678" w:rsidRDefault="00E21678" w:rsidP="00E21678">
      <w:pPr>
        <w:numPr>
          <w:ilvl w:val="0"/>
          <w:numId w:val="5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больших размеров или рецидив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КОЛИЧЕСТВО КЛИНИЧЕСКИХ ГРУПП ОНКОЛОГИЧЕСКИХ БОЛЬНЫХ: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Три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Пять</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Четыре </w:t>
      </w:r>
    </w:p>
    <w:p w:rsidR="00E21678" w:rsidRPr="00E21678" w:rsidRDefault="00E21678" w:rsidP="00E21678">
      <w:pPr>
        <w:numPr>
          <w:ilvl w:val="0"/>
          <w:numId w:val="5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Шесть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60. КАКАЯ КЛАССИФИКАЦИЯ ДАЁТ НАИБОЛЕЕ ЯСНУЮ КАРТИНУ СТАДИИ ОПУХОЛЕВОГО ПОРАЖЕНИЯ? </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Отечественная клиническая 4 стадийная</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Международная классификация по </w:t>
      </w:r>
      <w:r w:rsidRPr="00E21678">
        <w:rPr>
          <w:rFonts w:ascii="Times New Roman" w:eastAsia="Times New Roman" w:hAnsi="Times New Roman" w:cs="Times New Roman"/>
          <w:sz w:val="28"/>
          <w:szCs w:val="28"/>
          <w:lang w:val="en-US" w:eastAsia="ru-RU"/>
        </w:rPr>
        <w:t>TNMGP</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клинических групп онкобольных</w:t>
      </w:r>
    </w:p>
    <w:p w:rsidR="00E21678" w:rsidRPr="00E21678" w:rsidRDefault="00E21678" w:rsidP="00E21678">
      <w:pPr>
        <w:numPr>
          <w:ilvl w:val="0"/>
          <w:numId w:val="5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Гистологическая классификация вида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E21678" w:rsidRPr="00E21678" w:rsidRDefault="00E21678" w:rsidP="00E21678">
      <w:pPr>
        <w:numPr>
          <w:ilvl w:val="0"/>
          <w:numId w:val="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части органа в пределах здоровых тканей </w:t>
      </w:r>
    </w:p>
    <w:p w:rsidR="00E21678" w:rsidRPr="00E21678" w:rsidRDefault="00E21678" w:rsidP="00E21678">
      <w:pPr>
        <w:numPr>
          <w:ilvl w:val="0"/>
          <w:numId w:val="5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Удаление всего  органа или значительной его части и путей  регионарного лимфооттока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Операция, направленная на предупреждение или устранение осложнений опухоли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Электрокоагуляция опухоли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МОЖЕТ ЛИ ЛУЧЕВАЯ ТЕРАПИЯ  ЗЛОКАЧЕСТВЕННОГО  НОВООБРАЗОВАНИЯ  БЫТЬ  РАДИКАЛЬНОЙ?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 но только в сочетании с хирургическим лечением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Да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Нет </w:t>
      </w:r>
    </w:p>
    <w:p w:rsidR="00E21678" w:rsidRPr="00E21678" w:rsidRDefault="00E21678" w:rsidP="00E21678">
      <w:pPr>
        <w:numPr>
          <w:ilvl w:val="0"/>
          <w:numId w:val="5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но только в сочетании с гормонотерапией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ЛУЧЕВАЯ ТЕРАПИЯ МОЖЕТ СОПРОВОЖДАТЬСЯ: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Слабостью, тошнотой, потерей аппетита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Выпадением волос и пигментацией на облученных участках</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Лейкопенией, тромбоцитопенией </w:t>
      </w:r>
    </w:p>
    <w:p w:rsidR="00E21678" w:rsidRPr="00E21678" w:rsidRDefault="00E21678" w:rsidP="00E21678">
      <w:pPr>
        <w:numPr>
          <w:ilvl w:val="0"/>
          <w:numId w:val="6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Всем перечисленным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64. В МАЛИГНИЗАЦИИ БОЛЬШУЮ РОЛЬ ИГРАЮТ: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Канцерогенные раздражители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Хроническая активация процессов пролиферации клеток </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Наследственная предрасположенность</w:t>
      </w:r>
    </w:p>
    <w:p w:rsidR="00E21678" w:rsidRPr="00E21678" w:rsidRDefault="00E21678" w:rsidP="00E21678">
      <w:pPr>
        <w:numPr>
          <w:ilvl w:val="0"/>
          <w:numId w:val="6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65. КАКОЙ  ИЗ  ПЕРЕЧИСЛЕННЫХ  ПРИЗНАКОВ  НЕ  ЯВЛЯЕТСЯ  РАННИМ  СИМПТОМОМ  РАКА?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Слабость</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Быстрая утомляемость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6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аппетита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66. ЗАВЕРШАЮЩИМ ЭТАПОМ ДИАГНОСТИКИ ОПУХОЛЕЙ ЯВЛЯЕТСЯ: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Эндоскопическая диагностика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Морфологическая диагностика </w:t>
      </w:r>
    </w:p>
    <w:p w:rsidR="00E21678" w:rsidRPr="00E21678" w:rsidRDefault="00E21678" w:rsidP="00E21678">
      <w:pPr>
        <w:numPr>
          <w:ilvl w:val="0"/>
          <w:numId w:val="6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ЛУЧЕВАЯ ТЕРАПИЯ МОЖЕТ ИМЕТЬ МЕСТНЫЕ ПРОЯВЛЕНИЯ:</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Пигментация на облучённых участках </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Гиперемия, отёк в облучённой области </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Ощущение зуда в месте облучения</w:t>
      </w:r>
    </w:p>
    <w:p w:rsidR="00E21678" w:rsidRPr="00E21678" w:rsidRDefault="00E21678" w:rsidP="00E21678">
      <w:pPr>
        <w:numPr>
          <w:ilvl w:val="0"/>
          <w:numId w:val="6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Всё перечисленное –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ПРИ ФИБРОГАСТРОСКОПИИ МОЖНО УСТАНОВИТЬ (ВЫБРАТЬ НЕПРАВИЛЬНОЕ):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Локализацию опухоли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стенозирования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2 </w:t>
      </w:r>
    </w:p>
    <w:p w:rsidR="00E21678" w:rsidRPr="00E21678" w:rsidRDefault="00E21678" w:rsidP="00E21678">
      <w:pPr>
        <w:numPr>
          <w:ilvl w:val="0"/>
          <w:numId w:val="6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Стадию опухолевого процесса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69. КОГДА БОЛЬНОГО, КОТОРОМУ БЫЛА УДАЛЕНА ЗЛОКАЧЕСТВЕННАЯ ОПУХОЛЬ, МОЖНО СЧИТАТЬ ИЗЛЕЧЕННЫМ?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опухоль была небольших размеров и удалена полностью</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во время операции не было выявлено метастазов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Если в течение 5 лет после  операции не было  рецидива  опухоли  или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не возникли метастазы </w:t>
      </w:r>
    </w:p>
    <w:p w:rsidR="00E21678" w:rsidRPr="00E21678" w:rsidRDefault="00E21678" w:rsidP="00E21678">
      <w:pPr>
        <w:numPr>
          <w:ilvl w:val="0"/>
          <w:numId w:val="6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операция была выполнена с учётом всех онкологических правил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70. КРИТЕРИЙ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lang w:eastAsia="ru-RU"/>
        </w:rPr>
        <w:t xml:space="preserve"> ПО КЛАССИФИКАЦИИ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ОЗНАЧАЕТ: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Регионарные лимфатические узлы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Отдалённые лимфатические узлы</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Верно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Степень злокачественности опухоли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 ХИМИОТЕРАПИЯ МОЖЕТ СОПРОВОЖДАТЬСЯ: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Тошнотой и рвотой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Слабостью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- 1 и 2 </w:t>
      </w:r>
    </w:p>
    <w:p w:rsidR="00E21678" w:rsidRPr="00E21678" w:rsidRDefault="00E21678" w:rsidP="00E21678">
      <w:pPr>
        <w:numPr>
          <w:ilvl w:val="0"/>
          <w:numId w:val="6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Повышенным аппетитом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72. ОРИЕНТИРОМ ДЛЯ ПРИОСТАНОВКИ КУРСА ХИМИОТЕРАПИИ ЯВЛЯЕТСЯ: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лейкопении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Возникновение анемии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Ускорение СОЭ </w:t>
      </w:r>
    </w:p>
    <w:p w:rsidR="00E21678" w:rsidRPr="00E21678" w:rsidRDefault="00E21678" w:rsidP="00E21678">
      <w:pPr>
        <w:numPr>
          <w:ilvl w:val="0"/>
          <w:numId w:val="6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Повышение уровня сахара в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73. СОВРЕМЕННАЯ ХИМИОТЕРАПИЯ, КАК ПРАВИЛО, НАЗНАЧАЕТСЯ: </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Одним препаратом – один курс  </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Двумя – тремя препаратами – один курс</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Двумя – тремя препаратами – несколько курсов</w:t>
      </w:r>
    </w:p>
    <w:p w:rsidR="00E21678" w:rsidRPr="00E21678" w:rsidRDefault="00E21678" w:rsidP="00E21678">
      <w:pPr>
        <w:numPr>
          <w:ilvl w:val="0"/>
          <w:numId w:val="6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1 и 2  </w:t>
      </w:r>
    </w:p>
    <w:p w:rsidR="00E21678" w:rsidRPr="00E21678" w:rsidRDefault="00E21678" w:rsidP="00E21678">
      <w:pPr>
        <w:spacing w:after="0" w:line="240" w:lineRule="auto"/>
        <w:ind w:left="87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74. НАИБОЛЕЕ ЧУВСТВИТЕЛЬНАЯ К ХИМИОТЕРАПИИ ЗЛОКАЧЕСТВЕННАЯ ОПУХОЛЬ: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Высокодиффиренцированная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Умеренно дифференцированная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Низкодифференцированная </w:t>
      </w:r>
    </w:p>
    <w:p w:rsidR="00E21678" w:rsidRPr="00E21678" w:rsidRDefault="00E21678" w:rsidP="00E21678">
      <w:pPr>
        <w:numPr>
          <w:ilvl w:val="0"/>
          <w:numId w:val="73"/>
        </w:numPr>
        <w:tabs>
          <w:tab w:val="num" w:pos="1080"/>
        </w:tabs>
        <w:spacing w:after="0" w:line="240" w:lineRule="auto"/>
        <w:ind w:hanging="9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не имеют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У БОЛЬНОЙ – РАК МОЛОЧНОЙ ЖЕЛЕЗЫ С ОТДАЛЁННЫМИ МЕТАСТАЗАМИ. ВЫБЕРИТЕ НАИБОЛЕЕ ВЕРНОЕ ЛЕЧЕНИЕ: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Хирургическое лечение</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Химиотерапия </w:t>
      </w:r>
    </w:p>
    <w:p w:rsidR="00E21678" w:rsidRPr="00E21678" w:rsidRDefault="00E21678" w:rsidP="00E21678">
      <w:pPr>
        <w:numPr>
          <w:ilvl w:val="0"/>
          <w:numId w:val="7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Верно – 1 и 2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Лимфогенный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Гематогенный  </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Контактный</w:t>
      </w:r>
    </w:p>
    <w:p w:rsidR="00E21678" w:rsidRPr="00E21678" w:rsidRDefault="00E21678" w:rsidP="00E21678">
      <w:pPr>
        <w:numPr>
          <w:ilvl w:val="0"/>
          <w:numId w:val="7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Рецидив опухоли</w:t>
      </w:r>
    </w:p>
    <w:p w:rsidR="00E21678" w:rsidRPr="00E21678" w:rsidRDefault="00E21678" w:rsidP="00E21678">
      <w:pPr>
        <w:spacing w:after="0" w:line="240" w:lineRule="auto"/>
        <w:contextualSpacing/>
        <w:jc w:val="both"/>
        <w:rPr>
          <w:rFonts w:ascii="Times New Roman" w:eastAsia="Calibri" w:hAnsi="Times New Roman" w:cs="Times New Roman"/>
          <w:color w:val="000000"/>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lastRenderedPageBreak/>
        <w:t>Устный опрос:</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Понятие «Опухоль». Этиология, патогенез, теории развития.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Отличия доброкачественной опухоли от злокачественной. Предрак.</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Доброкачественные и злокачественные опухоли из эпителия, соединительной, мышечной, нервной и сосудистой тканей.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Классификация опухолей. Международная система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G</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P</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Стадии развития злокачественных опухолей. Пути метастазирования.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опухолей. Симптомы «малых признаков» злокачественных опухолей по Савицкому.</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методы диагностики злокачественных опухолей. Цитологическая и патогистологическая верификация диагноза.</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злокачественных опухолей.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развития опухолей.</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Диспансерное наблюдение за онкобольными. Клинические группы. Документация.</w:t>
      </w:r>
    </w:p>
    <w:p w:rsidR="00E21678" w:rsidRPr="00E21678" w:rsidRDefault="00E21678" w:rsidP="00E21678">
      <w:pPr>
        <w:numPr>
          <w:ilvl w:val="0"/>
          <w:numId w:val="7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течения опухолей у детей.</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Cs/>
          <w:sz w:val="28"/>
          <w:szCs w:val="28"/>
          <w:lang w:eastAsia="ru-RU"/>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before="240" w:after="60"/>
        <w:ind w:firstLine="600"/>
        <w:jc w:val="both"/>
        <w:outlineLvl w:val="0"/>
        <w:rPr>
          <w:rFonts w:ascii="Times New Roman" w:eastAsia="Times New Roman" w:hAnsi="Times New Roman" w:cs="Times New Roman"/>
          <w:bCs/>
          <w:kern w:val="28"/>
          <w:sz w:val="28"/>
          <w:szCs w:val="28"/>
          <w:lang w:eastAsia="ru-RU"/>
        </w:rPr>
      </w:pPr>
      <w:r w:rsidRPr="00E21678">
        <w:rPr>
          <w:rFonts w:ascii="Times New Roman" w:eastAsia="Times New Roman" w:hAnsi="Times New Roman" w:cs="Times New Roman"/>
          <w:bCs/>
          <w:kern w:val="28"/>
          <w:sz w:val="28"/>
          <w:szCs w:val="28"/>
          <w:lang w:eastAsia="ru-RU"/>
        </w:rPr>
        <w:t xml:space="preserve">Напишите реферат на тему: «Теории возникновения опухолей». </w:t>
      </w:r>
    </w:p>
    <w:p w:rsidR="00E21678" w:rsidRPr="00E21678" w:rsidRDefault="00E21678" w:rsidP="00E21678">
      <w:pPr>
        <w:spacing w:after="0" w:line="240" w:lineRule="auto"/>
        <w:ind w:left="6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Составьте таблицу, в которой укажите отличительные черты доброкачественных и злокачественных опухолей.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551"/>
        <w:gridCol w:w="2280"/>
      </w:tblGrid>
      <w:tr w:rsidR="00E21678" w:rsidRPr="00E21678" w:rsidTr="00E21678">
        <w:tc>
          <w:tcPr>
            <w:tcW w:w="130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Симптомы </w:t>
            </w:r>
          </w:p>
        </w:tc>
        <w:tc>
          <w:tcPr>
            <w:tcW w:w="252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Доброкачественная опухоль </w:t>
            </w:r>
          </w:p>
        </w:tc>
        <w:tc>
          <w:tcPr>
            <w:tcW w:w="2280"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Злокачественная опухоль </w:t>
            </w:r>
          </w:p>
        </w:tc>
      </w:tr>
      <w:tr w:rsidR="00E21678" w:rsidRPr="00E21678" w:rsidTr="00E21678">
        <w:trPr>
          <w:trHeight w:val="551"/>
        </w:trPr>
        <w:tc>
          <w:tcPr>
            <w:tcW w:w="1308"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25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228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Перечислите «малые признаки» злокачественных опухолей по Савицкому.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731"/>
        <w:gridCol w:w="1915"/>
        <w:gridCol w:w="1809"/>
      </w:tblGrid>
      <w:tr w:rsidR="00E21678" w:rsidRPr="00E21678" w:rsidTr="00E21678">
        <w:tc>
          <w:tcPr>
            <w:tcW w:w="240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Результат обследования</w:t>
            </w:r>
          </w:p>
        </w:tc>
        <w:tc>
          <w:tcPr>
            <w:tcW w:w="132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Радикальное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w:t>
            </w:r>
          </w:p>
        </w:tc>
        <w:tc>
          <w:tcPr>
            <w:tcW w:w="144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Паллиативное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w:t>
            </w:r>
          </w:p>
        </w:tc>
        <w:tc>
          <w:tcPr>
            <w:tcW w:w="1440" w:type="dxa"/>
            <w:vAlign w:val="center"/>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лечение</w:t>
            </w:r>
          </w:p>
        </w:tc>
      </w:tr>
      <w:tr w:rsidR="00E21678" w:rsidRPr="00E21678" w:rsidTr="00E21678">
        <w:tc>
          <w:tcPr>
            <w:tcW w:w="2400" w:type="dxa"/>
          </w:tcPr>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Опухоль небольших раз-меров, нет отдалённых метастазов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ind w:right="-1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Опухоль небольших раз-меров, нет отдалённых метастазов, выраженная сердечная недостаточность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Опухоль небольших раз-меров, множественные метастазы в печень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240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Опухоль небольших раз-меров, множественные метастазы в пе</w:t>
            </w:r>
            <w:r w:rsidR="00C33584">
              <w:rPr>
                <w:rFonts w:ascii="Times New Roman" w:eastAsia="Times New Roman" w:hAnsi="Times New Roman" w:cs="Times New Roman"/>
                <w:sz w:val="28"/>
                <w:szCs w:val="28"/>
                <w:lang w:eastAsia="ru-RU"/>
              </w:rPr>
              <w:t>чень, про-фузное лёгочное крово</w:t>
            </w:r>
            <w:r w:rsidRPr="00E21678">
              <w:rPr>
                <w:rFonts w:ascii="Times New Roman" w:eastAsia="Times New Roman" w:hAnsi="Times New Roman" w:cs="Times New Roman"/>
                <w:sz w:val="28"/>
                <w:szCs w:val="28"/>
                <w:lang w:eastAsia="ru-RU"/>
              </w:rPr>
              <w:t xml:space="preserve">течение </w:t>
            </w:r>
          </w:p>
        </w:tc>
        <w:tc>
          <w:tcPr>
            <w:tcW w:w="132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c>
          <w:tcPr>
            <w:tcW w:w="1440" w:type="dxa"/>
          </w:tcPr>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Модуль 2</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хирургии повреждений.</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1. </w:t>
      </w:r>
      <w:r w:rsidRPr="00E21678">
        <w:rPr>
          <w:rFonts w:ascii="Times New Roman" w:eastAsia="TimesNewRomanPSMT" w:hAnsi="Times New Roman" w:cs="Times New Roman"/>
          <w:sz w:val="28"/>
          <w:szCs w:val="28"/>
        </w:rPr>
        <w:t>Переломы длинных трубчатых костей.</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firstLine="709"/>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НАИБОЛЕЕ ВЕРОЯТНОЕ СОЧЕТАНИЕ МЕХАНИЗМА ТРАВМЫ И ВИДА ПЕРЕЛОМА?</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Прямой удар и винтообразный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Падение с высоты и вколоченный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Ротационный механизм и оскольчатый перелом</w:t>
      </w:r>
    </w:p>
    <w:p w:rsidR="00E21678" w:rsidRPr="00E21678" w:rsidRDefault="00E21678" w:rsidP="00E21678">
      <w:pPr>
        <w:numPr>
          <w:ilvl w:val="0"/>
          <w:numId w:val="8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Резкое напряжение мышц и поперечный перелом диафиза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КАКОЙ ИЗ СИМПТОМОВ АБСОЛЮТНО ДОСТОВЕРЕН ДЛЯ ПЕРЕЛОМА?</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Болезненность при пальпации</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Припухлость в области травмы</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w:t>
      </w:r>
    </w:p>
    <w:p w:rsidR="00E21678" w:rsidRPr="00E21678" w:rsidRDefault="00E21678" w:rsidP="00E21678">
      <w:pPr>
        <w:numPr>
          <w:ilvl w:val="0"/>
          <w:numId w:val="8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Кровоподтек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КАКОЙ ВИД ПЕРЕЛОМА НАИБОЛЕЕ ВЕРОЯТЕН ПРИ ПОВРЕЖДЕНИЯХ С ПЕРЕГИБОМ СЕГМЕНТА?</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с угловым смещением</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Косой перелом без смещения</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перелом со смещением по длине с захождением отломков</w:t>
      </w:r>
    </w:p>
    <w:p w:rsidR="00E21678" w:rsidRPr="00E21678" w:rsidRDefault="00E21678" w:rsidP="00E21678">
      <w:pPr>
        <w:numPr>
          <w:ilvl w:val="0"/>
          <w:numId w:val="8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КАКОЙ СИМПТОМ НЕДОСТОВЕРЕН ДЛЯ ДИАФИЗАРНОГО ПЕРЕЛОМА ПЛЕЧА?</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подвижность</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Усиление венозного рисунка на плече</w:t>
      </w:r>
    </w:p>
    <w:p w:rsidR="00E21678" w:rsidRPr="00E21678" w:rsidRDefault="00E21678" w:rsidP="00E21678">
      <w:pPr>
        <w:numPr>
          <w:ilvl w:val="0"/>
          <w:numId w:val="8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Выраженная деформация на уровне диафиза, появившаяся при травме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КАКИЕ МИНИМАЛЬНЫЕ ИССЛЕДОВАНИЯ ФУНКЦИИ КИСТИ ОБЯЗАТЕЛЬНЫ ПРИ ПЕРЕЛОМАХ ПЛЕЧА И В/3 ПРЕДПЛЕЧЬЯ?</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Активные движения в суставах кисти, пальцев</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Пассивные движения пальцами</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Динамометрия кисти</w:t>
      </w:r>
    </w:p>
    <w:p w:rsidR="00E21678" w:rsidRPr="00E21678" w:rsidRDefault="00E21678" w:rsidP="00E21678">
      <w:pPr>
        <w:numPr>
          <w:ilvl w:val="0"/>
          <w:numId w:val="8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Измерение объема движений кисти и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КАКОЙ ВИД ПЕРЕЛОМА НАИБОЛЕЕ ВЕРОЯТЕН ПРИ ОГНЕСТРЕЛЬНОМ РАНЕНИИ?</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 перелом</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Отрывной перелом апофиза</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w:t>
      </w:r>
    </w:p>
    <w:p w:rsidR="00E21678" w:rsidRPr="00E21678" w:rsidRDefault="00E21678" w:rsidP="00E21678">
      <w:pPr>
        <w:numPr>
          <w:ilvl w:val="0"/>
          <w:numId w:val="8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Косой перелом двухкостных сегментов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В КАКОМ ОТВЕТЕ ПРАВИЛЬНО НАЗВАНО НАИБОЛЕЕ ЧАСТО ВСТРЕЧАЮЩЕЕСЯ СОЧЕТАНИЕ МЕХАНИЗМА ПОВРЕЖДЕНИЯ И ВИДА ПЕРЕЛОМА?</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Ротационный механизм – винтообразный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Прямой удар – косой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Падение с осевой нагрузкой на сегмент – оскольчатый перелом</w:t>
      </w:r>
    </w:p>
    <w:p w:rsidR="00E21678" w:rsidRPr="00E21678" w:rsidRDefault="00E21678" w:rsidP="00E21678">
      <w:pPr>
        <w:numPr>
          <w:ilvl w:val="0"/>
          <w:numId w:val="8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Огнестрельное ранение – перелом по типу «зеленой ветки»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Вывих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Ушиб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бедра</w:t>
      </w:r>
    </w:p>
    <w:p w:rsidR="00E21678" w:rsidRPr="00E21678" w:rsidRDefault="00E21678" w:rsidP="00E21678">
      <w:pPr>
        <w:numPr>
          <w:ilvl w:val="0"/>
          <w:numId w:val="8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Гемартроз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КАКОЙ ВИД ПЕРЕЛОМА НАИБОЛЕЕ ВЕРОЯТЕН ПРИ ТРАВМЕ ВСЛЕДСТВИЕ НАПРЯЖЕННОГО РАСТЯЖЕНИЯ СЕГМЕНТОВ РУКИ ИЛИ НОГИ?</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Отрывной перелом апофиза</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диафиза</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Винтообразный перелом </w:t>
      </w:r>
    </w:p>
    <w:p w:rsidR="00E21678" w:rsidRPr="00E21678" w:rsidRDefault="00E21678" w:rsidP="00E21678">
      <w:pPr>
        <w:numPr>
          <w:ilvl w:val="0"/>
          <w:numId w:val="8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КАКОЙ ВИД ПЕРЕЛОМА НАИМЕНЕЕ ВЕРОЯТЕН ПРИ НЕПОСРЕДСТВЕННОМ УДАРЕ ПО СРЕДНЕЙ ТРЕТИ ГОЛЕНИ С ПЕРЕГИБОМ ЕЕ?</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с угловым смещением</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без смещения</w:t>
      </w:r>
    </w:p>
    <w:p w:rsidR="00E21678" w:rsidRPr="00E21678" w:rsidRDefault="00E21678" w:rsidP="00E21678">
      <w:pPr>
        <w:numPr>
          <w:ilvl w:val="0"/>
          <w:numId w:val="8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со смещением по ширине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голени</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бедра</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Вывих стопы</w:t>
      </w:r>
    </w:p>
    <w:p w:rsidR="00E21678" w:rsidRPr="00E21678" w:rsidRDefault="00E21678" w:rsidP="00E21678">
      <w:pPr>
        <w:numPr>
          <w:ilvl w:val="0"/>
          <w:numId w:val="9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Травму большеберцового нерва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ОБЯЗАТЕЛЬНО ЛИ ОБСЛЕДОВАНИЕ ПЕРИФЕРИЧЕСКОЙ ИННЕРВАЦИИ ПРИ ПЕРЕЛОМАХ ЛЮБОЙ ЛОКАЛИЗАЦИИ?</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подозрении на повреждение нерва</w:t>
      </w:r>
    </w:p>
    <w:p w:rsidR="00E21678" w:rsidRPr="00E21678" w:rsidRDefault="00E21678" w:rsidP="00E21678">
      <w:pPr>
        <w:numPr>
          <w:ilvl w:val="0"/>
          <w:numId w:val="9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сопутствующих заболеваниях нервной системы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В КАКОМ ОТВЕТЕ ПРАВИЛЬНО НАЗВАНЫ ВИДЫ ПЕРЕЛОМА, НАИБОЛЕЕ ХАРАКТЕРНЫЕ ДЛЯ РАННЕГО ДЕТСКОГО ВОЗРАСТА?</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Мелкооскольчатые, поперечные диафизарные переломы, переломы губчатых костей</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Переломы-вывихи с большим смещением отломков, множественные переломы</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Эпифизиолизы, поднадкостничные</w:t>
      </w:r>
    </w:p>
    <w:p w:rsidR="00E21678" w:rsidRPr="00E21678" w:rsidRDefault="00E21678" w:rsidP="00E21678">
      <w:pPr>
        <w:numPr>
          <w:ilvl w:val="0"/>
          <w:numId w:val="92"/>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Открытые переломы, подвертельные переломы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Остеомиелит</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Метастазы в кость с патологическим переломом</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Ушиб плеча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Невралгия</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ПРИ КАКОМ СОЧЕТАНИИ СИМПТОМОВ ПРИХОДИТСЯ ТОЛЬКО ЗАПОДОЗРИТЬ ВОЗМОЖНОСТЬ ПЕРЕЛОМА?</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Крепитация отломков + припухлость тканей</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подвижность + болезненность тканей при пальпации</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Припухлость + болезненность тканей</w:t>
      </w:r>
    </w:p>
    <w:p w:rsidR="00E21678" w:rsidRPr="00E21678" w:rsidRDefault="00E21678" w:rsidP="00E21678">
      <w:pPr>
        <w:numPr>
          <w:ilvl w:val="0"/>
          <w:numId w:val="93"/>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функции + штыкообразная деформация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ПРИ ПЕРЕЛОМЕ В\3 ГОЛЕНИ У БОЛЬНОГО ВЫЯВЛЕНО ОТСУТСТВИЕ АКТИВНОГО РАЗГИБАНИЯ СТОПЫ. ВАШ ДИАГНОЗ?</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шейки м/берцовой кости + разрыв малоберцового нерва</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б/берцовой кости с разрывом  ахиллова сухожилия</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обеих костей без повреждения нервов</w:t>
      </w:r>
    </w:p>
    <w:p w:rsidR="00E21678" w:rsidRPr="00E21678" w:rsidRDefault="00E21678" w:rsidP="00E21678">
      <w:pPr>
        <w:numPr>
          <w:ilvl w:val="0"/>
          <w:numId w:val="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Перелом в/3 голени + ушиб мягких тканей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КАКОЙ ВИД ПЕРЕЛОМА ГОЛЕНИ НАИБОЛЕЕ ВЕРОЯТЕН ПРИ РОТАЦИОННОМ МЕХАНИЗМЕ ТРАВМЫ?</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Поперечный перелом одной б\берцовой кости</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Вколоченный перелом обеих костей голени</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Винтообразный перелом обеих костей голени с боковым смещением на разных уровнях</w:t>
      </w:r>
    </w:p>
    <w:p w:rsidR="00E21678" w:rsidRPr="00E21678" w:rsidRDefault="00E21678" w:rsidP="00E21678">
      <w:pPr>
        <w:numPr>
          <w:ilvl w:val="0"/>
          <w:numId w:val="9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Оскольчатый перелом диафиза малоберцовой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КАКОЕ СМЕЩЕНИЕ ОТЛОМКОВ НЕ ПРИВОДИТ К АНАТОМИЧЕСКОМУ УКОРОЧЕНИЮ БЕДРА?</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Угловое смещение</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с захождением</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с расхождением</w:t>
      </w:r>
    </w:p>
    <w:p w:rsidR="00E21678" w:rsidRPr="00E21678" w:rsidRDefault="00E21678" w:rsidP="00E21678">
      <w:pPr>
        <w:numPr>
          <w:ilvl w:val="0"/>
          <w:numId w:val="96"/>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Смещение по длине при многооскольчатом переломе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В КАКИХ СЛУЧАЯХ МОЖНО ПРОВОДИТЬ РЕНТГЕНОГРАФИЮ, СНЯВ ТРАНСПОРТНУЮ ИММОБИЛИЗАЦИЮ? </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она влияет на качество рентгенограмм</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Нельзя</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закрытых переломах</w:t>
      </w:r>
    </w:p>
    <w:p w:rsidR="00E21678" w:rsidRPr="00E21678" w:rsidRDefault="00E21678" w:rsidP="00E21678">
      <w:pPr>
        <w:numPr>
          <w:ilvl w:val="0"/>
          <w:numId w:val="9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отсутствии достоверных признаков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ПРИ КАКОМ ИЗ НАЗВАННЫХ ЗАБОЛЕВАНИЙ ВЕРОЯТЕН ПАТОЛОГИЧЕСКИЙ ПЕРЕЛОМ?</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Воспалительное поражение мягких тканей вокруг кости</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Воспаление легких</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Метастазы злокачественной опухоли</w:t>
      </w:r>
    </w:p>
    <w:p w:rsidR="00E21678" w:rsidRPr="00E21678" w:rsidRDefault="00E21678" w:rsidP="00E21678">
      <w:pPr>
        <w:numPr>
          <w:ilvl w:val="0"/>
          <w:numId w:val="9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Тромбофлебит глубоких вен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Инъекционная игла</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Сантиметровая лента</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Динамометр</w:t>
      </w:r>
    </w:p>
    <w:p w:rsidR="00E21678" w:rsidRPr="00E21678" w:rsidRDefault="00E21678" w:rsidP="00E21678">
      <w:pPr>
        <w:numPr>
          <w:ilvl w:val="0"/>
          <w:numId w:val="9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Термометр</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20-30 суток</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суток</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10-14 суток </w:t>
      </w:r>
    </w:p>
    <w:p w:rsidR="00E21678" w:rsidRPr="00E21678" w:rsidRDefault="00E21678" w:rsidP="00E21678">
      <w:pPr>
        <w:numPr>
          <w:ilvl w:val="2"/>
          <w:numId w:val="102"/>
        </w:numPr>
        <w:spacing w:after="0" w:line="240" w:lineRule="auto"/>
        <w:ind w:left="426" w:hanging="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60-70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НАИБОЛЕЕ ЧАСТО В МЕДИЦИНСКОЙ ПРАКТИКЕ ВСТРЕЧАЮТСЯ ПЕРЕЛОМЫ КОСТЕЙ:</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Черепа</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Конечностей</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Таза</w:t>
      </w:r>
    </w:p>
    <w:p w:rsidR="00E21678" w:rsidRPr="00E21678" w:rsidRDefault="00E21678" w:rsidP="00E21678">
      <w:pPr>
        <w:numPr>
          <w:ilvl w:val="0"/>
          <w:numId w:val="10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Позвоночника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АБСОЛЮТНУЮ ДЛИНУ БЕДРА ИЗМЕРЯЮТ МЕЖДУ:</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Верхушкой большого вертела и латеральным надмыщелком бедра</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Верхушкой большого вертела и латеральным краем б/берцовой кости</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Верхней передней остью гребня подвздошной кишки и латеральным надмыщелком бедра</w:t>
      </w:r>
    </w:p>
    <w:p w:rsidR="00E21678" w:rsidRPr="00E21678" w:rsidRDefault="00E21678" w:rsidP="00E21678">
      <w:pPr>
        <w:numPr>
          <w:ilvl w:val="2"/>
          <w:numId w:val="101"/>
        </w:numPr>
        <w:spacing w:after="0" w:line="240" w:lineRule="auto"/>
        <w:ind w:left="142"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Паховой складкой и медиальным надмыщелком бедра</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АБСОЛЮТНАЯ ДЛИНА ПЛЕЧА – ЭТО РАССТОЯНИЕ МЕЖДУ: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Акромиальным отростком и локтевым отростком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Большим бугорком плеча и латеральным надмыщелком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Большим бугорком плеча и локтевым сгибом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Акромиальным отростком и локтевым сгибом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АБСОЛЮТНАЯ ДЛИНА Б/БЕРЦОВОЙ КОСТИ – ЭТО РАССТОЯНИЕ МЕЖДУ:</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Нижним краем надколенника и латеральной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Серединой надколенной ямки и пяточной костью</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Медиальным краем медиального конца б/берцовой кости и медиальной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Медиальным надмыщелком бедра и медиальной лодыжкой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 ДЛЯ УТОЧНЕНИЯ ВИДА ПЕРЕЛОМА И СМЕЩЕНИЯ ОТЛОМКОВ РЕНТГЕНОГРАФИЮ ПРОВОДЯТ: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прямой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прямой и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 имеет значения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ПЕРВИЧНОЕ СМЕЩЕНИЕ ОТЛОМКОВ ЯВЛЯЕТСЯ СЛЕДСТВИЕМ: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Действия травмирующей силы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Сокращения мышц, прикрепляющихся к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Попыткой больным активных движений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ВТОРИЧНОЕ СМЕЩЕНИЕ ПРОИСХОДИТ В СЛЕДСТВИИ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Сокращения мышц, прикрепляющихся к этому сегменту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Неполного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Действия травмирующей силы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Всего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 1,3</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 0,7</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 2,4</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 1,8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ШОКОВЫЙ ИНДЕКС АЛЬГОВЕРА ОПРЕДЕЛЯЕТСЯ ОТНОШЕНИЕМ: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Систолического артериального давления к частоте пульса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Частоты пульса к систолическому артериальному давлению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Систолического артериального давления к диастолическому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Частоты пульса к центральному венозному давлению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СМЕЩЕНИЕ КОСТНЫХ ОТЛОМКОВ НЕ БЫВАЕТ: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Угловое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 ширине (диаметру)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Косое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 длине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РАЗЛИЧАЮТ ВИДЫ СМЕЩЕНИЯ КОСТНЫХ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длине, по оси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Угловое, по длине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 ширине (диаметру)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Всё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РАЗЛИЧАЮТ СМЕЩЕНИЕ КОСТНЫХ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оси, угловое, по ширине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Косое, продольное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Дистальное, проксимальное, полное, неполное.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ПЕРЕЛОМ СЧИТАЮТ ОТКРЫТЫМ, ЕСЛИ: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Имеется любая рана на том же сегменте в проекции перелома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Имеется любая рана на соседних областях тела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при выстоянии костных отломков в рану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Не наложена асептическая повязка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ПО ВИДУ ЛИНИИ ИЗЛОМА КОСТИ ПЕРЕЛОМЫ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Поперечные, косые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Продольные, Т-образные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Винтообразные.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ПО ЛОКАЛИЗАЦИИ В ТРУБЧАТОЙ КОСТИ ПЕРЕЛОМЫ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оскольчатые, комбинированные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Полные, неполные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Внутрисуставные, отрывные, оскольчатые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Эпифизарные, диафизарные, метафизарные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К МЕСТНЫМ ОСЛОЖНЕНИЯМ ПЕРЕЛОМОВ ОТНОСЯТ:</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Повреждения, сдавление кровеносных сосудов костными отломками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Деформацию сегмента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39. К МЕСТНЫМ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Повреждения нервов костными отломками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Деформацию сегмента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Гематому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Травматический шок</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r w:rsidRPr="00E21678">
        <w:rPr>
          <w:rFonts w:ascii="Times New Roman" w:eastAsia="Times New Roman" w:hAnsi="Times New Roman" w:cs="Times New Roman"/>
          <w:sz w:val="28"/>
          <w:szCs w:val="28"/>
          <w:lang w:eastAsia="ru-RU"/>
        </w:rPr>
        <w:t xml:space="preserve"> НЕ ОПРЕДЕЛЯЕТСЯ. ВАШ ПРЕДПОЛОЖИТЕЛЬНЫЙ ДИАГНОЗ:</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Диафизарный перелом плеча со смещением, травма нерва, сдавление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Ушиб плеча, сдавление </w:t>
      </w:r>
      <w:r w:rsidRPr="00E21678">
        <w:rPr>
          <w:rFonts w:ascii="Times New Roman" w:eastAsia="Times New Roman" w:hAnsi="Times New Roman" w:cs="Times New Roman"/>
          <w:sz w:val="28"/>
          <w:szCs w:val="28"/>
          <w:lang w:val="en-US" w:eastAsia="ru-RU"/>
        </w:rPr>
        <w:t>a</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radialis</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Перелом плеча, разрыв двуглавой мыщцы плеча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Перелом плеча, повреждение нерва.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ПРИ КАКИХ ПЕРЕЛОМАХ ВЕРОЯТНО РАЗВИТИЕ ЖИРОВОЙ ЭМБОЛИИ?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Полный метафизарный перелом со смещением отломков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Неполный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Отрывной перелом апофиза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Перелом пястных костей со смещением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У ПАЦИЕНТА НА РЕНТГЕНОГРАММЕ В ПРЯМОЙ ПРОЕКЦИИ ПЕРЕЛОМ ДИАФИЗА КОСТИ БЕЗ СМЕЩЕНИЯ. НЕОБХОДИМО ДОПОЛНИТЕЛЬНОЕ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Рентгенография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Повторная рентгенография в прямой проекции через 10 дней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Рентгенография неповрежденного сегмента для сравнения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неверно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 ВАШ ДИАГНОЗ?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Патологический перелом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Травматический компрессионный перелом тела </w:t>
      </w:r>
      <w:r w:rsidRPr="00E21678">
        <w:rPr>
          <w:rFonts w:ascii="Times New Roman" w:eastAsia="Times New Roman" w:hAnsi="Times New Roman" w:cs="Times New Roman"/>
          <w:sz w:val="28"/>
          <w:szCs w:val="28"/>
          <w:lang w:val="en-US" w:eastAsia="ru-RU"/>
        </w:rPr>
        <w:t>Th</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X</w:t>
      </w:r>
      <w:r w:rsidRPr="00E21678">
        <w:rPr>
          <w:rFonts w:ascii="Times New Roman" w:eastAsia="Times New Roman" w:hAnsi="Times New Roman" w:cs="Times New Roman"/>
          <w:sz w:val="28"/>
          <w:szCs w:val="28"/>
          <w:lang w:eastAsia="ru-RU"/>
        </w:rPr>
        <w:t xml:space="preserve"> позвонка.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Остеохондроз позвоночника, корешковый болевой синдром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Ушиб грудного отдела позвоночника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ПАТОЛОГОАНАТОМИЧЕСКИЕ ИЗМЕНЕНИЯ ПРИ ПЕРЕЛОМАХ В РАННИЕ СРОКИ ЗАКЛЮЧАЮТСЯ 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Нарушении целостности кости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Образовании гематомы в зоне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 xml:space="preserve">3) Развитии асептического воспаления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ИСТОЧНИКОМ КОСТНОЙ МОЗОЛИ НЕ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ПРАВИЛО ГОРИНЕВСКОЙ ПРИМЕНИМО ДЛЯ ПЕРЕЛОМОВ КОСТЕЙ: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Таза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Бедра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В СТРОЕНИИ КОСТНОЙ МОЗОЛИ РАЗЛИЧАЮТ СЛОИ (ВЫБРАТЬ НЕВЕРНОЕ)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Параоссальный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Интраоссальный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Интермедиарный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В СТРОЕНИИ КОСТНОЙ МОЗОЛИ РАЗЛИЧАЮТ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Периостальный, параоссальный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Интермедиарный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Эндостальный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В СТРОЕНИИ КОСТНОЙ МОЗОЛИ РАЗЛИЧАЮТ СЛОИ: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Интраоссальный, параостеоидный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Экстрамедиарный, параостеоидный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Все неверно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Верны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ПЕРВИЧНОЕ ЗАЖИВЛЕНИЕ ПЕРЕЛОМОВ ЧЕРЕЗ ОССИФИКАЦИЮ ПРОИСХОДИТ ПРИ УСЛОВИИ: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Минимального повреждения костной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Максимальных сближения и фиксации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Отсутствии интерпозиции мягких тканей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ПЕРКУССИЮ КОСТИ  - ПОКОЛАЧИВАНИЕ СЕГМЕНТА С ОСЕВОЙ НАГРУЗКОЙ ПРОВОДЯТ ДЛЯ УТОЧНЕНИЯ ЛОКАЛИЗАЦИИ  ПЕРЕЛОМА ПРИ: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Любых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Подозрении на перелом и отсутствии абсолютных признаков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Открытых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Подозрении на переломо-вывих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АРХИТЕКТУРНАЯ ПЕРЕСТРОЙКА КОСТНОЙ МОЗОЛИ – ЭТО:</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Восстановление в зоне вторичной костной мозоли анатомической структуры кости, близкой к нормальной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Минерализация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Образование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Замедление консолидации, осложнение заживления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КАКОЙ МЕХАНИЗМ ПОВРЕЖДЕНИЯ ХАРАКТЕРЕН ТОЛЬКО ДЛЯ ПАТОЛОГИЧЕСКОГО ПЕРЕЛОМА:</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1)Падение с высоты</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Лёгкий удар о твердый предмет</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Падение на вираже при беге на коньках</w:t>
      </w:r>
    </w:p>
    <w:p w:rsidR="00E21678" w:rsidRPr="00E21678" w:rsidRDefault="00E21678" w:rsidP="00E21678">
      <w:pPr>
        <w:spacing w:after="0" w:line="240" w:lineRule="auto"/>
        <w:ind w:left="-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Наезд транспортного средства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КАКОГО СОЧЕТАНИЯ СИМПТОМОВ ДОСТАТОЧНО ДЛЯ УСТАНОВЛЕНИЯ ДИАГНОЗА ПЕРЕЛОМА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Крепитация отломков и отек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Отек и болезненность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Местная гиперемия и отек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Болезненность и местная гиперемия</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НА РЕНТГЕНОГРАММЕ БЕДРА В ПРЯМОЙ ПРОЕКЦИИ ОТЛОМКИ БЕЗ СМЕЩЕНИЯ. НУЖНА ЛИ РЕНТГЕНОГРАФИЯ В БОКОВОЙ ПРОЕКЦИИ?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 нужна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 всех случаях</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Только при подозрении на переломо-вывих бедра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подозрении на патологический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МИНИМАЛЬНЫМ ИССЛЕДОВАНИЕМ ФУНКЦИИ СТОПЫ, ОБЯЗАТЕЛЬНЫМ ПРИ ПЕРЕЛОМАХ БЕДРА И ГОЛЕНИ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Капилляроскопия ногтевого ложа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Активное разгибание и сгибание пальцев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Пассивное разгибание и сгибание пальцев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Динамометрия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ВСЕГДА ЛИ ОБЯЗАТЕЛЬНА РЕНТГЕНОГРАФИЯ ПРИ ДОСТОВЕРНЫХ КЛИНИЧЕСКИХ СИМПТОМАХ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Всегда обязательна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 определенных локализациях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При подозрении на осложненный перелом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 переломах эпифизов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КАКОЙ СИМПТОМ АБСОЛЮТНО ДОСТОВЕРЕН ПРИ ДИАФИЗАРНОМ ПЕРЕЛОМЕ?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Местная гипертермия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Патологическая подвижность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Местный отек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Локальная болезненность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КАКОЙ ВИД ПЕРЕЛОМА РЕДКО ВСТРЕЧАЕТСЯ У ДЕТЕЙ?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Оскольчатый перелом диафиза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Эпифизиолиз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Поднадкостничный перелом диафиза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Косой перелом диафиза кости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Ушиб плеча + ушиб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Перелом плеча + перелом костей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Перелом плеча + повреждение лучевого нерва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Перелом плеча + повреждение срединного нерва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бедра, осложненный травматическим шоком в эректильной фазе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Закрытый перелом бедра, артериальная гипотония</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Закрытый перелом бедра, осложненный травматическим шоком в торпидной фазе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Ушиб бедра, коллапс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У ПОСТРАДАВШЕГО ПОСЛЕ ТРАВМЫ ПОЯВИЛИСЬ БОЛЕЗНЕННОСТЬ Н/3 ПРЕДПЛЕЧЬЯ И ЕГО ШТЫКООБРАЗНАЯ ДЕФОРМАЦИЯ. НАИБОЛЕЕ ВЕРОЯТНЫЙ ДИАГНОЗ: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Перелом лучевой кости в типичном месте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Подозрение на вывих костей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Ушиб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Воспалительный инфильтрат области предплечья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МОЖНО ЛИ СНИМАТЬ ШИНУ ТРАНСПОРТНОЙ ИММОБИЛИЗАЦИИ ПРИ ВЫПОЛНЕНИИ РЕНТГЕНОГРАФИИ?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При выраженной деформации сегмента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Если она влияет на качество рентгенограммы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Если она мешает пострадавшему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К НАИБОЛЕЕ ОПАСНЫМ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КАКОЙ ИЗ МЕСТНЫХ ПРИЗНАКОВ ПЕРЕЛОМА УСТАНАВЛИВАЮТ В ОБЯЗАТЕЛЬНОМ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Крепитацию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Патологическую подвижность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Локальную болезненность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КАКОЙ ПЕРЕЛОМ НЕ ЯВЛЯЕТСЯ ОСЛОЖНЕННЫМ?</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диафиза б/ берцовой кости с образованием гематомы</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Закрытый перелом б/ берцовой кости с повреждением большеберцовой артерии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Закрытый перелом ребра с повреждением легкого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Закрытый перелом диафиза плечевой кости с повреждением лучевого нерва</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ОГНЕСТРЕЛЬНЫЕ ПЕРЕЛОМЫ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Патологическими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Неосложненными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Открытыми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ЖИРОВОЙ ЭМБОЛИИ ПОСЛЕ ПЕРЕЛОМА СПОСОБСТВУЕТ: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Плохая иммобилизация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Преждевременное снятие транспортной иммобилизации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Грубые манипуляции с поврежденным сегментом, в т.ч. при перекладывании пострадавшего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К РАННИМ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Повреждение отломками внутренних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Жировую эмболию,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Повреждение отломками сосудов, нервов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ПО ЛИНИИ ИЗЛОМА РАЗЛИЧАЮТ ПЕРЕЛОМЫ (ВЫБРАТЬ ПУНКТ, ГДЕ ВСЕ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поперечные, внутрисуставные, диафизарные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Винтообразные, косые, поперечные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Угловые, осевые, поперечные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Внутрисуставные, открытые, винтообразные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СИМПТОМ ЛОКАЛЬНОЙ БОЛЕЗНЕННОСТИ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Достоверный признак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Достоверный признак разрыва мышц и сухожилий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Вероятный признак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КОСТНАЯ МОЗОЛЬ ФОРМИРУЕТСЯ ИЗ ИСТОЧНИКОВ: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Всех, перечисленных ниже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Эндоста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Мезенхимальных элементов гаверсовых каналов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СРАЩЕНИЕ ОТЛОМКОВ В КОРОТКИЕ СРОКИ ПО ТИПУ ПЕРВИЧНОГО НАТЯЖЕНИЯ ВОЗМОЖНО ПРИ УСЛОВИЯХ:</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Точного сопоставление отломков по линии излома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Создания полной неподвижности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Сохранения репарационной способности  костной ткани поврежденного сегмента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Соблюдения всех названных условий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КАКУЮ ПОМОЩЬ НЕОБХОДИМО ОКАЗАТЬ, В ПЕРВУЮ ОЧЕРЕДЬ, ПРИ ОТКРЫТОМ ПЕРЕЛОМЕ С КРОВОТЕЧЕНИЕМ ИЗ АРТЕРИИ?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конечности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артериального жгута на конечность выше уровня перелома</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повязки на рану конечности</w:t>
      </w:r>
    </w:p>
    <w:p w:rsidR="00E21678" w:rsidRPr="00E21678" w:rsidRDefault="00E21678" w:rsidP="00E21678">
      <w:pPr>
        <w:numPr>
          <w:ilvl w:val="1"/>
          <w:numId w:val="110"/>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Противошоковая 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Шиной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Гипсовой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Шиной Крамера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4)Шиной Беллера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76. РЕПОЗИЦИЯ ОТЛОМКОВ МОЖЕТ БЫТЬ:</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Одномоментной закрытой ручной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w:t>
      </w:r>
      <w:r w:rsidRPr="00E21678">
        <w:rPr>
          <w:rFonts w:ascii="Times New Roman" w:eastAsia="Times New Roman" w:hAnsi="Times New Roman" w:cs="Times New Roman"/>
          <w:sz w:val="28"/>
          <w:szCs w:val="28"/>
          <w:lang w:eastAsia="ru-RU"/>
        </w:rPr>
        <w:t xml:space="preserve">) Достигнута скелетным вытяжением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Постепенной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4)Всё перечисленное верно</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77. К ПРАВИЛАМ ЛЕЧЕНИЯ ПЕРЕЛОМОВ С ПОМОЩЬЮ СКЕЛЕТНОГО ВЫТЯЖЕНИЯ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Все перечисленное ниже</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2) Вытяжение</w:t>
      </w:r>
      <w:r w:rsidRPr="00E21678">
        <w:rPr>
          <w:rFonts w:ascii="Times New Roman" w:eastAsia="Times New Roman" w:hAnsi="Times New Roman" w:cs="Times New Roman"/>
          <w:color w:val="000000"/>
          <w:sz w:val="28"/>
          <w:szCs w:val="28"/>
          <w:lang w:eastAsia="ru-RU"/>
        </w:rPr>
        <w:t xml:space="preserve"> производить по оси центрального отломка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Вытяжение конечности с обеспечением противотяги массой тела путем подъёма ножного конца  кровати</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Постепенное увеличение нагрузки</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78. АБСОЛЮТНЫМИ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Поперечные переломы без смещения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2)Многооскольчатые переломы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3)Отрывные переломы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4)Ложный сустав</w:t>
      </w:r>
    </w:p>
    <w:p w:rsidR="00E21678" w:rsidRPr="00E21678" w:rsidRDefault="00E21678" w:rsidP="00E21678">
      <w:pPr>
        <w:spacing w:after="0" w:line="240" w:lineRule="auto"/>
        <w:ind w:firstLine="75"/>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79. ПРИ ОТКРЫТОМ ПЕРЕЛОМЕ ОДНИМ ИЗ ВАЖНЕЙШИХ МЕРОПРИЯТИЙ ЯВЛЯЕТСЯ НАЛОЖЕНИЕ:</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Давящей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2)</w:t>
      </w:r>
      <w:r w:rsidRPr="00E21678">
        <w:rPr>
          <w:rFonts w:ascii="Times New Roman" w:eastAsia="Times New Roman" w:hAnsi="Times New Roman" w:cs="Times New Roman"/>
          <w:sz w:val="28"/>
          <w:szCs w:val="28"/>
          <w:lang w:eastAsia="ru-RU"/>
        </w:rPr>
        <w:t>Окклюзионной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3)Гипсовой повязки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Асептической повязки </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80. ТРАНСПОРТНАЯ ИММОБИЛИЗАЦИЯ ОБЕСПЕЧИВАЕТ: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Профилактику развития и углубления травматического шока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2)Репозицию отломков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4)Остановку кровотечения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8</w:t>
      </w:r>
      <w:r w:rsidRPr="00E21678">
        <w:rPr>
          <w:rFonts w:ascii="Times New Roman" w:eastAsia="Times New Roman" w:hAnsi="Times New Roman" w:cs="Times New Roman"/>
          <w:color w:val="000000"/>
          <w:sz w:val="28"/>
          <w:szCs w:val="28"/>
          <w:lang w:eastAsia="x-none"/>
        </w:rPr>
        <w:t>1</w:t>
      </w:r>
      <w:r w:rsidRPr="00E21678">
        <w:rPr>
          <w:rFonts w:ascii="Times New Roman" w:eastAsia="Times New Roman" w:hAnsi="Times New Roman" w:cs="Times New Roman"/>
          <w:color w:val="000000"/>
          <w:sz w:val="28"/>
          <w:szCs w:val="28"/>
          <w:lang w:val="x-none" w:eastAsia="x-none"/>
        </w:rPr>
        <w:t>. 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Торакобрахиальная, шлем, корсет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Кокситная, тутор, кроватка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Корсет, тутор, портупея</w:t>
      </w:r>
    </w:p>
    <w:p w:rsidR="00E21678" w:rsidRPr="00E21678" w:rsidRDefault="00E21678" w:rsidP="00E21678">
      <w:pPr>
        <w:spacing w:after="0" w:line="240" w:lineRule="auto"/>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                  4) Сапожок, перчатка, носок</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82</w:t>
      </w:r>
      <w:r w:rsidRPr="00E21678">
        <w:rPr>
          <w:rFonts w:ascii="Times New Roman" w:eastAsia="Times New Roman" w:hAnsi="Times New Roman" w:cs="Times New Roman"/>
          <w:color w:val="000000"/>
          <w:sz w:val="28"/>
          <w:szCs w:val="28"/>
          <w:lang w:val="x-none" w:eastAsia="x-none"/>
        </w:rPr>
        <w:t>. ДЛЯ ЛЕЧЕНИЯ ТРАВМАТИЧЕСКОГО ШОКА ИСПОЛЬЗУЮТ ВНУТРИВЕННОЕ ВВЕДЕНИЕ: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Глюкокортикоидов, кристаллоидов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3)Кровезаменителей  гемодинамического действия, 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Всех перечисленных веществ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83</w:t>
      </w:r>
      <w:r w:rsidRPr="00E21678">
        <w:rPr>
          <w:rFonts w:ascii="Times New Roman" w:eastAsia="Times New Roman" w:hAnsi="Times New Roman" w:cs="Times New Roman"/>
          <w:color w:val="000000"/>
          <w:sz w:val="28"/>
          <w:szCs w:val="28"/>
          <w:lang w:val="x-none" w:eastAsia="x-none"/>
        </w:rPr>
        <w:t xml:space="preserve">. СПИЦУ ДЛЯ СКЕЛЕТНОГО ВЫТЯЖЕНИЯ ПРИ ПЕРЕЛОМЕ ДИАФИЗА БЕДРА ПРОВОДЯТ ЧЕРЕЗ: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1) </w:t>
      </w:r>
      <w:r w:rsidRPr="00E21678">
        <w:rPr>
          <w:rFonts w:ascii="Times New Roman" w:eastAsia="Times New Roman" w:hAnsi="Times New Roman" w:cs="Times New Roman"/>
          <w:sz w:val="28"/>
          <w:szCs w:val="28"/>
          <w:lang w:eastAsia="ru-RU"/>
        </w:rPr>
        <w:t>Большой вертел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Надмыщелки малоберцовой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4)Надколенник</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84. ПРИ БЛОКАДЕ ОБЛАСТИ ПЕРЕЛОМА АНЕСТЕТИК ВВОДЯТ:</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мышечный футляр</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гематому в области перелома</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Периневрально</w:t>
      </w:r>
    </w:p>
    <w:p w:rsidR="00E21678" w:rsidRPr="00E21678" w:rsidRDefault="00E21678" w:rsidP="00E21678">
      <w:pPr>
        <w:numPr>
          <w:ilvl w:val="1"/>
          <w:numId w:val="111"/>
        </w:num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В ближайшую</w:t>
      </w:r>
      <w:r w:rsidRPr="00E21678">
        <w:rPr>
          <w:rFonts w:ascii="Times New Roman" w:eastAsia="Times New Roman" w:hAnsi="Times New Roman" w:cs="Times New Roman"/>
          <w:color w:val="000000"/>
          <w:sz w:val="28"/>
          <w:szCs w:val="28"/>
          <w:lang w:eastAsia="ru-RU"/>
        </w:rPr>
        <w:t xml:space="preserve"> вену</w:t>
      </w:r>
    </w:p>
    <w:p w:rsidR="00E21678" w:rsidRPr="00E21678" w:rsidRDefault="00E21678" w:rsidP="00E21678">
      <w:pPr>
        <w:spacing w:after="0" w:line="240" w:lineRule="auto"/>
        <w:ind w:left="144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85</w:t>
      </w:r>
      <w:r w:rsidRPr="00E21678">
        <w:rPr>
          <w:rFonts w:ascii="Times New Roman" w:eastAsia="Times New Roman" w:hAnsi="Times New Roman" w:cs="Times New Roman"/>
          <w:color w:val="000000"/>
          <w:sz w:val="28"/>
          <w:szCs w:val="28"/>
          <w:lang w:val="x-none" w:eastAsia="x-none"/>
        </w:rPr>
        <w:t xml:space="preserve">. ЧТО ИЗ </w:t>
      </w:r>
      <w:r w:rsidRPr="00E21678">
        <w:rPr>
          <w:rFonts w:ascii="Times New Roman" w:eastAsia="Times New Roman" w:hAnsi="Times New Roman" w:cs="Times New Roman"/>
          <w:sz w:val="28"/>
          <w:szCs w:val="28"/>
          <w:lang w:val="x-none" w:eastAsia="x-none"/>
        </w:rPr>
        <w:t xml:space="preserve">ПЕРЕЧИСЛЕННОГО ЯВЛЯЕТСЯ МЕТОДОМ ОСТЕОСИНТЕЗА?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Компрессионно-дистракционный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Лейкопластырный </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Постепенный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86</w:t>
      </w:r>
      <w:r w:rsidRPr="00E21678">
        <w:rPr>
          <w:rFonts w:ascii="Times New Roman" w:eastAsia="Times New Roman" w:hAnsi="Times New Roman" w:cs="Times New Roman"/>
          <w:color w:val="000000"/>
          <w:sz w:val="28"/>
          <w:szCs w:val="28"/>
          <w:lang w:val="x-none" w:eastAsia="x-none"/>
        </w:rPr>
        <w:t>.  РЕНТГЕНОЛОГИЧЕСКИЙ МЕТОД ПОЗВОЛЯЕТ УСТАНОВИТЬ:</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Формирование первичной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t xml:space="preserve">2) </w:t>
      </w:r>
      <w:r w:rsidRPr="00E21678">
        <w:rPr>
          <w:rFonts w:ascii="Times New Roman" w:eastAsia="Times New Roman" w:hAnsi="Times New Roman" w:cs="Times New Roman"/>
          <w:sz w:val="28"/>
          <w:szCs w:val="28"/>
          <w:lang w:eastAsia="ru-RU"/>
        </w:rPr>
        <w:t>Наличие гематомы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Степень асептического воспаления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Формирование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color w:val="FF3399"/>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87. К ОСЛОЖНЕНИЯМ ЗАЖИВЛЕНИЯ ПЕРЕЛОМОВ ОТНОСЯТ: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Гипотрофию мышц</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Отек конечности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88. ПРОВЕДЕНИЕ ЛЕЧЕНИЯ СКЕЛЕТНЫМ ВЫТЯЖЕНИЕМ ТРЕБУЕТ РЕНТГЕНОЛОГИЧЕСКОГО КОНТРОЛЯ:</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ранние сроки (1-3 сутки)</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наложения дополнительных боковых тяг</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15-20 сутки</w:t>
      </w:r>
    </w:p>
    <w:p w:rsidR="00E21678" w:rsidRPr="00E21678" w:rsidRDefault="00E21678" w:rsidP="00E21678">
      <w:pPr>
        <w:numPr>
          <w:ilvl w:val="0"/>
          <w:numId w:val="105"/>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Все верно </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89. ГИПСОВУЮ ПОВЯЗКУ ДЛЯ ФИКСАЦИИ ПРИ ПЕРЕЛОМАХ КОСТЕЙ ГОЛЕНИ ФОРМИРУЮТ ИЗ БИНТА: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14-15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10-12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7-8 слоев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3-4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90. ДЛЯ ЛОЖНОГО СУСТАВА ХАРАКТЕРНЫМИ ПРИЗНАКАМИ ЯВЛЯЮТСЯ: </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Отсутствие признаков консолидации на рентгенограмме + щель между отломками  +остеопроз костных отломков</w:t>
      </w:r>
    </w:p>
    <w:p w:rsidR="00E21678" w:rsidRPr="00E21678" w:rsidRDefault="00E21678" w:rsidP="00E21678">
      <w:pPr>
        <w:spacing w:after="0" w:line="240" w:lineRule="auto"/>
        <w:ind w:left="283"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Остеопороз костных отломков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Избыточная костная мозоль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91. КАК ЗВУЧИТ ПРАВИЛО ГОРИНЕВСКОЙ?</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Чем ниже уровень перелома на бедре, тем медиальнее смещается дистальный отломок </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Чем выше уровень перелома на бедре, тем латеральнее смещается центральный отломок</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Чем выше уровень перелома на бедре, тем латеральнее смещается дистальный отломок</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4) Смещение костных отломков на бедре не зависит от уровня перелома </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92.  ВЫБЕРИТЕ ПРИМЕР ОДНОМОМЕНТНОЙ АППАРАТНОЙ РЕПОЗИЦИИ: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Скелетное вытяжение </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2</w:t>
      </w:r>
      <w:r w:rsidRPr="00E21678">
        <w:rPr>
          <w:rFonts w:ascii="Times New Roman" w:eastAsia="Times New Roman" w:hAnsi="Times New Roman" w:cs="Times New Roman"/>
          <w:sz w:val="28"/>
          <w:szCs w:val="28"/>
          <w:lang w:eastAsia="ru-RU"/>
        </w:rPr>
        <w:t>) Аппарат Илизарова</w:t>
      </w:r>
    </w:p>
    <w:p w:rsidR="00E21678" w:rsidRPr="00E21678" w:rsidRDefault="00E21678" w:rsidP="00E21678">
      <w:pPr>
        <w:numPr>
          <w:ilvl w:val="0"/>
          <w:numId w:val="104"/>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Аппарат Соколовского</w:t>
      </w:r>
    </w:p>
    <w:p w:rsidR="00E21678" w:rsidRPr="00E21678" w:rsidRDefault="00E21678" w:rsidP="00E21678">
      <w:pPr>
        <w:numPr>
          <w:ilvl w:val="0"/>
          <w:numId w:val="104"/>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Аппарат Гудушаури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540" w:hanging="54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93. </w:t>
      </w:r>
      <w:r w:rsidRPr="00E21678">
        <w:rPr>
          <w:rFonts w:ascii="Times New Roman" w:eastAsia="Times New Roman" w:hAnsi="Times New Roman" w:cs="Times New Roman"/>
          <w:sz w:val="28"/>
          <w:szCs w:val="28"/>
          <w:lang w:eastAsia="ru-RU"/>
        </w:rPr>
        <w:t>ВЫБЕРИТЕ ПРАВИЛЬНУЮ КОМБИНАЦИЮ ПЕРВЫХ ПРИНЦИПОВ ЛЕЧЕНИЯ ПЕРЕЛОМОВ:</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Неотложности, безболезненности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Фиксации, функциональности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Репозиции, ранней активации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Фиксации, стимуляции консолидации</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94.  ДЛЯ ЧЕГО СЛУЖИТ ШИНА ДИТЕРИХСА:</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Транспортная иммобилизация при переломах плеча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2)  </w:t>
      </w:r>
      <w:r w:rsidRPr="00E21678">
        <w:rPr>
          <w:rFonts w:ascii="Times New Roman" w:eastAsia="Times New Roman" w:hAnsi="Times New Roman" w:cs="Times New Roman"/>
          <w:sz w:val="28"/>
          <w:szCs w:val="28"/>
          <w:lang w:eastAsia="ru-RU"/>
        </w:rPr>
        <w:t>Постепенная репозиция отломков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Транспортная иммобилизация при переломах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Одномоментная репозиция</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95. ГДЕ И КЕМ ПРОВОДИТСЯ НОВОКАИНОВАЯ БЛОКАДА ОБЛАСТИ ПЕРЕЛОМА.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В машине скорой помощи, фельдшером</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месте происшествия, врачем</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Мед сестрой в приемном покое</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перевязочной или операционной, хирургом</w:t>
      </w:r>
    </w:p>
    <w:p w:rsidR="00E21678" w:rsidRPr="00E21678" w:rsidRDefault="00E21678" w:rsidP="00E21678">
      <w:pPr>
        <w:spacing w:after="0" w:line="240" w:lineRule="auto"/>
        <w:ind w:left="720" w:hanging="11"/>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96</w:t>
      </w:r>
      <w:r w:rsidRPr="00E21678">
        <w:rPr>
          <w:rFonts w:ascii="Times New Roman" w:eastAsia="Times New Roman" w:hAnsi="Times New Roman" w:cs="Times New Roman"/>
          <w:color w:val="000000"/>
          <w:sz w:val="28"/>
          <w:szCs w:val="28"/>
          <w:lang w:val="x-none" w:eastAsia="x-none"/>
        </w:rPr>
        <w:t xml:space="preserve">. ПРИ </w:t>
      </w:r>
      <w:r w:rsidRPr="00E21678">
        <w:rPr>
          <w:rFonts w:ascii="Times New Roman" w:eastAsia="Times New Roman" w:hAnsi="Times New Roman" w:cs="Times New Roman"/>
          <w:sz w:val="28"/>
          <w:szCs w:val="28"/>
          <w:lang w:val="x-none" w:eastAsia="x-none"/>
        </w:rPr>
        <w:t>ПЕРЕЛОМЕ ЛУЧЕВОЙ КОСТИ В ТИПИЧНОМ МЕСТЕ ГИПСОВУЮ ПОВЯЗКУ НАКЛАДЫВАЮТ:</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 локтевого сустава до пястнофаланговых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 нижней трети плеча до пальцев</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 средней трети плеча до ногтевых фаланг</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 локтевого сустава до основания пястных костей</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97. КОНСТРУКЦИИ, ПРЕДНАЗНАЧЕННЫЕ ДЛЯ МЕТАЛЛООСТЕОСИНТЕЗА: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Удаляют после формирования первичной костной мозоли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Имплантируют пожизненно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Удаляют после сращения перелома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Удаляют по желанию пациента</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98. В КАКОМ СЛУЧАЕ ПРИМЕНЯЕТСЯ ОКОНЧАТАЯ ГИПСОВАЯ ПОВЯЗКА:</w:t>
      </w:r>
    </w:p>
    <w:p w:rsidR="00E21678" w:rsidRPr="00E21678" w:rsidRDefault="00E21678" w:rsidP="00E21678">
      <w:pPr>
        <w:tabs>
          <w:tab w:val="left" w:pos="900"/>
        </w:tabs>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При закрытых переломах</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переломах со смещением</w:t>
      </w:r>
    </w:p>
    <w:p w:rsidR="00E21678" w:rsidRPr="00E21678" w:rsidRDefault="00E21678" w:rsidP="00E21678">
      <w:pPr>
        <w:numPr>
          <w:ilvl w:val="0"/>
          <w:numId w:val="10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наложении скелетного вытяжения</w:t>
      </w:r>
    </w:p>
    <w:p w:rsidR="00E21678" w:rsidRPr="00E21678" w:rsidRDefault="00E21678" w:rsidP="00E21678">
      <w:pPr>
        <w:numPr>
          <w:ilvl w:val="0"/>
          <w:numId w:val="10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 открытых переломах</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99.ГДЕ ПРОВОДИТСЯ ПЕРВИЧНАЯ ХИРУРГИЧЕСКАЯ ОБРАБОТКА РАНЫ ПРИ ОТКРЫТОМ ПЕРЕЛОМЕ:</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На месте травмы</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В машине скорой помощи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приемном покое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подготовленной операционной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100</w:t>
      </w:r>
      <w:r w:rsidRPr="00E21678">
        <w:rPr>
          <w:rFonts w:ascii="Times New Roman" w:eastAsia="Times New Roman" w:hAnsi="Times New Roman" w:cs="Times New Roman"/>
          <w:color w:val="000000"/>
          <w:sz w:val="28"/>
          <w:szCs w:val="28"/>
          <w:lang w:val="x-none" w:eastAsia="x-none"/>
        </w:rPr>
        <w:t>.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Осложнение перелома – требует специализированного лечения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2)</w:t>
      </w:r>
      <w:r w:rsidRPr="00E21678">
        <w:rPr>
          <w:rFonts w:ascii="Times New Roman" w:eastAsia="Times New Roman" w:hAnsi="Times New Roman" w:cs="Times New Roman"/>
          <w:sz w:val="28"/>
          <w:szCs w:val="28"/>
          <w:lang w:eastAsia="ru-RU"/>
        </w:rPr>
        <w:t>Самостоятельная патология, требующая обследования у травматолога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Остаточные явления перелома – требует реабилитационного лечения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Проявление сопутствующих заболеваний, требует обследования и лечения у специалистов соответствующих профилей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lastRenderedPageBreak/>
        <w:t>101</w:t>
      </w:r>
      <w:r w:rsidRPr="00E21678">
        <w:rPr>
          <w:rFonts w:ascii="Times New Roman" w:eastAsia="Times New Roman" w:hAnsi="Times New Roman" w:cs="Times New Roman"/>
          <w:color w:val="000000"/>
          <w:sz w:val="28"/>
          <w:szCs w:val="28"/>
          <w:lang w:val="x-none" w:eastAsia="x-none"/>
        </w:rPr>
        <w:t xml:space="preserve">. </w:t>
      </w:r>
      <w:r w:rsidRPr="00E21678">
        <w:rPr>
          <w:rFonts w:ascii="Times New Roman" w:eastAsia="Times New Roman" w:hAnsi="Times New Roman" w:cs="Times New Roman"/>
          <w:sz w:val="28"/>
          <w:szCs w:val="28"/>
          <w:lang w:val="x-none" w:eastAsia="x-none"/>
        </w:rPr>
        <w:t>МЕТОД ЛЕЧЕНИЯ, КОТОРЫЙ НЕ ПРИМЕНЯЕТСЯ У ДЕТЕЙ: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Интрамедуллярный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Накожное вытяжение по Шеде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Фиксация гипсовой лонгетой</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Циркулярная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102. КАК </w:t>
      </w:r>
      <w:r w:rsidRPr="00E21678">
        <w:rPr>
          <w:rFonts w:ascii="Times New Roman" w:eastAsia="Times New Roman" w:hAnsi="Times New Roman" w:cs="Times New Roman"/>
          <w:sz w:val="28"/>
          <w:szCs w:val="28"/>
          <w:lang w:eastAsia="ru-RU"/>
        </w:rPr>
        <w:t>ВЛИЯЕТ ИНТРАМЕДУЛЛЯРНЫЙ ОСТЕОСИНТЕЗ НА СРОК ЗАЖИВЛЕНИЯ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Не изменяет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Замедляет</w:t>
      </w:r>
    </w:p>
    <w:p w:rsidR="00E21678" w:rsidRPr="00E21678" w:rsidRDefault="00E21678" w:rsidP="00E21678">
      <w:pPr>
        <w:spacing w:after="0" w:line="240" w:lineRule="auto"/>
        <w:ind w:left="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Ускоряет</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4) В ранние</w:t>
      </w:r>
      <w:r w:rsidRPr="00E21678">
        <w:rPr>
          <w:rFonts w:ascii="Times New Roman" w:eastAsia="Times New Roman" w:hAnsi="Times New Roman" w:cs="Times New Roman"/>
          <w:color w:val="000000"/>
          <w:sz w:val="28"/>
          <w:szCs w:val="28"/>
          <w:lang w:eastAsia="ru-RU"/>
        </w:rPr>
        <w:t xml:space="preserve"> сроки ускоряет, затем замедляет</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103. </w:t>
      </w:r>
      <w:r w:rsidRPr="00E21678">
        <w:rPr>
          <w:rFonts w:ascii="Times New Roman" w:eastAsia="Times New Roman" w:hAnsi="Times New Roman" w:cs="Times New Roman"/>
          <w:sz w:val="28"/>
          <w:szCs w:val="28"/>
          <w:lang w:eastAsia="ru-RU"/>
        </w:rPr>
        <w:t>СРОКИ ИММОБИЛИЗАЦИИ ПРИ НЕОСЛОЖНЁННОМ ПЕРЕЛОМЕ ЛУЧЕВОЙ КОСТИ В ТИПИЧНОМ МЕСТЕ У ВЗРОСЛЫХ СОСТАВЛЯЮТ: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7-8 недель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12-14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w:t>
      </w:r>
      <w:r w:rsidRPr="00E21678">
        <w:rPr>
          <w:rFonts w:ascii="Times New Roman" w:eastAsia="Times New Roman" w:hAnsi="Times New Roman" w:cs="Times New Roman"/>
          <w:sz w:val="28"/>
          <w:szCs w:val="28"/>
          <w:lang w:eastAsia="x-none"/>
        </w:rPr>
        <w:t>04</w:t>
      </w:r>
      <w:r w:rsidRPr="00E21678">
        <w:rPr>
          <w:rFonts w:ascii="Times New Roman" w:eastAsia="Times New Roman" w:hAnsi="Times New Roman" w:cs="Times New Roman"/>
          <w:sz w:val="28"/>
          <w:szCs w:val="28"/>
          <w:lang w:val="x-none" w:eastAsia="x-none"/>
        </w:rPr>
        <w:t xml:space="preserve">. НА ЭТАПЕ ПЕРВОЙ ПОМОЩИ ПРОТИВОПОКАЗАНО ОБЕЗБОЛИВАНИЕ: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r>
      <w:r w:rsidRPr="00E21678">
        <w:rPr>
          <w:rFonts w:ascii="Times New Roman" w:eastAsia="Times New Roman" w:hAnsi="Times New Roman" w:cs="Times New Roman"/>
          <w:sz w:val="28"/>
          <w:szCs w:val="28"/>
          <w:lang w:eastAsia="ru-RU"/>
        </w:rPr>
        <w:t>1) Холодом</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Парентеральным введением не наркотических анальгетиков.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Блокадой области перелома новокаином</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Парентеральным введением наркотических анальгетиков.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105. С </w:t>
      </w:r>
      <w:r w:rsidRPr="00E21678">
        <w:rPr>
          <w:rFonts w:ascii="Times New Roman" w:eastAsia="Times New Roman" w:hAnsi="Times New Roman" w:cs="Times New Roman"/>
          <w:sz w:val="28"/>
          <w:szCs w:val="28"/>
          <w:lang w:eastAsia="ru-RU"/>
        </w:rPr>
        <w:t xml:space="preserve">ЦЕЛЬЮ СТИМУЛЯЦИИ ЗАЖИВЛЕНИЯ ПЕРЕЛОМОВ ПРИМЕНЯЮТ: </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Рациональное питание с повышенным содержанием белков, кальция, фосфора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Рациональное питание с повышенной калорийностью продуктов</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Иммунотерапию</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Рациональное питание с повышенным содержанием вит В12</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106</w:t>
      </w:r>
      <w:r w:rsidRPr="00E21678">
        <w:rPr>
          <w:rFonts w:ascii="Times New Roman" w:eastAsia="Times New Roman" w:hAnsi="Times New Roman" w:cs="Times New Roman"/>
          <w:color w:val="000000"/>
          <w:sz w:val="28"/>
          <w:szCs w:val="28"/>
          <w:lang w:val="x-none" w:eastAsia="x-none"/>
        </w:rPr>
        <w:t>. СКЕЛЕТНОЕ ВЫТЯЖЕНИЕ ПРИ ПЕРЕЛОМЕ ДИАФИЗА ПЛЕЧА ОСУЩЕСТВЛЯЮТ ЗА СПИЦУ, ПРОВЕДЕННУЮ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1</w:t>
      </w:r>
      <w:r w:rsidRPr="00E21678">
        <w:rPr>
          <w:rFonts w:ascii="Times New Roman" w:eastAsia="Times New Roman" w:hAnsi="Times New Roman" w:cs="Times New Roman"/>
          <w:sz w:val="28"/>
          <w:szCs w:val="28"/>
          <w:lang w:eastAsia="ru-RU"/>
        </w:rPr>
        <w:t>) Нижнюю треть диафиза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Надмыщелки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Головку плеча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Среднюю треть диафиза плеча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107. ПРИ ПЕРЕЛОМЕ ПЛЕЧА КАКОЕ КОЛИЧЕСТВО СУСТАВОВ НЕОБХОДИМО ИММОБИЛИЗИРОВАТЬ?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Один</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Два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w:t>
      </w: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108. ПРЕЧИСЛИТЕ ШИНЫ, ИСПОЛЬЗУЕМЫЕ ДЛЯ ТРАНСПОРТНОЙ ИММОБИЛИЗАЦИИ (ВЫБРАТЬ КОМБИНАЦИЮ ОТВЕТОВ):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а) Шина Дитерихса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б) Шина Беллера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Шина Крамера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Шина ЦИТО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 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 б</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 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б, г</w:t>
      </w: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109</w:t>
      </w:r>
      <w:r w:rsidRPr="00E21678">
        <w:rPr>
          <w:rFonts w:ascii="Times New Roman" w:eastAsia="Times New Roman" w:hAnsi="Times New Roman" w:cs="Times New Roman"/>
          <w:color w:val="000000"/>
          <w:sz w:val="28"/>
          <w:szCs w:val="28"/>
          <w:lang w:val="x-none" w:eastAsia="x-none"/>
        </w:rPr>
        <w:t xml:space="preserve">. ПРИ ПЕРЕЛОМЕ ДИАФИЗА КОСТЕЙ ПРЕДПЛЕЧЬЯ ГИПСОВУЮ ПОВЯЗКУ НАКЛАДЫВАЮТ: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 верхней  трети плеча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От верхней трети плеча до пястнофаланговых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нижней трети плеча до пястных костей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 локтевого сустава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КОМПРЕССИОННО-ДИСТРАКЦИОННЫЙ ОСТЕОСИНТЕЗ АППАРАТОМ ИЛИЗАРОВА ТРЕБУЕТ: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Проведение опорного штифта в костномозговом канале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Проведение 2-х пар спиц с фиксацией гипсовой повязкой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2-х пар спиц с фиксацией в 2-х кольцах, соединенных стержнями с нарезкой</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Проведение 2-х спиц с фиксацией в скобе и укладкой на Шине Белера</w:t>
      </w: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111. </w:t>
      </w:r>
      <w:r w:rsidRPr="00E21678">
        <w:rPr>
          <w:rFonts w:ascii="Times New Roman" w:eastAsia="Times New Roman" w:hAnsi="Times New Roman" w:cs="Times New Roman"/>
          <w:sz w:val="28"/>
          <w:szCs w:val="28"/>
          <w:lang w:eastAsia="ru-RU"/>
        </w:rPr>
        <w:t>ВЫБЕРИТЕ  МАССУ ГРУЗА, ИСПОЛЬЗУЕМУЮ ДЛЯ СКЕЛЕТНОГО ВЫТЯЖЕНИЯ ПРИ ПЕРЕЛОМАХ ГОЛЕНИ: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w:t>
      </w:r>
      <w:smartTag w:uri="urn:schemas-microsoft-com:office:smarttags" w:element="metricconverter">
        <w:smartTagPr>
          <w:attr w:name="ProductID" w:val="4 кг"/>
        </w:smartTagPr>
        <w:r w:rsidRPr="00E21678">
          <w:rPr>
            <w:rFonts w:ascii="Times New Roman" w:eastAsia="Times New Roman" w:hAnsi="Times New Roman" w:cs="Times New Roman"/>
            <w:sz w:val="28"/>
            <w:szCs w:val="28"/>
            <w:lang w:eastAsia="ru-RU"/>
          </w:rPr>
          <w:t>4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w:t>
      </w:r>
      <w:smartTag w:uri="urn:schemas-microsoft-com:office:smarttags" w:element="metricconverter">
        <w:smartTagPr>
          <w:attr w:name="ProductID" w:val="8 кг"/>
        </w:smartTagPr>
        <w:r w:rsidRPr="00E21678">
          <w:rPr>
            <w:rFonts w:ascii="Times New Roman" w:eastAsia="Times New Roman" w:hAnsi="Times New Roman" w:cs="Times New Roman"/>
            <w:sz w:val="28"/>
            <w:szCs w:val="28"/>
            <w:lang w:eastAsia="ru-RU"/>
          </w:rPr>
          <w:t>8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w:t>
      </w:r>
      <w:smartTag w:uri="urn:schemas-microsoft-com:office:smarttags" w:element="metricconverter">
        <w:smartTagPr>
          <w:attr w:name="ProductID" w:val="12 кг"/>
        </w:smartTagPr>
        <w:r w:rsidRPr="00E21678">
          <w:rPr>
            <w:rFonts w:ascii="Times New Roman" w:eastAsia="Times New Roman" w:hAnsi="Times New Roman" w:cs="Times New Roman"/>
            <w:sz w:val="28"/>
            <w:szCs w:val="28"/>
            <w:lang w:eastAsia="ru-RU"/>
          </w:rPr>
          <w:t>12 кг</w:t>
        </w:r>
      </w:smartTag>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13-</w:t>
      </w:r>
      <w:smartTag w:uri="urn:schemas-microsoft-com:office:smarttags" w:element="metricconverter">
        <w:smartTagPr>
          <w:attr w:name="ProductID" w:val="15 кг"/>
        </w:smartTagPr>
        <w:r w:rsidRPr="00E21678">
          <w:rPr>
            <w:rFonts w:ascii="Times New Roman" w:eastAsia="Times New Roman" w:hAnsi="Times New Roman" w:cs="Times New Roman"/>
            <w:sz w:val="28"/>
            <w:szCs w:val="28"/>
            <w:lang w:eastAsia="ru-RU"/>
          </w:rPr>
          <w:t>15 кг</w:t>
        </w:r>
      </w:smartTag>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112. НА </w:t>
      </w:r>
      <w:r w:rsidRPr="00E21678">
        <w:rPr>
          <w:rFonts w:ascii="Times New Roman" w:eastAsia="Times New Roman" w:hAnsi="Times New Roman" w:cs="Times New Roman"/>
          <w:sz w:val="28"/>
          <w:szCs w:val="28"/>
          <w:lang w:eastAsia="ru-RU"/>
        </w:rPr>
        <w:t>КАКОМ ЭТАПЕ ПОМОЩИ НАЧИНАЕТСЯ ПРОФИЛАКТИКА ТРАВМАТИЧЕСКОГО ШОКА:</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этапе первой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этапе первой медицинской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этапе квалифицированной медицинской помощи</w:t>
      </w:r>
    </w:p>
    <w:p w:rsidR="00E21678" w:rsidRPr="00E21678" w:rsidRDefault="00E21678" w:rsidP="00E21678">
      <w:pPr>
        <w:spacing w:after="0" w:line="240" w:lineRule="auto"/>
        <w:ind w:left="720" w:hanging="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этапе специализированной медицинской помощи</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113. ПРОСТЕЙШИМ МЕТОДОМ ИММОБИЛИЗАЦИИ НА ДОГОСПИТАЛЬНОМ ЭТАПЕ ОКАЗАНИЯ ПОМОЩИ ЯВЛЯЕТСЯ: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Иммобилизация шиной Крамера</w:t>
      </w:r>
    </w:p>
    <w:p w:rsidR="00E21678" w:rsidRPr="00E21678" w:rsidRDefault="00E21678" w:rsidP="00E21678">
      <w:pPr>
        <w:numPr>
          <w:ilvl w:val="0"/>
          <w:numId w:val="10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Аутоиммобилизация </w:t>
      </w:r>
    </w:p>
    <w:p w:rsidR="00E21678" w:rsidRPr="00E21678" w:rsidRDefault="00E21678" w:rsidP="00E21678">
      <w:pPr>
        <w:numPr>
          <w:ilvl w:val="0"/>
          <w:numId w:val="10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Иммобилизация шиной Дитерихса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114. ПРИ ПЕРЕЛОМЕ ЛОДЫЖКИ ГИПСОВУЮ ПОВЯЗКУ НАКЛАДЫВАЮТ: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От нижней трети бедра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верхней трети бедра до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паховой складки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 коленного сустава до плюстнофаланговых суставов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115</w:t>
      </w:r>
      <w:r w:rsidRPr="00E21678">
        <w:rPr>
          <w:rFonts w:ascii="Times New Roman" w:eastAsia="Times New Roman" w:hAnsi="Times New Roman" w:cs="Times New Roman"/>
          <w:sz w:val="28"/>
          <w:szCs w:val="28"/>
          <w:lang w:val="x-none" w:eastAsia="x-none"/>
        </w:rPr>
        <w:t>. МЕТОД ЛЕЧЕНИЯ ПЕРЕЛОМОВ У ДЕТЕЙ ДО 3-Х ЛЕТ С ПЕРЕЛОМОМ БЕДРА, ПРИМЕНЯЕМЫЙ ЧАЩЕ: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Компрессионно-дистракционный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numPr>
          <w:ilvl w:val="0"/>
          <w:numId w:val="10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Накожное вытяжение по Шеде </w:t>
      </w:r>
    </w:p>
    <w:p w:rsidR="00E21678" w:rsidRPr="00E21678" w:rsidRDefault="00E21678" w:rsidP="00E21678">
      <w:pPr>
        <w:numPr>
          <w:ilvl w:val="0"/>
          <w:numId w:val="10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Экстрамедуллярный остеосинтез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116. НАИБОЛЕЕ ВЕРОЯТНЫЕ ОСЛОЖНЕНИЯ ИНТРАМЕДУЛЛЯРНОГО ОСТЕОСИНТЕЗА ПРИ ПРОВЕДЕНИИ ШТИФТА: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Жировая эмболия и продольный перелом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Кровотечение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магистральных сосудов и нервов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связок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117. С ЦЕЛЬЮ СТИМУЛЯЦИИ ПРИ ЗАМЕДЛЕННОЙ КОНСОЛИДАЦИИ ПРИМЕНЯЮТ: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Иммуностимуляторы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Витамины, в т.ч. </w:t>
      </w:r>
      <w:r w:rsidRPr="00E21678">
        <w:rPr>
          <w:rFonts w:ascii="Times New Roman" w:eastAsia="Times New Roman" w:hAnsi="Times New Roman" w:cs="Times New Roman"/>
          <w:sz w:val="28"/>
          <w:szCs w:val="28"/>
          <w:lang w:val="en-US" w:eastAsia="ru-RU"/>
        </w:rPr>
        <w:t>D</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Гормонотерапию</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Анаболические стероиды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118. СРОКИ ИММОБИЛИЗАЦИИ ПРИ НЕОСЛОЖНЁННОМ ПЕРЕЛОМЕ ДИАФИЗА ПЛЕЧА У ВЗРОСЛЫХ СОСТАВЛЯЮТ: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3) После рентгенологического подтверждения </w:t>
      </w:r>
      <w:r w:rsidRPr="00E21678">
        <w:rPr>
          <w:rFonts w:ascii="Times New Roman" w:eastAsia="Times New Roman" w:hAnsi="Times New Roman" w:cs="Times New Roman"/>
          <w:sz w:val="28"/>
          <w:szCs w:val="28"/>
          <w:lang w:eastAsia="ru-RU"/>
        </w:rPr>
        <w:t>1) 6-10 недель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14-16 недель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119</w:t>
      </w:r>
      <w:r w:rsidRPr="00E21678">
        <w:rPr>
          <w:rFonts w:ascii="Times New Roman" w:eastAsia="Times New Roman" w:hAnsi="Times New Roman" w:cs="Times New Roman"/>
          <w:sz w:val="28"/>
          <w:szCs w:val="28"/>
          <w:lang w:val="x-none" w:eastAsia="x-none"/>
        </w:rPr>
        <w:t>. СКЕЛЕТНОЕ ВЫТЯЖЕНИЕ ПРИ ПЕРЕЛОМЕ БЕДРА ОСУЩЕСТВЛЯЮТ С ПОМОЩЬЮ ШИНЫ: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Крамера</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Белера </w:t>
      </w:r>
    </w:p>
    <w:p w:rsidR="00E21678" w:rsidRPr="00E21678" w:rsidRDefault="00E21678" w:rsidP="00E21678">
      <w:pPr>
        <w:spacing w:after="0" w:line="240" w:lineRule="auto"/>
        <w:ind w:firstLine="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ЦИТО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120</w:t>
      </w:r>
      <w:r w:rsidRPr="00E21678">
        <w:rPr>
          <w:rFonts w:ascii="Times New Roman" w:eastAsia="Times New Roman" w:hAnsi="Times New Roman" w:cs="Times New Roman"/>
          <w:sz w:val="28"/>
          <w:szCs w:val="28"/>
          <w:lang w:val="x-none" w:eastAsia="x-none"/>
        </w:rPr>
        <w:t>. АБСОЛЮТНЫМИ ПОКАЗАНИЯМИ К ОПЕРАТИВНОМУ ЛЕЧЕНИЮ ПЕРЕЛОМОВ В РАННИЕ СРОКИ ЯВЛЯЮТСЯ:</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1)Признаки повреждения отломками жизненно важных органов, интерпозиция мягких тканей</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Отрывные переломы со смещением</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121. КОМПРЕССИОННО-ДИСТРАКЦИОННЫЙ ОСТЕОСИНТЕЗ ПОЗВОЛЯЕТ: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Выполнить операцию без обезболивания</w:t>
      </w:r>
    </w:p>
    <w:p w:rsidR="00E21678" w:rsidRPr="00E21678" w:rsidRDefault="00E21678" w:rsidP="00E21678">
      <w:pPr>
        <w:numPr>
          <w:ilvl w:val="0"/>
          <w:numId w:val="10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интрамедуллярный остеосинтез</w:t>
      </w:r>
    </w:p>
    <w:p w:rsidR="00E21678" w:rsidRPr="00E21678" w:rsidRDefault="00E21678" w:rsidP="00E21678">
      <w:pPr>
        <w:numPr>
          <w:ilvl w:val="0"/>
          <w:numId w:val="10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стимуляции процессов консолидации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122</w:t>
      </w:r>
      <w:r w:rsidRPr="00E21678">
        <w:rPr>
          <w:rFonts w:ascii="Times New Roman" w:eastAsia="Times New Roman" w:hAnsi="Times New Roman" w:cs="Times New Roman"/>
          <w:sz w:val="28"/>
          <w:szCs w:val="28"/>
          <w:lang w:val="x-none" w:eastAsia="x-none"/>
        </w:rPr>
        <w:t>. С ЦЕЛЬЮ СТИМУЛЯЦИИ ЗАЖИВЛЕНИЯ ПЕРЕЛОМОВ ПРИМЕНЯЮТ: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Препараты кальция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Лечебную физкультуру и массаж конечности</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Физиотерапию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ЛФК НАЗНАЧАЮТ ПРИ НЕОСЛОЖНЕННЫХ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Со 2-го дня после травмы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После снятия фиксирующих приспособлений</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консолидации перелома</w:t>
      </w:r>
    </w:p>
    <w:p w:rsidR="00E21678" w:rsidRPr="00E21678" w:rsidRDefault="00E21678" w:rsidP="00E21678">
      <w:pPr>
        <w:spacing w:after="0" w:line="240" w:lineRule="auto"/>
        <w:ind w:left="708"/>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После отмены обезболивающих препаратов</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124</w:t>
      </w:r>
      <w:r w:rsidRPr="00E21678">
        <w:rPr>
          <w:rFonts w:ascii="Times New Roman" w:eastAsia="Times New Roman" w:hAnsi="Times New Roman" w:cs="Times New Roman"/>
          <w:color w:val="000000"/>
          <w:sz w:val="28"/>
          <w:szCs w:val="28"/>
          <w:lang w:val="x-none" w:eastAsia="x-none"/>
        </w:rPr>
        <w:t xml:space="preserve">. СРОКИ ИММОБИЛИЗАЦИИ ПРИ НЕОСЛОЖНЁННОМ  ПЕРЕЛОМЕ ДИАФИЗА БЕДРА У ВЗРОСЛЫХ ПРИ ФУНКЦИОНАЛЬНОМ МЕТОДЕ </w:t>
      </w:r>
      <w:r w:rsidRPr="00E21678">
        <w:rPr>
          <w:rFonts w:ascii="Times New Roman" w:eastAsia="Times New Roman" w:hAnsi="Times New Roman" w:cs="Times New Roman"/>
          <w:sz w:val="28"/>
          <w:szCs w:val="28"/>
          <w:lang w:val="x-none" w:eastAsia="x-none"/>
        </w:rPr>
        <w:t xml:space="preserve">ЛЕЧЕНИЯ СОСТАВЛЯЮТ: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3-4 недели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5-6 недель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9-16 недель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18-20 недель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 ПРИ ЭКСТРАМЕДУЛЛЯРНОМ ОСТЕОСИНТЕЗЕ ФИКСИРУЮЩУЮ КОНСТРУКЦИЮ РАСПОЛАГАЮТ: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костномозговом канале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Вне зоны перелома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126</w:t>
      </w:r>
      <w:r w:rsidRPr="00E21678">
        <w:rPr>
          <w:rFonts w:ascii="Times New Roman" w:eastAsia="Times New Roman" w:hAnsi="Times New Roman" w:cs="Times New Roman"/>
          <w:sz w:val="28"/>
          <w:szCs w:val="28"/>
          <w:lang w:val="x-none" w:eastAsia="x-none"/>
        </w:rPr>
        <w:t>.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Иммобилизация гипсовой повязкой и ходьба без нагрузки на костылях</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Ходьба с частичной нагрузкой на конечность </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Иммобилизация гипсовой повязкой и ходьба с полной нагрузкой на конечность</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Иммобилизация шиной Крамера и ходьба с частичной нагрузкой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127. КАК НАЗЫВАЕТСЯ ПОЛНОЕ ОТСУТСТВИЕ  ПОДВИЖНОСТИ В СУСТАВЕ?</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Анкилоз</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Контрактура</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Регидность</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128.ПРИ ПЕРЕЛОМАХ БЕДРА КАКОЕ КОЛИЧЕСТВО СУСТАВОВ НЕОБХОДИМО ИММОБИЛИЗИРОВАТЬ?</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 </w:t>
      </w:r>
      <w:r w:rsidRPr="00E21678">
        <w:rPr>
          <w:rFonts w:ascii="Times New Roman" w:eastAsia="Times New Roman" w:hAnsi="Times New Roman" w:cs="Times New Roman"/>
          <w:sz w:val="28"/>
          <w:szCs w:val="28"/>
          <w:lang w:eastAsia="ru-RU"/>
        </w:rPr>
        <w:t>Один</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Два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Три</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129. ПАЦИЕНТОВ С ПЕРЕЛОМАМИ ДЛИННЫХ ТРУБЧАТЫХ КОСТЕЙ В РАННИЕ СРОКИ ОТНОСЯТ К:</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Плановым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Срочным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Экстренным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Все верно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130</w:t>
      </w:r>
      <w:r w:rsidRPr="00E21678">
        <w:rPr>
          <w:rFonts w:ascii="Times New Roman" w:eastAsia="Times New Roman" w:hAnsi="Times New Roman" w:cs="Times New Roman"/>
          <w:sz w:val="28"/>
          <w:szCs w:val="28"/>
          <w:lang w:val="x-none" w:eastAsia="x-none"/>
        </w:rPr>
        <w:t>. ПРИ ПЕРЕЛОМЕ ДИАФИЗА БОЛЬШЕБЕРЦОВОЙ КОСТИ БЕЗ СМЕЩЕНИЯ ГИПСОВАЯ ПОВЯЗКА ДОЛЖНА БЫТЬ НАЛОЖЕНА: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От верхней трети бедра до плюстнофаланговых суставов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нижней трети бедра до кончиков пальцев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средней трети бедра до середины стопы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Возможны все варианты</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131</w:t>
      </w:r>
      <w:r w:rsidRPr="00E21678">
        <w:rPr>
          <w:rFonts w:ascii="Times New Roman" w:eastAsia="Times New Roman" w:hAnsi="Times New Roman" w:cs="Times New Roman"/>
          <w:sz w:val="28"/>
          <w:szCs w:val="28"/>
          <w:lang w:val="x-none" w:eastAsia="x-none"/>
        </w:rPr>
        <w:t>.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центральную райбольницу к травматологу (расстояние </w:t>
      </w:r>
      <w:smartTag w:uri="urn:schemas-microsoft-com:office:smarttags" w:element="metricconverter">
        <w:smartTagPr>
          <w:attr w:name="ProductID" w:val="25 км"/>
        </w:smartTagPr>
        <w:r w:rsidRPr="00E21678">
          <w:rPr>
            <w:rFonts w:ascii="Times New Roman" w:eastAsia="Times New Roman" w:hAnsi="Times New Roman" w:cs="Times New Roman"/>
            <w:sz w:val="28"/>
            <w:szCs w:val="28"/>
            <w:lang w:eastAsia="ru-RU"/>
          </w:rPr>
          <w:t>25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В участковую больницу (расстояние </w:t>
      </w:r>
      <w:smartTag w:uri="urn:schemas-microsoft-com:office:smarttags" w:element="metricconverter">
        <w:smartTagPr>
          <w:attr w:name="ProductID" w:val="6 км"/>
        </w:smartTagPr>
        <w:r w:rsidRPr="00E21678">
          <w:rPr>
            <w:rFonts w:ascii="Times New Roman" w:eastAsia="Times New Roman" w:hAnsi="Times New Roman" w:cs="Times New Roman"/>
            <w:sz w:val="28"/>
            <w:szCs w:val="28"/>
            <w:lang w:eastAsia="ru-RU"/>
          </w:rPr>
          <w:t>6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E21678">
          <w:rPr>
            <w:rFonts w:ascii="Times New Roman" w:eastAsia="Times New Roman" w:hAnsi="Times New Roman" w:cs="Times New Roman"/>
            <w:sz w:val="28"/>
            <w:szCs w:val="28"/>
            <w:lang w:eastAsia="ru-RU"/>
          </w:rPr>
          <w:t>70 км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медпункт ближайшего села (расстояние 1.5км)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ДЛЯ ПРОВЕДЕНИЯ ЧЕРЕЗ КОСТЬ СПИЦЫ КИРШНЕРА ПРИ НАЛОЖЕНИИ СКЕЛЕТНОГО ВЫТЯЖЕНИЯ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Остеотом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Дрель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Хирургический молоток</w:t>
      </w:r>
    </w:p>
    <w:p w:rsidR="00E21678" w:rsidRPr="00E21678" w:rsidRDefault="00E21678" w:rsidP="00E21678">
      <w:pPr>
        <w:spacing w:after="0" w:line="240" w:lineRule="auto"/>
        <w:ind w:firstLine="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Перфоратор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 ПО КОНСТРУКЦИИ ГИПСОВЫЕ ПОВЯЗКИ БЫВАЮТ: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Циркулярные, лонгетные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Окончатые, мостовидные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Створчатые, лонгетно-циркулярные</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134</w:t>
      </w:r>
      <w:r w:rsidRPr="00E21678">
        <w:rPr>
          <w:rFonts w:ascii="Times New Roman" w:eastAsia="Times New Roman" w:hAnsi="Times New Roman" w:cs="Times New Roman"/>
          <w:sz w:val="28"/>
          <w:szCs w:val="28"/>
          <w:lang w:val="x-none" w:eastAsia="x-none"/>
        </w:rPr>
        <w:t>.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Назначить седативные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Ослабить или заменить повязку</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Придать конечности возвышенное положение</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Назначить дополнительные аналгетики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135</w:t>
      </w:r>
      <w:r w:rsidRPr="00E21678">
        <w:rPr>
          <w:rFonts w:ascii="Times New Roman" w:eastAsia="Times New Roman" w:hAnsi="Times New Roman" w:cs="Times New Roman"/>
          <w:sz w:val="28"/>
          <w:szCs w:val="28"/>
          <w:lang w:val="x-none" w:eastAsia="x-none"/>
        </w:rPr>
        <w:t>. ПРИ СКЕЛЕТНОМ ВЫТЯЖЕНИИ СПИЦА МОЖЕТ БЫТЬ ПРОВЕДЕНА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АБСОЛЮТНЫМ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Признаки повреждения отломками сосудов, нервов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Ложный сустав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Простой перелом</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Косой перелом диафиза трубчатой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К ОСЛОЖНЕНИЯМ ЗАЖИВЛЕНИЯ ПЕРЕЛОМОВ ОТНОСЯТ:</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Тугоподвижность суставов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Гипотрофию мышц</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Несращение перелома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Пиодермию</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138. ПРИ ПЕРЕЛОМЕ ЛУЧЕВОЙ КОСТИ ПОВЯЗКУ ФОРМИРУЮТ ИЗ: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5-6 слоев гипсовых бинтов</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2-3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7-8 слоев</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Возможны все варианты</w:t>
      </w:r>
    </w:p>
    <w:p w:rsidR="00E21678" w:rsidRPr="00E21678" w:rsidRDefault="00E21678" w:rsidP="00E21678">
      <w:pPr>
        <w:spacing w:after="0" w:line="240" w:lineRule="auto"/>
        <w:ind w:left="720"/>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eastAsia="x-none"/>
        </w:rPr>
        <w:t>139</w:t>
      </w:r>
      <w:r w:rsidRPr="00E21678">
        <w:rPr>
          <w:rFonts w:ascii="Times New Roman" w:eastAsia="Times New Roman" w:hAnsi="Times New Roman" w:cs="Times New Roman"/>
          <w:color w:val="000000"/>
          <w:sz w:val="28"/>
          <w:szCs w:val="28"/>
          <w:lang w:val="x-none" w:eastAsia="x-none"/>
        </w:rPr>
        <w:t>. ЭФФЕКТИВНАЯ РЕПОЗИЦИЯ КОСТНЫХ ОТЛОМКОВ НЕВОЗМОЖНА:</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Без эффективного обезболивания</w:t>
      </w:r>
    </w:p>
    <w:p w:rsidR="00E21678" w:rsidRPr="00E21678" w:rsidRDefault="00E21678" w:rsidP="00E21678">
      <w:pPr>
        <w:spacing w:after="0" w:line="240" w:lineRule="auto"/>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При интерпозиции мягких тканей</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Без вытяжения дистального отломка по оси центрального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ab/>
        <w:t>4</w:t>
      </w:r>
      <w:r w:rsidRPr="00E21678">
        <w:rPr>
          <w:rFonts w:ascii="Times New Roman" w:eastAsia="Times New Roman" w:hAnsi="Times New Roman" w:cs="Times New Roman"/>
          <w:sz w:val="28"/>
          <w:szCs w:val="28"/>
          <w:lang w:eastAsia="ru-RU"/>
        </w:rPr>
        <w:t xml:space="preserve">) Всего перечисленного </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140. С </w:t>
      </w:r>
      <w:r w:rsidRPr="00E21678">
        <w:rPr>
          <w:rFonts w:ascii="Times New Roman" w:eastAsia="Times New Roman" w:hAnsi="Times New Roman" w:cs="Times New Roman"/>
          <w:sz w:val="28"/>
          <w:szCs w:val="28"/>
          <w:lang w:eastAsia="ru-RU"/>
        </w:rPr>
        <w:t>КАКОЙ ЦЕЛЬЮ ПОДНИМАЕТСЯ НОЖНОЙ КОНЕЦ КРОВАТИ ПРИ НАЛОЖЕНИИ СКЕЛЕТНОГО ВЫТЯЖЕНИЯ?</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Обеспечить противотягу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Уменьшить приток крови к поврежденной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Уменьшить отек поврежденной конечности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удобства наложения конструкции</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В КАКОМ СЛУЧАЕ НЕОБХОДИМО ПРОВЕСТИ ЭКСТРАМЕДУЛЛЯРНЫЙ ОСТЕОСИНТЕЗ?</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Перелом луча в типичном месте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Отрывной перелом латерального надмыщелка бедренной кости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Поперечный перелом диафиза большеберцовой кости без смещения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Винтообразный перелом без смещения</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142. ОСЛОЖНЕНИЯМИ СКЕЛЕТНОГО ВЫТЯЖЕНИЯ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Тромбоэмболия легочной артерии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Пролежень на поврежденной конечности, спицевой остеомиелит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Травматический шок, нагноение раны при открытом переломе</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Деформация поврежденной конечности</w:t>
      </w:r>
    </w:p>
    <w:p w:rsidR="00E21678" w:rsidRPr="00E21678" w:rsidRDefault="00E21678" w:rsidP="00E21678">
      <w:pPr>
        <w:tabs>
          <w:tab w:val="left" w:pos="1260"/>
        </w:tabs>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 ДЛЯ БЛОКАДЫ ОБЛАСТИ ПЕРЕЛОМА ПРИМЕНЯЮТ РАСТВОР НОВОКАИНА: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1-2%</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10%</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color w:val="000000"/>
          <w:sz w:val="28"/>
          <w:szCs w:val="28"/>
          <w:lang w:eastAsia="x-none"/>
        </w:rPr>
        <w:t>144</w:t>
      </w:r>
      <w:r w:rsidRPr="00E21678">
        <w:rPr>
          <w:rFonts w:ascii="Times New Roman" w:eastAsia="Times New Roman" w:hAnsi="Times New Roman" w:cs="Times New Roman"/>
          <w:color w:val="000000"/>
          <w:sz w:val="28"/>
          <w:szCs w:val="28"/>
          <w:lang w:val="x-none" w:eastAsia="x-none"/>
        </w:rPr>
        <w:t xml:space="preserve">. К </w:t>
      </w:r>
      <w:r w:rsidRPr="00E21678">
        <w:rPr>
          <w:rFonts w:ascii="Times New Roman" w:eastAsia="Times New Roman" w:hAnsi="Times New Roman" w:cs="Times New Roman"/>
          <w:sz w:val="28"/>
          <w:szCs w:val="28"/>
          <w:lang w:val="x-none" w:eastAsia="x-none"/>
        </w:rPr>
        <w:t xml:space="preserve">СИМПТОМАМ СДАВЛЕНИЯ КОНЕЧНОСТИ ГИПСОВОЙ ПОВЯЗКОЙ ПРИ НАРАСТАНИИ ОТЕКА В ОБЛАСТИ ПЕРЕЛОМА ОТНОСЯТ: </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Отек пальцев, цианоз кожи; расстройства чувствительности и       активных движений; распирающие, пульсирующие боли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Кожный зуд, гиперемия кожи у края повязки, боль в области перелома</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Снижение объема движений конечности, гиперестезия кожи проксимальнее повязки</w:t>
      </w:r>
    </w:p>
    <w:p w:rsidR="00E21678" w:rsidRPr="00E21678" w:rsidRDefault="00E21678" w:rsidP="00E21678">
      <w:pPr>
        <w:spacing w:after="0" w:line="240" w:lineRule="auto"/>
        <w:ind w:left="70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Колющие боли в конечности, гиперстезия кожи проксимальнее повязки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145</w:t>
      </w:r>
      <w:r w:rsidRPr="00E21678">
        <w:rPr>
          <w:rFonts w:ascii="Times New Roman" w:eastAsia="Times New Roman" w:hAnsi="Times New Roman" w:cs="Times New Roman"/>
          <w:sz w:val="28"/>
          <w:szCs w:val="28"/>
          <w:lang w:val="x-none" w:eastAsia="x-none"/>
        </w:rPr>
        <w:t>. КАКОЙ МЕТОД ЛЕЧЕНИЯ ПЕРЕЛОМОВ ЯВЛЯЕТСЯ ЗАКРЫТЫМ?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Интрамедуллярный остеосинтез штифтом</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Скелетное вытяжение</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Экстрамедуллярный остеосинтез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Остеосинтез конструкцией из металла с памятью </w:t>
      </w:r>
    </w:p>
    <w:p w:rsidR="00E21678" w:rsidRPr="00E21678" w:rsidRDefault="00E21678" w:rsidP="00E21678">
      <w:pPr>
        <w:spacing w:after="0" w:line="240" w:lineRule="auto"/>
        <w:ind w:left="283"/>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146. В КАКИХ СЛУЧАЯХ НАКЛАДЫВАЕТСЯ КОКСИТНАЯ ГИПСОВАЯ ПОВЯЗКА?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повреждении голени</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повреждении позвоночника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  переломах бедренной кости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переломе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720" w:hanging="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147. УКАЖИТЕ ОРИЕНТИРОВОЧНУЮ ВЕЛИЧИНУ ГРУЗА ДЛЯ СКЕЛЕТНОГО ВЫТЯЖЕНИЯ ПРИ ПЕРЕЛОМЕ БЕДРА:</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10% от массы тела больного</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20 % от массы тела больного</w:t>
      </w:r>
    </w:p>
    <w:p w:rsidR="00E21678" w:rsidRPr="00E21678" w:rsidRDefault="00E21678" w:rsidP="00E21678">
      <w:pPr>
        <w:tabs>
          <w:tab w:val="left" w:pos="1260"/>
        </w:tabs>
        <w:spacing w:after="0" w:line="240" w:lineRule="auto"/>
        <w:ind w:left="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15% от массы тела больного </w:t>
      </w:r>
    </w:p>
    <w:p w:rsidR="00E21678" w:rsidRPr="00E21678" w:rsidRDefault="00E21678" w:rsidP="00E21678">
      <w:pPr>
        <w:tabs>
          <w:tab w:val="left" w:pos="1260"/>
        </w:tabs>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25% от массы тела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Определение понятия и классификация переломов костей.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 переломов костей конечностей. Особенности переломов двукостных сегментов скелета.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Закономерности заживления переломов. Источники, составные части и стадии формирования костной мозоли.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План обследования травматического больного. Жалобы.</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Значение анамнестических данных о  перенесенных заболеваниях и травмах, наличии системных заболеваний.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Местные симптомы переломов и их выявление (данные осмотра, методика пальпации, измерений, исследование функции).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Рентгеноанатомия здоровой кости и рентгеносимптоматика переломов. Признаки свежего и консолидирующего перелома.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Оформление диагноза при переломах.</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механизма, клинических проявлений и заживления переломов у детей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понятий: «задачи лечения переломов», «этапы лечения переломов», «принципы лечения переломов», «методы лечения переломов».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больного в стационаре. Принципы лечения. Способы обезболивания перелома.</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лечения переломов. Техника ручной и аппаратной репозиции отломков.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Постепенная репозиция. Инструментарий и техника накожного и скелетного вытяжения.</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Правила и способы фиксации отломков. Виды гипсовых повязок. Опасности и осложнения, обусловленные гипсовыми повязками.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Показания и противопоказания к оперативному лечению переломов.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остеосинтеза: внутренний (интрамедуллярный), наружный (экстрамедуллярный), внеочаговый.</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остаточных явлений перелома («долечивание»).</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Сроки восстановления функции после переломов. Деонтологические аспекты лечения больных с переломами.</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лечения замедленной консолидации и ложных суставов.</w:t>
      </w:r>
    </w:p>
    <w:p w:rsidR="00E21678" w:rsidRPr="00E21678" w:rsidRDefault="00E21678" w:rsidP="00E21678">
      <w:pPr>
        <w:widowControl w:val="0"/>
        <w:numPr>
          <w:ilvl w:val="0"/>
          <w:numId w:val="220"/>
        </w:numPr>
        <w:autoSpaceDE w:val="0"/>
        <w:autoSpaceDN w:val="0"/>
        <w:adjustRightInd w:val="0"/>
        <w:spacing w:after="0" w:line="240" w:lineRule="auto"/>
        <w:contextualSpacing/>
        <w:jc w:val="both"/>
        <w:rPr>
          <w:rFonts w:ascii="Times New Roman" w:eastAsia="TimesNewRomanPSMT" w:hAnsi="Times New Roman" w:cs="Times New Roman"/>
          <w:sz w:val="28"/>
          <w:szCs w:val="28"/>
        </w:rPr>
      </w:pPr>
      <w:r w:rsidRPr="00E21678">
        <w:rPr>
          <w:rFonts w:ascii="Times New Roman" w:eastAsia="Times New Roman" w:hAnsi="Times New Roman" w:cs="Times New Roman"/>
          <w:sz w:val="28"/>
          <w:szCs w:val="28"/>
          <w:lang w:eastAsia="ru-RU"/>
        </w:rPr>
        <w:t>Особенности выбора методов лечения переломов у детей. Вытяжение по Шеде.</w:t>
      </w:r>
    </w:p>
    <w:p w:rsidR="00E21678" w:rsidRPr="00E21678" w:rsidRDefault="00E21678" w:rsidP="00E21678">
      <w:pPr>
        <w:spacing w:after="0" w:line="240" w:lineRule="auto"/>
        <w:ind w:left="360"/>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56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Студенты малыми группами с периодическим контролем преподавателя об</w:t>
      </w:r>
      <w:r w:rsidRPr="00E21678">
        <w:rPr>
          <w:rFonts w:ascii="Times New Roman" w:eastAsia="Times New Roman" w:hAnsi="Times New Roman" w:cs="Times New Roman"/>
          <w:sz w:val="28"/>
          <w:szCs w:val="28"/>
          <w:lang w:eastAsia="ru-RU"/>
        </w:rPr>
        <w:softHyphen/>
        <w:t>следуют одного из больных и:</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Выявляют наличие типичных жалоб у больного и оценивают другие жалобы (УЭ=53).</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E21678">
        <w:rPr>
          <w:rFonts w:ascii="Times New Roman" w:eastAsia="Times New Roman" w:hAnsi="Times New Roman" w:cs="Times New Roman"/>
          <w:sz w:val="28"/>
          <w:szCs w:val="28"/>
          <w:lang w:eastAsia="ru-RU"/>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E21678">
        <w:rPr>
          <w:rFonts w:ascii="Times New Roman" w:eastAsia="Times New Roman" w:hAnsi="Times New Roman" w:cs="Times New Roman"/>
          <w:sz w:val="28"/>
          <w:szCs w:val="28"/>
          <w:lang w:eastAsia="ru-RU"/>
        </w:rPr>
        <w:softHyphen/>
        <w:t>релома, смещении отломков, линии излома: сведения о положении тела и повре</w:t>
      </w:r>
      <w:r w:rsidRPr="00E21678">
        <w:rPr>
          <w:rFonts w:ascii="Times New Roman" w:eastAsia="Times New Roman" w:hAnsi="Times New Roman" w:cs="Times New Roman"/>
          <w:sz w:val="28"/>
          <w:szCs w:val="28"/>
          <w:lang w:eastAsia="ru-RU"/>
        </w:rPr>
        <w:softHyphen/>
        <w:t xml:space="preserve">жденной конечности в момент травмы способствуют выяснению возможности дополнительных </w:t>
      </w:r>
      <w:r w:rsidRPr="00E21678">
        <w:rPr>
          <w:rFonts w:ascii="Times New Roman" w:eastAsia="Times New Roman" w:hAnsi="Times New Roman" w:cs="Times New Roman"/>
          <w:sz w:val="28"/>
          <w:szCs w:val="28"/>
          <w:lang w:eastAsia="ru-RU"/>
        </w:rPr>
        <w:lastRenderedPageBreak/>
        <w:t>повреждений, имеющих общий механизм с основным или вы</w:t>
      </w:r>
      <w:r w:rsidRPr="00E21678">
        <w:rPr>
          <w:rFonts w:ascii="Times New Roman" w:eastAsia="Times New Roman" w:hAnsi="Times New Roman" w:cs="Times New Roman"/>
          <w:sz w:val="28"/>
          <w:szCs w:val="28"/>
          <w:lang w:eastAsia="ru-RU"/>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Анамнез жизни помогает выявить возможность общих заболеваний (туберкулез, опухоль, диабет) и оценить факторы, ха</w:t>
      </w:r>
      <w:r w:rsidRPr="00E21678">
        <w:rPr>
          <w:rFonts w:ascii="Times New Roman" w:eastAsia="Times New Roman" w:hAnsi="Times New Roman" w:cs="Times New Roman"/>
          <w:sz w:val="28"/>
          <w:szCs w:val="28"/>
          <w:lang w:eastAsia="ru-RU"/>
        </w:rPr>
        <w:softHyphen/>
        <w:t>рактеризующие степень хрупкости кости, способность к регенерации костной ткани.</w:t>
      </w:r>
    </w:p>
    <w:p w:rsidR="00E21678" w:rsidRPr="00E21678" w:rsidRDefault="00E21678" w:rsidP="00E21678">
      <w:pPr>
        <w:spacing w:after="0" w:line="240" w:lineRule="auto"/>
        <w:ind w:firstLine="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Для оценки общего состояния больного студенты выясняют актив</w:t>
      </w:r>
      <w:r w:rsidRPr="00E21678">
        <w:rPr>
          <w:rFonts w:ascii="Times New Roman" w:eastAsia="Times New Roman" w:hAnsi="Times New Roman" w:cs="Times New Roman"/>
          <w:sz w:val="28"/>
          <w:szCs w:val="28"/>
          <w:lang w:eastAsia="ru-RU"/>
        </w:rPr>
        <w:softHyphen/>
        <w:t>ность его, осматривают кожные покровы, цвет слизистых. Измеряют АД, Р, час</w:t>
      </w:r>
      <w:r w:rsidRPr="00E21678">
        <w:rPr>
          <w:rFonts w:ascii="Times New Roman" w:eastAsia="Times New Roman" w:hAnsi="Times New Roman" w:cs="Times New Roman"/>
          <w:sz w:val="28"/>
          <w:szCs w:val="28"/>
          <w:lang w:eastAsia="ru-RU"/>
        </w:rPr>
        <w:softHyphen/>
        <w:t xml:space="preserve">тоту дыхания с целью выявления шока, кровопотери и жировой эмболии. </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Д) Методика осмотра (УЭ=55-64). Со студентами разбираются условия, необходи</w:t>
      </w:r>
      <w:r w:rsidRPr="00E21678">
        <w:rPr>
          <w:rFonts w:ascii="Times New Roman" w:eastAsia="Times New Roman" w:hAnsi="Times New Roman" w:cs="Times New Roman"/>
          <w:sz w:val="28"/>
          <w:szCs w:val="28"/>
          <w:lang w:eastAsia="ru-RU"/>
        </w:rPr>
        <w:softHyphen/>
        <w:t>мые для осмотра: достаточное освещение, правильная укладка больного, сравне</w:t>
      </w:r>
      <w:r w:rsidRPr="00E21678">
        <w:rPr>
          <w:rFonts w:ascii="Times New Roman" w:eastAsia="Times New Roman" w:hAnsi="Times New Roman" w:cs="Times New Roman"/>
          <w:sz w:val="28"/>
          <w:szCs w:val="28"/>
          <w:lang w:eastAsia="ru-RU"/>
        </w:rPr>
        <w:softHyphen/>
        <w:t>ние больной и здоровой конечности.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и лечение закрытых повреждений мягких тканей</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Жировая эмболия</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и снятие бинтовых, лангетных повязок, транспортных шин (Крамера, Дитерихса, пневматических).</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и снятие гипсовых повязок.</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скелетного вытяжения, подготовка шины Белера .</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Разбор рентгенограмм по теме.</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лечения переломов у детей.</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Черепномозговая травма, первая помощь.</w:t>
      </w:r>
    </w:p>
    <w:p w:rsidR="00E21678" w:rsidRPr="00E21678" w:rsidRDefault="00E21678" w:rsidP="00E21678">
      <w:pPr>
        <w:numPr>
          <w:ilvl w:val="1"/>
          <w:numId w:val="103"/>
        </w:numPr>
        <w:tabs>
          <w:tab w:val="num" w:pos="567"/>
        </w:tabs>
        <w:spacing w:after="0" w:line="240" w:lineRule="auto"/>
        <w:ind w:hanging="108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Травмы грудной клетки. Лечение пневмоторакса.</w:t>
      </w:r>
    </w:p>
    <w:p w:rsidR="00E21678" w:rsidRPr="00E21678" w:rsidRDefault="00E21678" w:rsidP="00E21678">
      <w:pPr>
        <w:widowControl w:val="0"/>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2. </w:t>
      </w:r>
      <w:r w:rsidRPr="00E21678">
        <w:rPr>
          <w:rFonts w:ascii="Times New Roman" w:eastAsia="Times New Roman" w:hAnsi="Times New Roman" w:cs="Times New Roman"/>
          <w:color w:val="000000"/>
          <w:sz w:val="28"/>
          <w:szCs w:val="28"/>
          <w:lang w:eastAsia="ru-RU"/>
        </w:rPr>
        <w:t>Гнойные раны.</w:t>
      </w: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1)восполнение раневого дефекта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2)восстановление утраченных тканей</w:t>
      </w:r>
    </w:p>
    <w:p w:rsidR="00E21678" w:rsidRPr="00E21678" w:rsidRDefault="00E21678" w:rsidP="00E21678">
      <w:pPr>
        <w:tabs>
          <w:tab w:val="left" w:pos="426"/>
          <w:tab w:val="left" w:pos="596"/>
        </w:tabs>
        <w:spacing w:after="0" w:line="240" w:lineRule="auto"/>
        <w:ind w:right="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3)самоочищение раны</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4)развитие рубцовой ткани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ЗРЕЛАЯ ГРАНУЛЯЦИОННАЯ ТКАНЬ ХАРАКТЕРИЗУЕТСЯ НАЛИЧИЕМ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1)эпителиальных клеток</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2)волокнистых структур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3)капилляров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4)фибробластов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1)асептическая рана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2)свежеинфицированная рана</w:t>
      </w:r>
    </w:p>
    <w:p w:rsidR="00E21678" w:rsidRPr="00E21678" w:rsidRDefault="00E21678" w:rsidP="00E21678">
      <w:pPr>
        <w:tabs>
          <w:tab w:val="left" w:pos="426"/>
          <w:tab w:val="left" w:pos="596"/>
        </w:tabs>
        <w:spacing w:after="0" w:line="240" w:lineRule="auto"/>
        <w:ind w:right="-54"/>
        <w:jc w:val="both"/>
        <w:rPr>
          <w:rFonts w:ascii="Times New Roman" w:eastAsia="Arial Unicode MS"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3)гнойная рана в фазе воспаления </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гнойная рана в фазе регенерации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1)мазь Вишневского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2)протеолитические ферменты </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3)антибиотики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4)сульфаниламиды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spacing w:after="12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 КАКИЕ ФАЗЫ РАНЕВОГО ПРОЦЕССА ПРИНЯТО ВЫДЕЛЯТЬ В НАСТОЯЩЕЕ ВРЕМЯ: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 воспаление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 регенерация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в) гидратация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 дегидратация</w:t>
      </w:r>
    </w:p>
    <w:p w:rsidR="00E21678" w:rsidRPr="00E21678" w:rsidRDefault="00E21678" w:rsidP="00E21678">
      <w:pPr>
        <w:spacing w:after="12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выберите правильную комбинацию ответов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 б</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 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г</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 г</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ГНОЙНАЯ РАНА – ЭТО</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всякая инфицированная рана</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рана выполненная фибрином</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рана с развитием в ней гнойно-воспалительного процесса </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рана с некрозом тканей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 ПРОТЕОЛИТИЧЕСКИМ ФЕРМЕНТАМ ПРИМЕНЯЕМЫМ ДЛЯ ЛЕЧЕНИЯ ГНОЙНЫХ РАН ОТНОСЯТСЯ:</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химотрипсин и химопсин </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ампициллин и тетрациклин</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липаза и амилаза</w:t>
      </w:r>
    </w:p>
    <w:p w:rsidR="00E21678" w:rsidRPr="00E21678" w:rsidRDefault="00E21678" w:rsidP="00E21678">
      <w:pPr>
        <w:tabs>
          <w:tab w:val="left" w:pos="426"/>
          <w:tab w:val="left" w:pos="59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хлоргексидин и диоксидин</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1)перкуссия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2)зондирование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3)исследование лейкоцитоза крови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4)фистулография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jc w:val="both"/>
        <w:rPr>
          <w:rFonts w:ascii="Times New Roman" w:eastAsia="Times New Roman" w:hAnsi="Times New Roman" w:cs="Times New Roman"/>
          <w:b/>
          <w:bCs/>
          <w:sz w:val="28"/>
          <w:szCs w:val="28"/>
          <w:lang w:eastAsia="ru-RU"/>
        </w:rPr>
      </w:pPr>
      <w:r w:rsidRPr="00E21678">
        <w:rPr>
          <w:rFonts w:ascii="Times New Roman" w:eastAsia="Times New Roman" w:hAnsi="Times New Roman" w:cs="Times New Roman"/>
          <w:bCs/>
          <w:sz w:val="28"/>
          <w:szCs w:val="28"/>
          <w:lang w:eastAsia="ru-RU"/>
        </w:rPr>
        <w:t>9</w:t>
      </w:r>
      <w:r w:rsidRPr="00E21678">
        <w:rPr>
          <w:rFonts w:ascii="Times New Roman" w:eastAsia="Times New Roman" w:hAnsi="Times New Roman" w:cs="Times New Roman"/>
          <w:b/>
          <w:bCs/>
          <w:sz w:val="28"/>
          <w:szCs w:val="28"/>
          <w:lang w:eastAsia="ru-RU"/>
        </w:rPr>
        <w:t xml:space="preserve">. </w:t>
      </w:r>
      <w:r w:rsidRPr="00E21678">
        <w:rPr>
          <w:rFonts w:ascii="Times New Roman" w:eastAsia="Times New Roman" w:hAnsi="Times New Roman" w:cs="Times New Roman"/>
          <w:bCs/>
          <w:sz w:val="28"/>
          <w:szCs w:val="28"/>
          <w:lang w:eastAsia="ru-RU"/>
        </w:rPr>
        <w:t>РАНЕВОЕ ОТДЕЛЯЕМОЕ ИЗДАЕТ ПРИТОРНО-СЛАДКОВАТЫЙ ЗАПАХ, НА ПОВЯЗКЕ СИНЕВАТЫЕ ПЯТНА. НАЗОВИТЕ НАИБОЛЕЕ ВЕРОЯТНУЮ МИКРОФЛОРУ В РАНЕ.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1)стафилококк</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2)кишечная палочка</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3)синегнойная палочка</w:t>
      </w:r>
    </w:p>
    <w:p w:rsidR="00E21678" w:rsidRPr="00E21678" w:rsidRDefault="00E21678" w:rsidP="00E21678">
      <w:pPr>
        <w:tabs>
          <w:tab w:val="left" w:pos="0"/>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4)стрептококк</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ПРИ НАГНОЕНИИ РАНЫ ВОЗМОЖНО ПОЯВЛЕНИЕ КРОВОТЕЧЕНИЯ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 xml:space="preserve">первичного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вторичного раннего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вторичного позднего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третичного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 НАЗЫВАЕТСЯ ШОВ НАКЛАДЫВАЕМЫЙ ПОСЛЕ ИССЕЧЕНИЯ КРАЕВ ГРАНУЛИРУЮЩЕЙ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1)провизорный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2)ранний вторичный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3)поздний вторичный шов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 xml:space="preserve">          4)первично-отсроченный шов</w:t>
      </w:r>
      <w:r w:rsidRPr="00E21678">
        <w:rPr>
          <w:rFonts w:ascii="Times New Roman" w:eastAsia="Times New Roman" w:hAnsi="Times New Roman" w:cs="Times New Roman"/>
          <w:caps/>
          <w:sz w:val="28"/>
          <w:szCs w:val="28"/>
          <w:lang w:eastAsia="ru-RU"/>
        </w:rPr>
        <w:t xml:space="preserve">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1)провизорный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2)ранний вторичный шов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3)поздний вторичный шов</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4)первично-отсроченный шов</w:t>
      </w:r>
    </w:p>
    <w:p w:rsidR="00E21678" w:rsidRPr="00E21678" w:rsidRDefault="00E21678" w:rsidP="00E21678">
      <w:pPr>
        <w:tabs>
          <w:tab w:val="left" w:pos="426"/>
          <w:tab w:val="left" w:pos="596"/>
        </w:tabs>
        <w:spacing w:after="0" w:line="240" w:lineRule="auto"/>
        <w:ind w:right="36"/>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АКТИВНУЮ ИММУНИЗАЦИЮ ПРИ СТАФИЛОКОККОВОЙ ИНФЕКЦИИ В РАНЕ СЛЕДУЕТ ПРОВОДИТЬ С ПОМОЩЬЮ</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антистафилококкового бактериофага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антистафилококковой плазмы</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нативного или адсорбированного стафилококкового анатоксина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антистафилококкового иммуноглобулина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ПЕРВИЧНО-ГНОЙНОЙ ЯВЛЯЕТСЯ РАНА: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получения случайного ранения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после вскрытия очага гнойного воспаления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результате инфекционного осложнения асептической раны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результате нагноения раны после ПХО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РАНА В ФАЗЕ РЕГЕНЕРАЦИИ ИМЕЕТ РАЗМЕРЫ 20Х20СМ. ВЫБЕРИТЕ ИЗ ПРЕДЛОЖЕННЫХ ЛЕЧЕБНЫХ СРЕДСТВ НАИБОЛЕЕ ПОКАЗАННОЕ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антибиотикотерапия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пересадка кожи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мазевые повязки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стимулирующая терапия</w:t>
      </w: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16. АНТИСТАФИЛОКОККОВЫЙ БАКТЕРИОФАГ ПРИ ЛЕЧЕНИИ ГНОЙНЫХ  РАН СЛЕДУЕТ ПРИМЕНЯТЬ</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1)внутривенно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внутриартериально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3)внутримышечно</w:t>
      </w:r>
    </w:p>
    <w:p w:rsidR="00E21678" w:rsidRPr="00E21678" w:rsidRDefault="00E21678" w:rsidP="00E21678">
      <w:pPr>
        <w:tabs>
          <w:tab w:val="left" w:pos="426"/>
        </w:tabs>
        <w:spacing w:after="0" w:line="240" w:lineRule="auto"/>
        <w:ind w:left="426"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4)местно в рану</w:t>
      </w:r>
    </w:p>
    <w:p w:rsidR="00E21678" w:rsidRPr="00E21678" w:rsidRDefault="00E21678" w:rsidP="00E21678">
      <w:pPr>
        <w:tabs>
          <w:tab w:val="left" w:pos="426"/>
          <w:tab w:val="left" w:pos="596"/>
        </w:tabs>
        <w:spacing w:after="0" w:line="240" w:lineRule="auto"/>
        <w:ind w:right="-54" w:firstLine="708"/>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В ТКАНЯХ ОКРУЖАЮЩИХ ГНОЙНУЮ РАНУ В ФАЗЕ РЕГЕНЕРАЦИИ ОПРЕДЕЛЯЕТСЯ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ацидоз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алкалоз</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нейтральная среда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 в зависимости от состояния больного</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18. ДЛЯ МЕСТНОГО ЛЕЧЕНИЯ ГНОЙНОЙ  РАНЫ, ИНФИЦИРОВАННОЙ ПАЛОЧКОЙ СИНЕ-ЗЕЛЕНОГО ГНОЯ, ЦЕЛЕСООБРАЗНО ИСПОЛЬЗОВАТЬ:</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раствора фурацилина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борную кислоту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мазь  Вишневского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метилурациловую мазь</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введение в «карман» антибиотиков</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дополнительный разрез (контрапертура)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введение в «карман» тампона с антисептиком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кардиальная 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эритроцитной массы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витаминотерапия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антибиотикотерапия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В ПРОЦЕССЕ РЕГЕНЕРАЦИИ ТКАНЕЙ ПРИ ЗАЖИВЛЕНИИ ГНОЙНОЙ РАНЫ ОСНОВНОЕ ЗНАЧЕНИЕ ПРИНАДЛЕЖИТ</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лейкоцитам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эндотелию капилляров и фибробластам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макрофагам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caps/>
          <w:sz w:val="28"/>
          <w:szCs w:val="28"/>
          <w:lang w:eastAsia="ru-RU"/>
        </w:rPr>
      </w:pPr>
      <w:r w:rsidRPr="00E21678">
        <w:rPr>
          <w:rFonts w:ascii="Times New Roman" w:eastAsia="Times New Roman" w:hAnsi="Times New Roman" w:cs="Times New Roman"/>
          <w:sz w:val="28"/>
          <w:szCs w:val="28"/>
          <w:lang w:eastAsia="ru-RU"/>
        </w:rPr>
        <w:t xml:space="preserve">           4) гистиоцитам и тучным клеткам</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numPr>
          <w:ilvl w:val="12"/>
          <w:numId w:val="0"/>
        </w:num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22</w:t>
      </w:r>
      <w:r w:rsidRPr="00E21678">
        <w:rPr>
          <w:rFonts w:ascii="Times New Roman" w:eastAsia="Times New Roman" w:hAnsi="Times New Roman" w:cs="Times New Roman"/>
          <w:b/>
          <w:bCs/>
          <w:sz w:val="28"/>
          <w:szCs w:val="28"/>
          <w:lang w:eastAsia="ru-RU"/>
        </w:rPr>
        <w:t xml:space="preserve">. </w:t>
      </w:r>
      <w:r w:rsidRPr="00E21678">
        <w:rPr>
          <w:rFonts w:ascii="Times New Roman" w:eastAsia="Times New Roman" w:hAnsi="Times New Roman" w:cs="Times New Roman"/>
          <w:bCs/>
          <w:sz w:val="28"/>
          <w:szCs w:val="28"/>
          <w:lang w:eastAsia="ru-RU"/>
        </w:rPr>
        <w:t xml:space="preserve">ЗАЖИВЛЕНИЮ ГНОЙНЫХ РАН СПОСОБСТВУЕТ </w:t>
      </w:r>
    </w:p>
    <w:p w:rsidR="00E21678" w:rsidRPr="00E21678" w:rsidRDefault="00E21678" w:rsidP="00E21678">
      <w:pPr>
        <w:numPr>
          <w:ilvl w:val="12"/>
          <w:numId w:val="0"/>
        </w:num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наличие в ране размозженных тканей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массивное обсеменение тканей микроорганизмами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в ране инородных тел</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4)сохранения хорошего кровообращения в области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ПРИ ЛЕЧЕНИИ ГНОЙНОЙ РАНЫ У БОЛЬНОГО С САХАРНЫМ ДИАБЕТОМ, ПОЛУЧАЮЩЕМУ ИНСУЛИН</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ферментов противопоказано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не показано применение ферментов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применение фермента решается индивидуально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показано применение протеолитических ферментов (трипсина, химотрипсина)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24.НАГНОЕНИЕ РАНЫ, КАК ПРАВИЛО, ВЫЗЫВАЕТСЯ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sz w:val="28"/>
          <w:szCs w:val="28"/>
          <w:lang w:eastAsia="ru-RU"/>
        </w:rPr>
        <w:tab/>
        <w:t>стрептококком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sz w:val="28"/>
          <w:szCs w:val="28"/>
          <w:lang w:eastAsia="ru-RU"/>
        </w:rPr>
        <w:tab/>
        <w:t>стафилококком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sz w:val="28"/>
          <w:szCs w:val="28"/>
          <w:lang w:eastAsia="ru-RU"/>
        </w:rPr>
        <w:tab/>
        <w:t>гонококком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sz w:val="28"/>
          <w:szCs w:val="28"/>
          <w:lang w:eastAsia="ru-RU"/>
        </w:rPr>
        <w:tab/>
        <w:t>синегнойной палочкой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ВТОРИЧНОЙ ГНОЙНОЙ, СЧИТАЕТСЯ РАНА: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после вскрытия очага гнойного воспаления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результате нагноения асептической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 результате нагноения раны после ПХО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2 и 3 утверждения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27.В ПЕРВУЮ ФАЗУ РАНЕВОГО ПРОЦЕССА ИСПОЛЬЗУЮТСЯ МАЗИ НА: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 xml:space="preserve"> водорастворимой основе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мазь на усмотрение врача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НОРМАЛИЗАЦИИ РАНЕВОГО ПРОЦЕССА ПРИ САХАРНОМ ДИАБЕТЕ СПОСОБСТВУЕТ</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антибиотиков</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раннее вставание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рациональная инсулинотерапия </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сосудорасширяющие препараты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29.ГНОЙНОЙ РАНОЙ НАЗЫВАЕТСЯ РАНА: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и 2 утверждения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tabs>
          <w:tab w:val="left" w:pos="426"/>
          <w:tab w:val="left" w:pos="596"/>
        </w:tabs>
        <w:spacing w:after="0" w:line="240" w:lineRule="auto"/>
        <w:ind w:right="-56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w:t>
      </w:r>
      <w:r w:rsidRPr="00E21678">
        <w:rPr>
          <w:rFonts w:ascii="Times New Roman" w:eastAsia="Times New Roman" w:hAnsi="Times New Roman" w:cs="Times New Roman"/>
          <w:sz w:val="28"/>
          <w:szCs w:val="28"/>
          <w:lang w:eastAsia="ru-RU"/>
        </w:rPr>
        <w:tab/>
        <w:t>ТАКТИКА ВРАЧА ПОЛИКЛИНИКИ ПРИ ДИАГНОСТИРОВАНИИ ГНОЙНОЙ РАНЫ, ОСЛОЖНЕННОЙ ЛИМФАНГОИТОМ И РЕГИОНАРНЫМ ЛИМФАДЕНИТОМ: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антибактериальная терапия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обкалывание очага воспаления антибиотиком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направление больного в стационар</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срочный анализ крови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spacing w:after="0" w:line="240" w:lineRule="auto"/>
        <w:ind w:right="36"/>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31. АКТИВНОЕ ХИРУРГИЧЕСКОЕ ЛЕЧЕНИЕ ГНОЙНОЙ РАНЫ ЗАКЛЮЧАЕТСЯ В ЕЁ:</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32.ЛЕЧЕНИЕ ГНОЙНЫХ РАН ТРАДИЦИОННЫМ ОТКРЫТЫМ СПОСОБОМ ХАРАКТЕРИЗУЕТСЯ: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благоприятным течением раневого процесса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быстрым сроком выздоровления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w:t>
      </w:r>
      <w:r w:rsidRPr="00E21678">
        <w:rPr>
          <w:rFonts w:ascii="Times New Roman" w:eastAsia="Times New Roman" w:hAnsi="Times New Roman" w:cs="Times New Roman"/>
          <w:sz w:val="28"/>
          <w:szCs w:val="28"/>
          <w:lang w:eastAsia="ru-RU"/>
        </w:rPr>
        <w:tab/>
        <w:t>присоединением вторичной инфекции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и 2 утверждения</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33.ВИДЫ ЗАЖИВЛЕНИЯ РАН</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вторичным натяжением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первичным натяжением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4"/>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34. ОДНИМ ИЗ ПОКАЗАНИЙ ДЛЯ НАЗНАЧЕНИЯ ОБЩЕЙ АНТИБАКТЕРИАЛЬНОЙ ТЕРАПИИ ПРИ ЛЕЧЕНИИ ГНРЙНЫХ РАН ЯВЛЯЕТСЯ: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35.ЛЕЧЕНИЕ РАНЫ В ПЕРВОЙ ФАЗЕ ЗАЖИВЛЕНИЯ ВКЛЮЧАЕТ</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противовоспалительную терапию</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адаптация краев раны, стимулирование роста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 создание покоя ране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правильно 1) и 3)</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54"/>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36.ПРИ ЗАЖИВЛЕНИИ РАНЫ ВТОРИЧНЫМ НАТЯЖЕНИЕМ ЦЕЛЕСООБРАЗНЫМ ВО ВТОРОЙ ФАЗЕ ЯВЛЯЕТСЯ</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противовоспалительное лечение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стимулирование роста грануляций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адекватное дренирование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37.АКТИВНОЕ ДРЕНИРОВАНИЕ ГНОЙНОЙ РАНЫ - ЭТО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38.ФАКТОРАМИ РИСКА В ПЕРИОД НАРКОЗА И ПРОВЕДЕНИЯ ОПЕРАЦИИ, СПОСОБСТВУЮЩИМИ РАЗВИТИЮ ГНОЙНЫХ ОСЛОЖНЕНИЙ В РАНЕ, ЯВЛЯЮТСЯ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кровопотеря</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ухудшение микроциркуляции крови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травматичность операции</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tabs>
          <w:tab w:val="left" w:pos="426"/>
          <w:tab w:val="left" w:pos="596"/>
        </w:tabs>
        <w:spacing w:after="0" w:line="240" w:lineRule="auto"/>
        <w:ind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АКТИВНОЕ ДРЕНИРОВАНИЕ ГНОЙНОЙ РАНЫ - ЭТО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длительное промывание раны через дренажную трубку</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ФАЗОВОЕ ТЕЧЕНИЕ РАНЕВОГО ПРОЦЕССА В "ЧИСТЫХ" И "ГНОЙНЫХ" РАНАХ</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имеет качественное различие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имеет количественное различие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и то, и другое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ни то, ни другое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ЗАЖИВЛЕНИЕ РАНЫ ВТОРИЧНЫМ НАТЯЖЕНИЕМ - ЭТО</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заживление через нагноение</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заживление через грануляции</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заживление под струпом</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все перечисленное</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42. </w:t>
      </w:r>
      <w:r w:rsidRPr="00E21678">
        <w:rPr>
          <w:rFonts w:ascii="Times New Roman" w:eastAsia="Times New Roman" w:hAnsi="Times New Roman" w:cs="Times New Roman"/>
          <w:color w:val="000000"/>
          <w:sz w:val="28"/>
          <w:szCs w:val="28"/>
          <w:lang w:eastAsia="ru-RU"/>
        </w:rPr>
        <w:t>СМЕНА ДОМИНИРУЮЩЕГО ВОЗБУДИТЕЛЯ ИНФЕКЦИОННОГО ПРОЦЕССА В РАНЕ КОНТРОЛИРУЕТСЯ ВРАЧОМ С ПОМОЩЬЮ:</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периодического микроскопирования мазков отпечатков с поверхности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регулярной термометрии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регулярного бактериологического исследования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цитологического исследования гноя</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43.</w:t>
      </w:r>
      <w:r w:rsidRPr="00E21678">
        <w:rPr>
          <w:rFonts w:ascii="Times New Roman" w:eastAsia="Times New Roman" w:hAnsi="Times New Roman" w:cs="Times New Roman"/>
          <w:color w:val="000000"/>
          <w:sz w:val="28"/>
          <w:szCs w:val="28"/>
          <w:lang w:eastAsia="ru-RU"/>
        </w:rPr>
        <w:t xml:space="preserve"> ДЛЯ СТИМУЛЯЦИИ РЕПАРАТИВНЫХ ПРОЦЕССОВ В РАНЕ ПРИМЕНЯЮТ: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йодопиррон и хлоргексидин</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актовегиновую и солкосериловую мазь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мази «Левомеколъ», «Левосин»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перекись водорода и фурацилин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свежеинфицированная рана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гнойная рана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гнойная рана в фазе воспаления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свежеинфицированная рана с нагноением</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45. </w:t>
      </w:r>
      <w:r w:rsidRPr="00E21678">
        <w:rPr>
          <w:rFonts w:ascii="Times New Roman" w:eastAsia="Times New Roman" w:hAnsi="Times New Roman" w:cs="Times New Roman"/>
          <w:color w:val="000000"/>
          <w:sz w:val="28"/>
          <w:szCs w:val="28"/>
          <w:lang w:eastAsia="ru-RU"/>
        </w:rPr>
        <w:t>ДЕГИДРАТАЦИИ РАНЫ И ЕЁ САМООЧИЩЕНИЮ СПОСОБСТВУЮТ: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мази «Декспантенол» и «Актовегин»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w:t>
      </w:r>
      <w:r w:rsidRPr="00E21678">
        <w:rPr>
          <w:rFonts w:ascii="Times New Roman" w:eastAsia="Times New Roman" w:hAnsi="Times New Roman" w:cs="Times New Roman"/>
          <w:color w:val="000000"/>
          <w:sz w:val="28"/>
          <w:szCs w:val="28"/>
          <w:lang w:eastAsia="ru-RU"/>
        </w:rPr>
        <w:t>мази «Левомеколъ», «Левосин»</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фурацилиновая и метилурациловая мази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мазь Вишневского</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46. </w:t>
      </w:r>
      <w:r w:rsidRPr="00E21678">
        <w:rPr>
          <w:rFonts w:ascii="Times New Roman" w:eastAsia="Times New Roman" w:hAnsi="Times New Roman" w:cs="Times New Roman"/>
          <w:color w:val="000000"/>
          <w:sz w:val="28"/>
          <w:szCs w:val="28"/>
          <w:lang w:eastAsia="ru-RU"/>
        </w:rPr>
        <w:t>ПРОМЫВАНИЕ РАНЫ С ПОМОЩЬЮ СИСТЕМЫ ДЛЯ ПЕРЕЛИВАНИЯ КРОВИ НАЗЫВАЕТСЯ: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фракционным</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проточным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проточно-аспирационным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прямым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РАЗВИТИЕ ОСЛОЖНЕНИЙ В ЗАШИТОЙ ГНОЙНОЙ РАНЕ НАИБОЛЕЕ ВЕРОЯТНО</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первой фазе раневого процесса</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 второй фазе раневого процесса</w:t>
      </w:r>
    </w:p>
    <w:p w:rsidR="00E21678" w:rsidRPr="00E21678" w:rsidRDefault="00E21678" w:rsidP="00E21678">
      <w:pPr>
        <w:numPr>
          <w:ilvl w:val="0"/>
          <w:numId w:val="113"/>
        </w:numPr>
        <w:tabs>
          <w:tab w:val="left" w:pos="426"/>
          <w:tab w:val="left" w:pos="596"/>
        </w:tabs>
        <w:spacing w:after="0" w:line="240" w:lineRule="auto"/>
        <w:ind w:right="-133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третьей фазе раневого процесса</w:t>
      </w:r>
    </w:p>
    <w:p w:rsidR="00E21678" w:rsidRPr="00E21678" w:rsidRDefault="00E21678" w:rsidP="00E21678">
      <w:pPr>
        <w:tabs>
          <w:tab w:val="left" w:pos="426"/>
          <w:tab w:val="left" w:pos="596"/>
        </w:tabs>
        <w:spacing w:after="0" w:line="240" w:lineRule="auto"/>
        <w:ind w:right="-133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четвертой фазе раневого процесса</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48. </w:t>
      </w:r>
      <w:r w:rsidRPr="00E21678">
        <w:rPr>
          <w:rFonts w:ascii="Times New Roman" w:eastAsia="Times New Roman" w:hAnsi="Times New Roman" w:cs="Times New Roman"/>
          <w:color w:val="000000"/>
          <w:sz w:val="28"/>
          <w:szCs w:val="28"/>
          <w:lang w:eastAsia="ru-RU"/>
        </w:rPr>
        <w:t>НАИБОЛЕЕ ДОСТОВЕРНЫМ ПРИЗНАКОМ ЖИЗНЕСПОСОБНОСТИ ТКАНЕЙ В ГНОЙНОЙ РАНЕ ЯВЛЯЕТСЯ ИХ:</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кровоточивость</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упругость</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цвет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консистенция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right="-1333"/>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sz w:val="28"/>
          <w:szCs w:val="28"/>
          <w:lang w:val="x-none" w:eastAsia="x-none"/>
        </w:rPr>
        <w:t xml:space="preserve">49.  </w:t>
      </w:r>
      <w:r w:rsidRPr="00E21678">
        <w:rPr>
          <w:rFonts w:ascii="Times New Roman" w:eastAsia="Times New Roman" w:hAnsi="Times New Roman" w:cs="Times New Roman"/>
          <w:color w:val="000000"/>
          <w:sz w:val="28"/>
          <w:szCs w:val="28"/>
          <w:lang w:val="x-none" w:eastAsia="x-none"/>
        </w:rPr>
        <w:t>МЕТОД ФИЗИЧЕСКОЙ АНТИСЕПТИКИ ПРИМЕНЯЕМЫЙ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раны протеолитическими ферментами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обработка </w:t>
      </w:r>
      <w:bookmarkStart w:id="3" w:name="YANDEX_40"/>
      <w:bookmarkEnd w:id="3"/>
      <w:r w:rsidRPr="00E21678">
        <w:rPr>
          <w:rFonts w:ascii="Times New Roman" w:eastAsia="Times New Roman" w:hAnsi="Times New Roman" w:cs="Times New Roman"/>
          <w:sz w:val="28"/>
          <w:szCs w:val="28"/>
          <w:lang w:eastAsia="ru-RU"/>
        </w:rPr>
        <w:t> </w:t>
      </w:r>
      <w:bookmarkStart w:id="4" w:name="YANDEX_41"/>
      <w:bookmarkEnd w:id="4"/>
      <w:r w:rsidRPr="00E21678">
        <w:rPr>
          <w:rFonts w:ascii="Times New Roman" w:eastAsia="Times New Roman" w:hAnsi="Times New Roman" w:cs="Times New Roman"/>
          <w:sz w:val="28"/>
          <w:szCs w:val="28"/>
          <w:lang w:eastAsia="ru-RU"/>
        </w:rPr>
        <w:t> раны лучами</w:t>
      </w:r>
      <w:r w:rsidRPr="00E21678">
        <w:rPr>
          <w:rFonts w:ascii="Times New Roman" w:eastAsia="Times New Roman" w:hAnsi="Times New Roman" w:cs="Times New Roman"/>
          <w:color w:val="000000"/>
          <w:sz w:val="28"/>
          <w:szCs w:val="28"/>
          <w:lang w:eastAsia="ru-RU"/>
        </w:rPr>
        <w:t xml:space="preserve"> лазера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обработка раны химическими антисептиками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ОСЛОЖНЕНИЕМ ГНОЙНОЙ РАНЫ, ВЫЗВАННЫМ КОНТАКТНЫМ РАСПРОСТРАНЕНИЕМ ИНФЕКЦИИ БУДЕТ: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регионарный лимфаденит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остеомиелит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лифангоит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ОСЛОЖНЕНИЕМ ГНОЙНОЙ РАНЫ, ВЫЗВАННЫМ ГЕМАТОГЕННЫМ РАСПРОСТРАНЕНИЕМ ИНФЕКЦИИ БУДЕТ:</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тромбофлебит </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остеомиелит</w:t>
      </w:r>
    </w:p>
    <w:p w:rsidR="00E21678" w:rsidRPr="00E21678" w:rsidRDefault="00E21678" w:rsidP="00E21678">
      <w:pPr>
        <w:numPr>
          <w:ilvl w:val="0"/>
          <w:numId w:val="114"/>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регионарный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лифангоит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lastRenderedPageBreak/>
        <w:t xml:space="preserve">52. </w:t>
      </w:r>
      <w:r w:rsidRPr="00E21678">
        <w:rPr>
          <w:rFonts w:ascii="Times New Roman" w:eastAsia="Times New Roman" w:hAnsi="Times New Roman" w:cs="Times New Roman"/>
          <w:color w:val="000000"/>
          <w:sz w:val="28"/>
          <w:szCs w:val="28"/>
          <w:lang w:eastAsia="ru-RU"/>
        </w:rPr>
        <w:t>ХАРАКТЕРНЫЕ МЕСТНЫЕ КЛИНИЧЕСКИЕ ПРОЯВЛЕНИЯ РАНЕВОГО ПРОЦЕССА В ФАЗЕ РЕГЕНЕРАЦИИ:</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обильное </w:t>
      </w:r>
      <w:bookmarkStart w:id="5" w:name="YANDEX_12"/>
      <w:bookmarkEnd w:id="5"/>
      <w:r w:rsidRPr="00E21678">
        <w:rPr>
          <w:rFonts w:ascii="Times New Roman" w:eastAsia="Times New Roman" w:hAnsi="Times New Roman" w:cs="Times New Roman"/>
          <w:color w:val="000000"/>
          <w:sz w:val="28"/>
          <w:szCs w:val="28"/>
          <w:lang w:eastAsia="ru-RU"/>
        </w:rPr>
        <w:t>гнойное отделяемое</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рана </w:t>
      </w:r>
      <w:r w:rsidRPr="00E21678">
        <w:rPr>
          <w:rFonts w:ascii="Times New Roman" w:eastAsia="Times New Roman" w:hAnsi="Times New Roman" w:cs="Times New Roman"/>
          <w:color w:val="000000"/>
          <w:sz w:val="28"/>
          <w:szCs w:val="28"/>
          <w:lang w:eastAsia="ru-RU"/>
        </w:rPr>
        <w:t>покрыта фибринозно-гнойным налётом</w:t>
      </w:r>
    </w:p>
    <w:p w:rsidR="00E21678" w:rsidRPr="00E21678" w:rsidRDefault="00E21678" w:rsidP="00E21678">
      <w:pPr>
        <w:numPr>
          <w:ilvl w:val="0"/>
          <w:numId w:val="115"/>
        </w:num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 xml:space="preserve">уменьшение гиперемии и инфильтрации ткани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отек и гиперемия краев раны</w:t>
      </w:r>
    </w:p>
    <w:p w:rsidR="00E21678" w:rsidRPr="00E21678" w:rsidRDefault="00E21678" w:rsidP="00E21678">
      <w:pPr>
        <w:spacing w:after="0" w:line="270" w:lineRule="atLeast"/>
        <w:rPr>
          <w:rFonts w:ascii="Times New Roman" w:eastAsia="Times New Roman" w:hAnsi="Times New Roman" w:cs="Times New Roman"/>
          <w:color w:val="000000"/>
          <w:sz w:val="28"/>
          <w:szCs w:val="28"/>
          <w:lang w:eastAsia="ru-RU"/>
        </w:rPr>
      </w:pPr>
    </w:p>
    <w:p w:rsidR="00E21678" w:rsidRPr="00E21678" w:rsidRDefault="00E21678" w:rsidP="00E21678">
      <w:pPr>
        <w:spacing w:after="0" w:line="27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53. В ГНОЙНОЙ РАНЕ ИМЕЕТСЯ ОГРАНИЧЕННЫЙ КРАЕВОЙ НЕКРОЗ КОЖИ. ЧТО НЕОБХОДИМО СДЕЛАТЬ?</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назначить УВЧ на рану</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иссечь омертвевший участок кожи</w:t>
      </w:r>
    </w:p>
    <w:p w:rsidR="00E21678" w:rsidRPr="00E21678" w:rsidRDefault="00E21678" w:rsidP="00E21678">
      <w:pPr>
        <w:numPr>
          <w:ilvl w:val="0"/>
          <w:numId w:val="116"/>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наложить повязку с мазью Вишневского</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промыть рану перекисью водорода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 xml:space="preserve"> ПРИЧИНЫ ВТОРИЧНОГО ИНФИЦИРОВАНИЯ РАН:</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w:t>
      </w:r>
      <w:r w:rsidRPr="00E21678">
        <w:rPr>
          <w:rFonts w:ascii="Times New Roman" w:eastAsia="Times New Roman" w:hAnsi="Times New Roman" w:cs="Times New Roman"/>
          <w:color w:val="000000"/>
          <w:sz w:val="28"/>
          <w:szCs w:val="28"/>
          <w:lang w:eastAsia="ru-RU"/>
        </w:rPr>
        <w:t>опадание инфекции в момент ранения</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w:t>
      </w:r>
      <w:r w:rsidRPr="00E21678">
        <w:rPr>
          <w:rFonts w:ascii="Times New Roman" w:eastAsia="Times New Roman" w:hAnsi="Times New Roman" w:cs="Times New Roman"/>
          <w:color w:val="000000"/>
          <w:sz w:val="28"/>
          <w:szCs w:val="28"/>
          <w:lang w:eastAsia="ru-RU"/>
        </w:rPr>
        <w:t xml:space="preserve">нфицирование в процессе лечения </w:t>
      </w:r>
    </w:p>
    <w:p w:rsidR="00E21678" w:rsidRPr="00E21678" w:rsidRDefault="00E21678" w:rsidP="00E21678">
      <w:pPr>
        <w:numPr>
          <w:ilvl w:val="0"/>
          <w:numId w:val="117"/>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развитие воспалительной реакции после заживления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снижение общего иммунитета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55. КЛИНИЧЕСКИЕ ПРИЗНАКИ НАГНОЕНИЯ СВЕЖЕИНФИЦИРОВАННЫХ РАН ПОЯВЛЯЮТСЯ </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первые шесть часов</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через шесть – двенадцать часов</w:t>
      </w:r>
    </w:p>
    <w:p w:rsidR="00E21678" w:rsidRPr="00E21678" w:rsidRDefault="00E21678" w:rsidP="00E21678">
      <w:pPr>
        <w:tabs>
          <w:tab w:val="left" w:pos="426"/>
          <w:tab w:val="left" w:pos="596"/>
        </w:tabs>
        <w:spacing w:after="0" w:line="240" w:lineRule="auto"/>
        <w:ind w:right="-1333"/>
        <w:contextualSpacing/>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3) на вторые – третьи сутки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на пятые-шестые сутки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56. К ОБЩИМ ОСЛОЖНЕНИЯМ ГНОЙНЫХ РАН ОТНОСЯТСЯ:</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сепсис </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w:t>
      </w:r>
    </w:p>
    <w:p w:rsidR="00E21678" w:rsidRPr="00E21678" w:rsidRDefault="00E21678" w:rsidP="00E21678">
      <w:pPr>
        <w:numPr>
          <w:ilvl w:val="0"/>
          <w:numId w:val="118"/>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57. ОСНОВОЙ ПРОФИЛАКТИКИ ВТОРИЧНОГО ИНФИЦИРОВАНИЯ РАН ЯВЛЯЕТСЯ:</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color w:val="000000"/>
          <w:sz w:val="28"/>
          <w:szCs w:val="28"/>
          <w:lang w:eastAsia="ru-RU"/>
        </w:rPr>
        <w:t>наличие антибиотиков широкого спектра действия</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w:t>
      </w:r>
      <w:r w:rsidRPr="00E21678">
        <w:rPr>
          <w:rFonts w:ascii="Times New Roman" w:eastAsia="Times New Roman" w:hAnsi="Times New Roman" w:cs="Times New Roman"/>
          <w:color w:val="000000"/>
          <w:sz w:val="28"/>
          <w:szCs w:val="28"/>
          <w:lang w:eastAsia="ru-RU"/>
        </w:rPr>
        <w:t xml:space="preserve">облюдение асептики при оказании помощи и лечении ран </w:t>
      </w:r>
    </w:p>
    <w:p w:rsidR="00E21678" w:rsidRPr="00E21678" w:rsidRDefault="00E21678" w:rsidP="00E21678">
      <w:pPr>
        <w:numPr>
          <w:ilvl w:val="0"/>
          <w:numId w:val="119"/>
        </w:numPr>
        <w:tabs>
          <w:tab w:val="left" w:pos="426"/>
          <w:tab w:val="left" w:pos="596"/>
        </w:tabs>
        <w:spacing w:after="0" w:line="240" w:lineRule="auto"/>
        <w:ind w:right="-1333"/>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 знание путей попадания инфекции в рану</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наличие антисептиков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58.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обработка раны протеолитическими ферментами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 xml:space="preserve">обработка раны пульсирующей струёй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введение в рану бактериофага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color w:val="000000"/>
          <w:sz w:val="28"/>
          <w:szCs w:val="28"/>
          <w:lang w:eastAsia="ru-RU"/>
        </w:rPr>
        <w:t xml:space="preserve">59. </w:t>
      </w:r>
      <w:r w:rsidRPr="00E21678">
        <w:rPr>
          <w:rFonts w:ascii="Times New Roman" w:eastAsia="Times New Roman" w:hAnsi="Times New Roman" w:cs="Times New Roman"/>
          <w:sz w:val="28"/>
          <w:szCs w:val="28"/>
          <w:lang w:eastAsia="ru-RU"/>
        </w:rPr>
        <w:t>К ПОЗДНИМ ОСЛОЖНЕНИЯМ ГНОЙНЫХ РАН ОТНОСЯТСЯ: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атрофический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трофическая язва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гипертрофический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нормотрофический рубец</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60. </w:t>
      </w:r>
      <w:r w:rsidRPr="00E21678">
        <w:rPr>
          <w:rFonts w:ascii="Times New Roman" w:eastAsia="Times New Roman" w:hAnsi="Times New Roman" w:cs="Times New Roman"/>
          <w:color w:val="000000"/>
          <w:sz w:val="28"/>
          <w:szCs w:val="28"/>
          <w:lang w:eastAsia="ru-RU"/>
        </w:rPr>
        <w:t>ЗАЖИВЛЕНИЕ РАНЫ ВТОРИЧНЫМ НАТЯЖЕНИЕМ ПРОИСХОДИТ, ЕСЛИ: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края раны сведены, но отёчны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края раны соприкасаются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края раны не сведены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если края раны сведены вторичными швами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w:t>
      </w:r>
      <w:r w:rsidRPr="00E21678">
        <w:rPr>
          <w:rFonts w:ascii="Times New Roman" w:eastAsia="Times New Roman" w:hAnsi="Times New Roman" w:cs="Times New Roman"/>
          <w:color w:val="000000"/>
          <w:sz w:val="28"/>
          <w:szCs w:val="28"/>
          <w:lang w:eastAsia="ru-RU"/>
        </w:rPr>
        <w:t>ПАТОЛОГИЧЕСКАЯ РЕГЕНЕРАЦИЯ ПРИ ЗАЖИВЛЕНИИ РАНЫ ВТОРИЧНЫМ НАТЯЖЕНИЕМ ВЕДЁТ К ОБРАЗОВАНИЮ РУБЦА: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келоидного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косметического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плоского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грубого</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ДЛЯ ГНОЙНОЙ РАНЫ В  ФАЗЕ ВОСПАЛЕНИЯ ХАРАКТЕРНО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анемии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лейкоцитоза со сдвигом формулы влево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лейкопении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наличие лейкоцитоза со сдвигом формулы вправо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ОСЛОЖНЕНИЕМ ГНОЙНОЙ РАНЫ, ВЫЗВАННЫМ КОНТАКТНЫМ РАСПРОСТРАНЕНИЕМ ИНФЕКЦИИ БУДЕТ: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артрит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регионарный лимфаденит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тромбофлебит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всё перечисленное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64. М</w:t>
      </w:r>
      <w:r w:rsidRPr="00E21678">
        <w:rPr>
          <w:rFonts w:ascii="Times New Roman" w:eastAsia="Times New Roman" w:hAnsi="Times New Roman" w:cs="Times New Roman"/>
          <w:color w:val="000000"/>
          <w:sz w:val="28"/>
          <w:szCs w:val="28"/>
          <w:lang w:eastAsia="ru-RU"/>
        </w:rPr>
        <w:t>ЕСТНЫЕ ПРИЗНАКИ ГНОЙНОЙ РАНЫ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отёк, боль, цианоз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боль, отёк, гипотермия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нарушение функции, цианоз, гипертермия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гипертермия, отёк, боль</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65. </w:t>
      </w:r>
      <w:r w:rsidRPr="00E21678">
        <w:rPr>
          <w:rFonts w:ascii="Times New Roman" w:eastAsia="Times New Roman" w:hAnsi="Times New Roman" w:cs="Times New Roman"/>
          <w:color w:val="000000"/>
          <w:sz w:val="28"/>
          <w:szCs w:val="28"/>
          <w:lang w:eastAsia="ru-RU"/>
        </w:rPr>
        <w:t>ХАРАКТЕРНЫЕ МЕСТНЫЕ КЛИНИЧЕСКИЕ ПРОЯВЛЕНИЯ РАНЕВОГО ПРОЦЕССА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уменьшение гиперемии и инфильтрации ткани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обильное  гнойное  отделяемое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рана покрыта фибринозно-гнойным налётом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резкая болезненность при пальпации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66. ОСНОВНЫЕ ПРИНЦИПЫ МЕСТНОГО ЛЕЧЕНИЯ РАН В ФАЗЕ РЕГЕНЕРАЦИИ: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сближение краёв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w:t>
      </w:r>
      <w:r w:rsidRPr="00E21678">
        <w:rPr>
          <w:rFonts w:ascii="Times New Roman" w:eastAsia="Times New Roman" w:hAnsi="Times New Roman" w:cs="Times New Roman"/>
          <w:color w:val="000000"/>
          <w:sz w:val="28"/>
          <w:szCs w:val="28"/>
          <w:lang w:eastAsia="ru-RU"/>
        </w:rPr>
        <w:t>екрэктомия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применение растворов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д</w:t>
      </w:r>
      <w:r w:rsidRPr="00E21678">
        <w:rPr>
          <w:rFonts w:ascii="Times New Roman" w:eastAsia="Times New Roman" w:hAnsi="Times New Roman" w:cs="Times New Roman"/>
          <w:color w:val="000000"/>
          <w:sz w:val="28"/>
          <w:szCs w:val="28"/>
          <w:lang w:eastAsia="ru-RU"/>
        </w:rPr>
        <w:t>ренирование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67.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 с помощью ультразвука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обработка раны протеолитическими ферментами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обработка раны раствором антибиотиков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68. МЕТОДЫ ФИЗИЧЕСКОЙ АНТИСЕПТИКИ ПРИМЕНЯЕМЫЕ ДЛЯ ЛЕЧЕНИЯ РАН В ФАЗЕ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 xml:space="preserve">обработка раны протеолитическими ферментами </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обработка   раны</w:t>
      </w:r>
      <w:r w:rsidRPr="00E21678">
        <w:rPr>
          <w:rFonts w:ascii="Times New Roman" w:eastAsia="Times New Roman" w:hAnsi="Times New Roman" w:cs="Times New Roman"/>
          <w:sz w:val="28"/>
          <w:szCs w:val="28"/>
          <w:lang w:eastAsia="ru-RU"/>
        </w:rPr>
        <w:t> </w:t>
      </w:r>
      <w:r w:rsidRPr="00E21678">
        <w:rPr>
          <w:rFonts w:ascii="Times New Roman" w:eastAsia="Times New Roman" w:hAnsi="Times New Roman" w:cs="Times New Roman"/>
          <w:color w:val="000000"/>
          <w:sz w:val="28"/>
          <w:szCs w:val="28"/>
          <w:lang w:eastAsia="ru-RU"/>
        </w:rPr>
        <w:t>лучами лазера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обработка раны раствором антисептиков</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обработка раны раствором антибиотиков</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69. </w:t>
      </w:r>
      <w:r w:rsidRPr="00E21678">
        <w:rPr>
          <w:rFonts w:ascii="Times New Roman" w:eastAsia="Times New Roman" w:hAnsi="Times New Roman" w:cs="Times New Roman"/>
          <w:color w:val="000000"/>
          <w:sz w:val="28"/>
          <w:szCs w:val="28"/>
          <w:lang w:eastAsia="ru-RU"/>
        </w:rPr>
        <w:t>ОСНОВНОЙ КЛИНИЧЕСКИЙ ПРИЗНАК ВТОРОЙ ФАЗЫ РАНЕВОГО ПРОЦЕССА ПРИ ЗАЖИВЛЕНИИ РАНЫ ВТОРИЧНЫМ НАТЯЖЕНИЕМ:</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очищение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исчезновение </w:t>
      </w:r>
      <w:r w:rsidRPr="00E21678">
        <w:rPr>
          <w:rFonts w:ascii="Times New Roman" w:eastAsia="Times New Roman" w:hAnsi="Times New Roman" w:cs="Times New Roman"/>
          <w:color w:val="000000"/>
          <w:sz w:val="28"/>
          <w:szCs w:val="28"/>
          <w:lang w:eastAsia="ru-RU"/>
        </w:rPr>
        <w:t>местных симптомов воспаления</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появление грануляций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уменьшение раневого отделяемого</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70. </w:t>
      </w:r>
      <w:r w:rsidRPr="00E21678">
        <w:rPr>
          <w:rFonts w:ascii="Times New Roman" w:eastAsia="Times New Roman" w:hAnsi="Times New Roman" w:cs="Times New Roman"/>
          <w:color w:val="000000"/>
          <w:sz w:val="28"/>
          <w:szCs w:val="28"/>
          <w:lang w:eastAsia="ru-RU"/>
        </w:rPr>
        <w:t>ВТОРАЯ ФАЗА РАНЕВОГО ПРОЦЕССА ЗАКАНЧИВАЕТСЯ ПРИ ВТОРИЧНОМ ЗАЖИВЛЕНИИ: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заполнением раны грануляциями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эпителизацией раны</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уменьшением  раневого отделяемого</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стиханием местных симптомов воспаления</w:t>
      </w:r>
    </w:p>
    <w:p w:rsidR="00E21678" w:rsidRPr="00E21678" w:rsidRDefault="00E21678" w:rsidP="00E21678">
      <w:pPr>
        <w:spacing w:before="100" w:beforeAutospacing="1"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71. </w:t>
      </w:r>
      <w:r w:rsidRPr="00E21678">
        <w:rPr>
          <w:rFonts w:ascii="Times New Roman" w:eastAsia="Times New Roman" w:hAnsi="Times New Roman" w:cs="Times New Roman"/>
          <w:color w:val="000000"/>
          <w:sz w:val="28"/>
          <w:szCs w:val="28"/>
          <w:lang w:eastAsia="ru-RU"/>
        </w:rPr>
        <w:t>КЛИНИЧЕСКИЕ ПРИЗНАКИ АТРОФИЧЕСКОГО РУБЦА: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не возвышается над поверхностью кожи, больного не беспокоит</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цвет бледно-розовый,  болезненный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плотный на ощупь, возвышается над уровнем здоровой кожи</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больного не беспокоит, синюшно-лиловый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72. РОСТ КЕЛОИДНОГО РУБЦА ПОСЛЕ ЭПИТЕЛИЗАЦИИ РАНЫ ОБЫЧНО НАЧИНАЕТСЯ ЧЕРЕЗ:</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2 недели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1-3 месяца</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1 год</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lastRenderedPageBreak/>
        <w:t xml:space="preserve">          4) </w:t>
      </w:r>
      <w:r w:rsidRPr="00E21678">
        <w:rPr>
          <w:rFonts w:ascii="Times New Roman" w:eastAsia="Times New Roman" w:hAnsi="Times New Roman" w:cs="Times New Roman"/>
          <w:color w:val="000000"/>
          <w:sz w:val="28"/>
          <w:szCs w:val="28"/>
          <w:lang w:eastAsia="ru-RU"/>
        </w:rPr>
        <w:t>3 года и позже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73. </w:t>
      </w:r>
      <w:r w:rsidRPr="00E21678">
        <w:rPr>
          <w:rFonts w:ascii="Times New Roman" w:eastAsia="Times New Roman" w:hAnsi="Times New Roman" w:cs="Times New Roman"/>
          <w:color w:val="000000"/>
          <w:sz w:val="28"/>
          <w:szCs w:val="28"/>
          <w:lang w:eastAsia="ru-RU"/>
        </w:rPr>
        <w:t>РАДИКАЛЬНАЯ ХИРУРГИЧЕСКАЯ ОБРАБОТКА </w:t>
      </w:r>
      <w:bookmarkStart w:id="6" w:name="YANDEX_68"/>
      <w:bookmarkEnd w:id="6"/>
      <w:r w:rsidRPr="00E21678">
        <w:rPr>
          <w:rFonts w:ascii="Times New Roman" w:eastAsia="Times New Roman" w:hAnsi="Times New Roman" w:cs="Times New Roman"/>
          <w:color w:val="000000"/>
          <w:sz w:val="28"/>
          <w:szCs w:val="28"/>
          <w:lang w:eastAsia="ru-RU"/>
        </w:rPr>
        <w:t>ГНОЙНОЙ  </w:t>
      </w:r>
      <w:bookmarkStart w:id="7" w:name="YANDEX_69"/>
      <w:bookmarkEnd w:id="7"/>
      <w:r w:rsidRPr="00E21678">
        <w:rPr>
          <w:rFonts w:ascii="Times New Roman" w:eastAsia="Times New Roman" w:hAnsi="Times New Roman" w:cs="Times New Roman"/>
          <w:color w:val="000000"/>
          <w:sz w:val="28"/>
          <w:szCs w:val="28"/>
          <w:lang w:eastAsia="ru-RU"/>
        </w:rPr>
        <w:t> РАНЫ ПРОТИВОПОКАЗАНА ПРИ: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опасности повреждения сосудов, нервов, сухожилий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сахарном диабете тяжелой степени</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сепсисе</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color w:val="000000"/>
          <w:sz w:val="28"/>
          <w:szCs w:val="28"/>
          <w:bdr w:val="single" w:sz="12" w:space="0" w:color="FFFF00" w:frame="1"/>
          <w:shd w:val="clear" w:color="auto" w:fill="FFFF00"/>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color w:val="000000"/>
          <w:sz w:val="28"/>
          <w:szCs w:val="28"/>
          <w:lang w:eastAsia="ru-RU"/>
        </w:rPr>
        <w:t>обширной </w:t>
      </w:r>
      <w:bookmarkStart w:id="8" w:name="YANDEX_70"/>
      <w:bookmarkEnd w:id="8"/>
      <w:r w:rsidRPr="00E21678">
        <w:rPr>
          <w:rFonts w:ascii="Times New Roman" w:eastAsia="Times New Roman" w:hAnsi="Times New Roman" w:cs="Times New Roman"/>
          <w:color w:val="000000"/>
          <w:sz w:val="28"/>
          <w:szCs w:val="28"/>
          <w:lang w:eastAsia="ru-RU"/>
        </w:rPr>
        <w:t>гнойной  </w:t>
      </w:r>
      <w:bookmarkStart w:id="9" w:name="YANDEX_71"/>
      <w:bookmarkEnd w:id="9"/>
      <w:r w:rsidRPr="00E21678">
        <w:rPr>
          <w:rFonts w:ascii="Times New Roman" w:eastAsia="Times New Roman" w:hAnsi="Times New Roman" w:cs="Times New Roman"/>
          <w:color w:val="000000"/>
          <w:sz w:val="28"/>
          <w:szCs w:val="28"/>
          <w:lang w:eastAsia="ru-RU"/>
        </w:rPr>
        <w:t> ране</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74. </w:t>
      </w:r>
      <w:r w:rsidRPr="00E21678">
        <w:rPr>
          <w:rFonts w:ascii="Times New Roman" w:eastAsia="Times New Roman" w:hAnsi="Times New Roman" w:cs="Times New Roman"/>
          <w:color w:val="000000"/>
          <w:sz w:val="28"/>
          <w:szCs w:val="28"/>
          <w:lang w:eastAsia="ru-RU"/>
        </w:rPr>
        <w:t>В ЗАВИСИМОСТИ ОТ ОБЪЁМА ОПЕРАЦИИ ХИРУРГИЧЕСКАЯ</w:t>
      </w: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ОБРАБОТКА </w:t>
      </w:r>
      <w:bookmarkStart w:id="10" w:name="YANDEX_79"/>
      <w:bookmarkEnd w:id="10"/>
      <w:r w:rsidRPr="00E21678">
        <w:rPr>
          <w:rFonts w:ascii="Times New Roman" w:eastAsia="Times New Roman" w:hAnsi="Times New Roman" w:cs="Times New Roman"/>
          <w:color w:val="000000"/>
          <w:sz w:val="28"/>
          <w:szCs w:val="28"/>
          <w:lang w:eastAsia="ru-RU"/>
        </w:rPr>
        <w:t>ГНОЙНОЙ  </w:t>
      </w:r>
      <w:bookmarkStart w:id="11" w:name="YANDEX_80"/>
      <w:bookmarkEnd w:id="11"/>
      <w:r w:rsidRPr="00E21678">
        <w:rPr>
          <w:rFonts w:ascii="Times New Roman" w:eastAsia="Times New Roman" w:hAnsi="Times New Roman" w:cs="Times New Roman"/>
          <w:color w:val="000000"/>
          <w:sz w:val="28"/>
          <w:szCs w:val="28"/>
          <w:lang w:eastAsia="ru-RU"/>
        </w:rPr>
        <w:t> РАНЫ МОЖЕТ БЫТЬ:</w:t>
      </w:r>
    </w:p>
    <w:p w:rsidR="00E21678" w:rsidRPr="00E21678" w:rsidRDefault="00E21678" w:rsidP="00E21678">
      <w:pPr>
        <w:spacing w:after="0" w:line="220" w:lineRule="atLeast"/>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color w:val="000000"/>
          <w:sz w:val="28"/>
          <w:szCs w:val="28"/>
          <w:lang w:eastAsia="ru-RU"/>
        </w:rPr>
        <w:t>неполной, полной (радикальной)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color w:val="000000"/>
          <w:sz w:val="28"/>
          <w:szCs w:val="28"/>
          <w:lang w:eastAsia="ru-RU"/>
        </w:rPr>
        <w:t>первичной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color w:val="000000"/>
          <w:sz w:val="28"/>
          <w:szCs w:val="28"/>
          <w:lang w:eastAsia="ru-RU"/>
        </w:rPr>
        <w:t>вторичной</w:t>
      </w:r>
    </w:p>
    <w:p w:rsidR="00E21678" w:rsidRPr="00E21678" w:rsidRDefault="00E21678" w:rsidP="00E21678">
      <w:pPr>
        <w:tabs>
          <w:tab w:val="left" w:pos="426"/>
          <w:tab w:val="left" w:pos="596"/>
        </w:tabs>
        <w:spacing w:after="0" w:line="240" w:lineRule="auto"/>
        <w:ind w:right="-1333"/>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поздней</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НАИБОЛЕЕ ОПТИМАЛЬНЫМ ЯВЛЯЕТСЯ НАЗНАЧЕНИЕ АНТИБИОТИКОВ </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 характеру гнойного отделяемого из раны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 данным бактериологического посева</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по данным бактериологического посева и антибиотикограммы</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микроскопическим данным</w:t>
      </w:r>
    </w:p>
    <w:p w:rsidR="00E21678" w:rsidRPr="00E21678" w:rsidRDefault="00E21678" w:rsidP="00E21678">
      <w:pPr>
        <w:tabs>
          <w:tab w:val="left" w:pos="426"/>
          <w:tab w:val="left" w:pos="596"/>
        </w:tabs>
        <w:spacing w:after="0" w:line="240" w:lineRule="auto"/>
        <w:ind w:right="3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w:t>
      </w:r>
      <w:r w:rsidRPr="00E21678">
        <w:rPr>
          <w:rFonts w:ascii="Times New Roman" w:eastAsia="Times New Roman" w:hAnsi="Times New Roman" w:cs="Times New Roman"/>
          <w:color w:val="000000"/>
          <w:sz w:val="28"/>
          <w:szCs w:val="28"/>
          <w:lang w:eastAsia="ru-RU"/>
        </w:rPr>
        <w:t>НАГНОЕНИЕ РАНЫ ОТНОСЯТ 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  поздним осложнениям свежеинфицированных ран</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 ранним осложнениям свежеинфицированных ран</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осложнениям свежеинфицированных ран не относят</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вторичным осложнениям свежеинфицированных ран</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20"/>
        </w:numPr>
        <w:spacing w:after="0" w:line="240" w:lineRule="auto"/>
        <w:ind w:left="714" w:right="-27"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Определение понятия, классификация ран и характеристика отдельных их видов.</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Происхождение гнойных ран</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Понятие о первичном и вторичном заживлении.</w:t>
      </w:r>
    </w:p>
    <w:p w:rsidR="00E21678" w:rsidRPr="00E21678" w:rsidRDefault="00E21678" w:rsidP="00E21678">
      <w:pPr>
        <w:numPr>
          <w:ilvl w:val="0"/>
          <w:numId w:val="120"/>
        </w:numPr>
        <w:spacing w:after="0" w:line="240" w:lineRule="auto"/>
        <w:ind w:left="714" w:right="-1275"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Гнойные раны. Фазы раневого процесса и их биологическое значение.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Гистологические и биохимические процессы в гнойной ране в фазе реорганизации рубца и эпителизации. Местное и общее лечение.</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Опасности и осложнения гнойных ран.</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Активное хирургическое лечение гнойных ран. </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Местные клинические проявления «гнойной раны» в фазе воспаления и регенерации. «Здоровые» и «больные» грануляции. Алгоритм описания раны.</w:t>
      </w:r>
    </w:p>
    <w:p w:rsidR="00E21678" w:rsidRPr="00E21678" w:rsidRDefault="00E21678" w:rsidP="00E21678">
      <w:pPr>
        <w:numPr>
          <w:ilvl w:val="0"/>
          <w:numId w:val="120"/>
        </w:numPr>
        <w:spacing w:after="0" w:line="240" w:lineRule="auto"/>
        <w:ind w:left="714" w:right="63" w:hanging="357"/>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Виды швов используемых при лечении гнойных ран (ранний и поздний вторичные швы).</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4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numPr>
          <w:ilvl w:val="0"/>
          <w:numId w:val="112"/>
        </w:numPr>
        <w:spacing w:after="120" w:line="240" w:lineRule="auto"/>
        <w:ind w:right="-5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Опишите, как при различных методах лечения гнойных ран реализуются общие принципы лечения.</w:t>
      </w:r>
    </w:p>
    <w:p w:rsidR="00E21678" w:rsidRPr="00E21678" w:rsidRDefault="00E21678" w:rsidP="00E21678">
      <w:pPr>
        <w:spacing w:after="120" w:line="240" w:lineRule="auto"/>
        <w:ind w:left="36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Впишите в таблицу принципы лечения гнойных ран в зависимости от стадии раневого процесса</w:t>
      </w:r>
    </w:p>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7"/>
        <w:gridCol w:w="3443"/>
      </w:tblGrid>
      <w:tr w:rsidR="00E21678" w:rsidRPr="00E21678" w:rsidTr="00E21678">
        <w:trPr>
          <w:cantSplit/>
          <w:jc w:val="center"/>
        </w:trPr>
        <w:tc>
          <w:tcPr>
            <w:tcW w:w="6840" w:type="dxa"/>
            <w:gridSpan w:val="2"/>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гнойных ран</w:t>
            </w:r>
          </w:p>
        </w:tc>
      </w:tr>
      <w:tr w:rsidR="00E21678" w:rsidRPr="00E21678" w:rsidTr="00E21678">
        <w:trPr>
          <w:jc w:val="center"/>
        </w:trPr>
        <w:tc>
          <w:tcPr>
            <w:tcW w:w="3397"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осложнения гнойных ран</w:t>
            </w:r>
          </w:p>
        </w:tc>
      </w:tr>
      <w:tr w:rsidR="00E21678" w:rsidRPr="00E21678" w:rsidTr="00E21678">
        <w:trPr>
          <w:jc w:val="center"/>
        </w:trPr>
        <w:tc>
          <w:tcPr>
            <w:tcW w:w="3397"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both"/>
              <w:rPr>
                <w:rFonts w:ascii="Times New Roman" w:eastAsia="Times New Roman" w:hAnsi="Times New Roman" w:cs="Times New Roman"/>
                <w:sz w:val="28"/>
                <w:szCs w:val="28"/>
                <w:lang w:eastAsia="ru-RU"/>
              </w:rPr>
            </w:pPr>
          </w:p>
        </w:tc>
        <w:tc>
          <w:tcPr>
            <w:tcW w:w="3443"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both"/>
              <w:rPr>
                <w:rFonts w:ascii="Times New Roman" w:eastAsia="Times New Roman" w:hAnsi="Times New Roman" w:cs="Times New Roman"/>
                <w:sz w:val="28"/>
                <w:szCs w:val="28"/>
                <w:lang w:eastAsia="ru-RU"/>
              </w:rPr>
            </w:pPr>
          </w:p>
        </w:tc>
      </w:tr>
    </w:tbl>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p>
    <w:p w:rsidR="00E21678" w:rsidRPr="00E21678" w:rsidRDefault="00E21678" w:rsidP="00E21678">
      <w:pPr>
        <w:spacing w:after="120" w:line="240" w:lineRule="auto"/>
        <w:ind w:left="180" w:right="-5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2"/>
        <w:gridCol w:w="3616"/>
      </w:tblGrid>
      <w:tr w:rsidR="00E21678" w:rsidRPr="00E21678" w:rsidTr="00E21678">
        <w:trPr>
          <w:jc w:val="center"/>
        </w:trPr>
        <w:tc>
          <w:tcPr>
            <w:tcW w:w="7128" w:type="dxa"/>
            <w:gridSpan w:val="2"/>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Факторы, влияющие на заживление гнойных ран</w:t>
            </w:r>
          </w:p>
        </w:tc>
      </w:tr>
      <w:tr w:rsidR="00E21678" w:rsidRPr="00E21678" w:rsidTr="00E21678">
        <w:trPr>
          <w:jc w:val="center"/>
        </w:trPr>
        <w:tc>
          <w:tcPr>
            <w:tcW w:w="3512"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w:t>
            </w:r>
          </w:p>
        </w:tc>
        <w:tc>
          <w:tcPr>
            <w:tcW w:w="3616" w:type="dxa"/>
            <w:tcBorders>
              <w:top w:val="single" w:sz="4" w:space="0" w:color="auto"/>
              <w:left w:val="single" w:sz="4" w:space="0" w:color="auto"/>
              <w:bottom w:val="single" w:sz="4" w:space="0" w:color="auto"/>
              <w:right w:val="single" w:sz="4" w:space="0" w:color="auto"/>
            </w:tcBorders>
          </w:tcPr>
          <w:p w:rsidR="00E21678" w:rsidRPr="00E21678" w:rsidRDefault="00E21678" w:rsidP="00E21678">
            <w:pPr>
              <w:spacing w:after="120" w:line="240" w:lineRule="auto"/>
              <w:ind w:right="-54"/>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w:t>
            </w:r>
          </w:p>
        </w:tc>
      </w:tr>
    </w:tbl>
    <w:p w:rsidR="00E21678" w:rsidRPr="00E21678" w:rsidRDefault="00E21678" w:rsidP="00E21678">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3. </w:t>
      </w:r>
      <w:r w:rsidRPr="00E21678">
        <w:rPr>
          <w:rFonts w:ascii="Times New Roman" w:eastAsia="TimesNewRomanPSMT" w:hAnsi="Times New Roman" w:cs="Times New Roman"/>
          <w:sz w:val="28"/>
          <w:szCs w:val="28"/>
          <w:lang w:eastAsia="ru-RU"/>
        </w:rPr>
        <w:t>Асептические и свежеинфицированные раны.</w:t>
      </w: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jc w:val="both"/>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jc w:val="both"/>
        <w:rPr>
          <w:rFonts w:ascii="Times New Roman" w:eastAsia="TimesNewRomanPSMT" w:hAnsi="Times New Roman" w:cs="Times New Roman"/>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16" w:lineRule="auto"/>
        <w:ind w:left="420" w:hanging="420"/>
        <w:rPr>
          <w:rFonts w:ascii="Times New Roman" w:eastAsia="Times New Roman" w:hAnsi="Times New Roman" w:cs="Times New Roman"/>
          <w:sz w:val="28"/>
          <w:szCs w:val="28"/>
          <w:lang w:eastAsia="ru-RU"/>
        </w:rPr>
      </w:pPr>
    </w:p>
    <w:p w:rsidR="00E21678" w:rsidRPr="00E21678" w:rsidRDefault="00E21678" w:rsidP="00E21678">
      <w:pPr>
        <w:spacing w:after="0" w:line="216" w:lineRule="auto"/>
        <w:ind w:left="420" w:hanging="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кожного покрова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Артериальное кровотечение из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артериального давления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Аллергические высыпания на коже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12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стерильной повязки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Наложение повязки с антисептиками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Наложение первично-отсроченных швов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Первичная хирургическая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ХАРАКТЕРНЫМ ДЛЯ ЗАЖИВЛЕНИЯ РАН ПЕРВИЧНЫМ НАТЯЖЕНИЕМ ЯВЛЯЕТСЯ: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Зияние раны</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Наличие грануляций в просвете раны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тонкого кожного рубца</w:t>
      </w:r>
    </w:p>
    <w:p w:rsidR="00E21678" w:rsidRPr="00E21678" w:rsidRDefault="00E21678" w:rsidP="00E21678">
      <w:pPr>
        <w:spacing w:after="0" w:line="240" w:lineRule="auto"/>
        <w:ind w:left="6728" w:hanging="60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Вворачивание краев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0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 СТЕПЕНИ ИНФИЦИРОВАННОСТИ РАНЫ БЫВАЮТ: </w:t>
      </w:r>
    </w:p>
    <w:p w:rsidR="00E21678" w:rsidRPr="00E21678" w:rsidRDefault="00E21678" w:rsidP="00E21678">
      <w:pPr>
        <w:spacing w:after="0" w:line="240" w:lineRule="auto"/>
        <w:ind w:left="1108"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рубленные, укушенные, ушибленные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  ОСНОВНАЯ ОТЛИЧИТЕЛЬНАЯ ОСОБЕННОСТЬ ОГНЕСТРЕЛЬНЫХ РАН: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Кровотечение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Зияние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Обширная зона некроза </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Загрязнение раны инородными предметами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  К ФАКТОРАМ, СПОСОБСТВУЮЩИМ РАЗВИТИЮ АНАЭРОБНОЙ ИНФЕКЦИИ  ОТНОСЯТ: </w:t>
      </w:r>
    </w:p>
    <w:p w:rsidR="00E21678" w:rsidRPr="00E21678" w:rsidRDefault="00E21678" w:rsidP="00E21678">
      <w:pPr>
        <w:spacing w:after="0" w:line="216" w:lineRule="auto"/>
        <w:ind w:left="840" w:hanging="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 нижеперечисленное </w:t>
      </w:r>
    </w:p>
    <w:p w:rsidR="00E21678" w:rsidRPr="00E21678" w:rsidRDefault="00E21678" w:rsidP="00E21678">
      <w:pPr>
        <w:spacing w:after="0" w:line="216" w:lineRule="auto"/>
        <w:ind w:left="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Значительное повреждение тканей (ушиб, размозжение)</w:t>
      </w:r>
    </w:p>
    <w:p w:rsidR="00E21678" w:rsidRPr="00E21678" w:rsidRDefault="00E21678" w:rsidP="00E21678">
      <w:pPr>
        <w:spacing w:after="0" w:line="216" w:lineRule="auto"/>
        <w:ind w:left="4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Расстройство местного кровообращения</w:t>
      </w:r>
    </w:p>
    <w:p w:rsidR="00E21678" w:rsidRPr="00E21678" w:rsidRDefault="00E21678" w:rsidP="00E21678">
      <w:pPr>
        <w:spacing w:after="0" w:line="240" w:lineRule="auto"/>
        <w:ind w:left="82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Факторы, снижающие жизнеспособность тканей (анемия,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КОМПЛЕКСНАЯ ЭКСТРЕННАЯ ПРОФИЛАКТИКА АНАЭРОБНОЙ ИНФЕКЦИИ РАН ВКЛЮЧАЕТ:</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 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и 4</w:t>
      </w:r>
    </w:p>
    <w:p w:rsidR="00E21678" w:rsidRPr="00E21678" w:rsidRDefault="00E21678" w:rsidP="00E21678">
      <w:pPr>
        <w:spacing w:after="0" w:line="216" w:lineRule="auto"/>
        <w:ind w:left="76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КАКИЕ ИЗ ПЕРЕЧИСЛЕННЫХ РАНЕНИЙ ПРОТЕКАЮТ НАИБОЛЕЕ БЛАГОПРИЯТНО: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Ушибленные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Пулевые ранения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Резаные раны</w:t>
      </w:r>
    </w:p>
    <w:p w:rsidR="00E21678" w:rsidRPr="00E21678" w:rsidRDefault="00E21678" w:rsidP="00E21678">
      <w:pPr>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Рваные раны</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КОГДА ПРОВОДЯТ ПХО БОЛЬНОМУ В СОСТОЯНИИ ШОКА?</w:t>
      </w:r>
    </w:p>
    <w:p w:rsidR="00E21678" w:rsidRPr="00E21678" w:rsidRDefault="00E21678" w:rsidP="00E21678">
      <w:pPr>
        <w:spacing w:after="0" w:line="216"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Тотчас при поступлении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следующий день</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После выведения больного из шока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позже 2 часов после поступления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ПРОТИВОПОКАЗАНИЕМ К ПХО ЯВЛЯЕТСЯ: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Загрязнение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КАКИЕ МЕРОПРИЯТИЯ  ВХОДЯТ В ПХО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Остановка кровотечения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Рассечение раны </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4) Всё перечисленное верно </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РАННЮЮ ПХО ПРОВОДЯТ В ТЕЧЕНИЕ: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первых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вторых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третьих суток</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ПРОТИВОПОКАЗАНИЯ ДЛЯ НАЛОЖЕНИЯ ПЕРВИЧНОГО ШВА: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Осаднение краев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Неуверенность в качестве ПХО</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Зияние раны</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капиллярного кровотечения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КАКОВО СОВРЕМЕННОЕ НАЗВАНИЕ ПЕРВОЙ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Регенерация и пролиферация</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КАКОВО СОВРЕМЕННОЕ НАЗВАНИЕ ВТОРОЙ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КАКОВО СОВРЕМЕННОЕ НАЗВАНИЕ ТРЕТЬЕЙ ФАЗЫ РАНЕВОГО ПРОЦЕССА?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Гидратации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ДЛЯ ФАЗЫ РЕОРГАНИЗАЦИИ РУБЦА ХАРАКТЕРНО:</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2,3,4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ЧТО ОЗНАЧАЕТ ТЕРМИН «ЭВЕНТЕРАЦИЯ»:</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Ущемление содержимого грыжевого мешка</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Система мероприятий направленных на устранение пареза кишечника в послеоперационном периоде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Выпадение через рану органов брюшной полости</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стенки желудка</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К РАННИМ ОСЛОЖНЕНИЯМ АСЕПТИЧЕСКИХ РАН ОТНОСЯТ:</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Послеоперационную грыжу</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Трофическую язву</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Келоидный рубец</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ind w:left="420" w:hanging="42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20. </w:t>
      </w:r>
      <w:r w:rsidRPr="00E21678">
        <w:rPr>
          <w:rFonts w:ascii="Times New Roman" w:eastAsia="Times New Roman" w:hAnsi="Times New Roman" w:cs="Times New Roman"/>
          <w:bCs/>
          <w:sz w:val="28"/>
          <w:szCs w:val="28"/>
          <w:lang w:eastAsia="ru-RU"/>
        </w:rPr>
        <w:t>КАКОЕ ОСЛОЖНЕНИЕ РАНЕВОГО ПРОЦЕССА ПОСЛЕ ОПЕРАЦИИ ТРЕБУЕТ НЕМЕДЛЕННОЙ РЕВИЗИИ РАНЫ?</w:t>
      </w:r>
    </w:p>
    <w:p w:rsidR="00E21678" w:rsidRPr="00E21678" w:rsidRDefault="00E21678" w:rsidP="00E21678">
      <w:pPr>
        <w:spacing w:after="0" w:line="240"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1) Кровотечение из раны </w:t>
      </w:r>
    </w:p>
    <w:p w:rsidR="00E21678" w:rsidRPr="00E21678" w:rsidRDefault="00E21678" w:rsidP="00E21678">
      <w:pPr>
        <w:spacing w:after="0" w:line="240"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2) Отек краев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Повышение артериального давления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Аллергические высыпания на коже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КАКИЕ РАНЫ ДОЛЖНЫ ПОДВЕРГАТЬСЯ ПХО: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Асептические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Свежеинфицированные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Гнойные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ШОВ, НАКЛАДЫВАЕМЫЙ НА РАНУ СРАЗУ ПОСЛЕ ПХО СЛЕДУЕТ СЧИТАТЬ:</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Первично-отсроченным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Первичным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Вторичным ранним</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Вторичным поздним</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00" w:hanging="40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23. </w:t>
      </w:r>
      <w:r w:rsidRPr="00E21678">
        <w:rPr>
          <w:rFonts w:ascii="Times New Roman" w:eastAsia="Times New Roman" w:hAnsi="Times New Roman" w:cs="Times New Roman"/>
          <w:bCs/>
          <w:sz w:val="28"/>
          <w:szCs w:val="28"/>
          <w:lang w:eastAsia="ru-RU"/>
        </w:rPr>
        <w:t>ХАРАКТЕРНЫМ ДЛЯ ЗАЖИВЛЕНИЯ РАН ПЕРВИЧНЫМ НАТЯЖЕНИЕМ ЯВЛЯЕТСЯ:</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Зияние раны</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Наличие грануляций в просвете раны </w:t>
      </w:r>
    </w:p>
    <w:p w:rsidR="00E21678" w:rsidRPr="00E21678" w:rsidRDefault="00E21678" w:rsidP="00E21678">
      <w:pPr>
        <w:spacing w:after="0" w:line="216"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3) </w:t>
      </w:r>
      <w:r w:rsidRPr="00E21678">
        <w:rPr>
          <w:rFonts w:ascii="Times New Roman" w:eastAsia="Times New Roman" w:hAnsi="Times New Roman" w:cs="Times New Roman"/>
          <w:color w:val="000000"/>
          <w:sz w:val="28"/>
          <w:szCs w:val="28"/>
          <w:lang w:eastAsia="ru-RU"/>
        </w:rPr>
        <w:t>Вворачивание краев раны</w:t>
      </w:r>
    </w:p>
    <w:p w:rsidR="00E21678" w:rsidRPr="00E21678" w:rsidRDefault="00E21678" w:rsidP="00E21678">
      <w:pPr>
        <w:spacing w:after="0" w:line="216"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w:t>
      </w:r>
      <w:r w:rsidRPr="00E21678">
        <w:rPr>
          <w:rFonts w:ascii="Times New Roman" w:eastAsia="Times New Roman" w:hAnsi="Times New Roman" w:cs="Times New Roman"/>
          <w:bCs/>
          <w:color w:val="000000"/>
          <w:sz w:val="28"/>
          <w:szCs w:val="28"/>
          <w:lang w:eastAsia="ru-RU"/>
        </w:rPr>
        <w:t>Образование тонкого кожного рубца</w:t>
      </w:r>
      <w:r w:rsidRPr="00E21678">
        <w:rPr>
          <w:rFonts w:ascii="Times New Roman" w:eastAsia="Times New Roman" w:hAnsi="Times New Roman" w:cs="Times New Roman"/>
          <w:color w:val="000000"/>
          <w:sz w:val="28"/>
          <w:szCs w:val="28"/>
          <w:lang w:eastAsia="ru-RU"/>
        </w:rPr>
        <w:t xml:space="preserve"> </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К ПОЗДНИМ ОСЛОЖНЕНИЯМ РАН ОТНОСЯТ:</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Лигатурный свищ</w:t>
      </w:r>
    </w:p>
    <w:p w:rsidR="00E21678" w:rsidRPr="00E21678" w:rsidRDefault="00E21678" w:rsidP="00E21678">
      <w:pPr>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АСЕПТИЧЕСКИЕ РАНЫ МОГУТ ОСЛОЖНЯТЬСЯ: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Ранним вторичным кровотечением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Поздним вторичным кровотечением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Любым видом кровотечения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Осложнение кровотечением не характерно</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ИНСТРУМЕНТАЛЬНОЕ ИССЛЕДОВАНИЕ СВЕЖЕИНФИЦИРОВАННОЙ РАНЫ ДО ЕЕ ОБРАБОТКИ: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Возможно при значительном загрязнении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Выполняется всегда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Недопустимо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Возможно при обезболивании</w:t>
      </w:r>
    </w:p>
    <w:p w:rsidR="00E21678" w:rsidRPr="00E21678" w:rsidRDefault="00E21678" w:rsidP="00E21678">
      <w:pPr>
        <w:tabs>
          <w:tab w:val="left" w:pos="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КАКУЮ АНЕСТЕЗИЮ ИСПОЛЬЗУЮТ ДЛЯ ВЫПОЛНЕНИЯ ПХО?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Местная анестезия</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Внутримышечное введение наркотического анальгетика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Внутривенный наркоз</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Вид обезболивания зависит от характера ранения и локализации раны</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28.</w:t>
      </w:r>
      <w:r w:rsidRPr="00E21678">
        <w:rPr>
          <w:rFonts w:ascii="Times New Roman" w:eastAsia="Times New Roman" w:hAnsi="Times New Roman" w:cs="Times New Roman"/>
          <w:bCs/>
          <w:sz w:val="28"/>
          <w:szCs w:val="28"/>
          <w:lang w:eastAsia="ru-RU"/>
        </w:rPr>
        <w:t xml:space="preserve"> ОБЯЗАТЕЛЬНЫМИ УСЛОВИЯМИ ДЛЯ ПЕРВИЧНОГО ЗАЖИВЛЕНИЯ РАН ЯВЛЯЮТСЯ:</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Профилактическое назначение антибиотика</w:t>
      </w:r>
    </w:p>
    <w:p w:rsidR="00E21678" w:rsidRPr="00E21678" w:rsidRDefault="00E21678" w:rsidP="00E21678">
      <w:pPr>
        <w:spacing w:after="0" w:line="216" w:lineRule="auto"/>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sz w:val="28"/>
          <w:szCs w:val="28"/>
          <w:lang w:eastAsia="ru-RU"/>
        </w:rPr>
        <w:t xml:space="preserve">             2</w:t>
      </w:r>
      <w:r w:rsidRPr="00E21678">
        <w:rPr>
          <w:rFonts w:ascii="Times New Roman" w:eastAsia="Times New Roman" w:hAnsi="Times New Roman" w:cs="Times New Roman"/>
          <w:bCs/>
          <w:color w:val="000000"/>
          <w:sz w:val="28"/>
          <w:szCs w:val="28"/>
          <w:lang w:eastAsia="ru-RU"/>
        </w:rPr>
        <w:t xml:space="preserve">) Хорошее соприкосновение краев раны </w:t>
      </w:r>
    </w:p>
    <w:p w:rsidR="00E21678" w:rsidRPr="00E21678" w:rsidRDefault="00E21678" w:rsidP="00E21678">
      <w:pPr>
        <w:spacing w:after="0" w:line="216" w:lineRule="auto"/>
        <w:rPr>
          <w:rFonts w:ascii="Times New Roman" w:eastAsia="Times New Roman" w:hAnsi="Times New Roman" w:cs="Times New Roman"/>
          <w:bCs/>
          <w:color w:val="FF0000"/>
          <w:sz w:val="28"/>
          <w:szCs w:val="28"/>
          <w:lang w:eastAsia="ru-RU"/>
        </w:rPr>
      </w:pPr>
      <w:r w:rsidRPr="00E21678">
        <w:rPr>
          <w:rFonts w:ascii="Times New Roman" w:eastAsia="Times New Roman" w:hAnsi="Times New Roman" w:cs="Times New Roman"/>
          <w:bCs/>
          <w:color w:val="000000"/>
          <w:sz w:val="28"/>
          <w:szCs w:val="28"/>
          <w:lang w:eastAsia="ru-RU"/>
        </w:rPr>
        <w:t xml:space="preserve">             3) Отсутствие</w:t>
      </w:r>
      <w:r w:rsidRPr="00E21678">
        <w:rPr>
          <w:rFonts w:ascii="Times New Roman" w:eastAsia="Times New Roman" w:hAnsi="Times New Roman" w:cs="Times New Roman"/>
          <w:bCs/>
          <w:sz w:val="28"/>
          <w:szCs w:val="28"/>
          <w:lang w:eastAsia="ru-RU"/>
        </w:rPr>
        <w:t xml:space="preserve"> некроза в просвете раны</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Наличие грануляций в ране</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ДЛЯ СЛЕПОГО ОГНЕСТРЕЛЬНОГО РАНЕНИЯ ХАРАКТЕРНО НАЛИЧИЕ:</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Инородного тела на дне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Входного и выходного отверстий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Поверхностной обширной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АСЕПТИЧЕСКОЙ СЛЕДУЕТ СЧИТАТЬ РАНУ, ПОЛУЧЕННУЮ:</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операционной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 соблюдением правил асептики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операционной или перевязочной и не связанную с гнойным заболеванием </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ЗОНА МОЛЕКУЛЯРНОГО СОТРЯСЕНИЯ ХАРАКТЕРНА:                  </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Для резанных ран</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Для колотых ран</w:t>
      </w:r>
    </w:p>
    <w:p w:rsidR="00E21678" w:rsidRPr="00E21678" w:rsidRDefault="00E21678" w:rsidP="00E21678">
      <w:pPr>
        <w:spacing w:after="0" w:line="216" w:lineRule="auto"/>
        <w:ind w:left="280" w:hanging="280"/>
        <w:rPr>
          <w:rFonts w:ascii="Times New Roman" w:eastAsia="Times New Roman" w:hAnsi="Times New Roman" w:cs="Times New Roman"/>
          <w:bCs/>
          <w:color w:val="000000"/>
          <w:sz w:val="28"/>
          <w:szCs w:val="28"/>
          <w:lang w:eastAsia="ru-RU"/>
        </w:rPr>
      </w:pPr>
      <w:r w:rsidRPr="00E21678">
        <w:rPr>
          <w:rFonts w:ascii="Times New Roman" w:eastAsia="Times New Roman" w:hAnsi="Times New Roman" w:cs="Times New Roman"/>
          <w:bCs/>
          <w:color w:val="000000"/>
          <w:sz w:val="28"/>
          <w:szCs w:val="28"/>
          <w:lang w:eastAsia="ru-RU"/>
        </w:rPr>
        <w:t xml:space="preserve">              3) Для огнестрельных ран</w:t>
      </w:r>
    </w:p>
    <w:p w:rsidR="00E21678" w:rsidRPr="00E21678" w:rsidRDefault="00E21678" w:rsidP="00E21678">
      <w:pPr>
        <w:spacing w:after="0" w:line="216" w:lineRule="auto"/>
        <w:ind w:left="280" w:hanging="28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Для рубленных ран</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ДЛЯ  ТОГО ЧТОБЫ ОПРЕДЕЛИТЬ ПРОНИКАЮЩИЙ ХАРАКТЕР РАНЕНИЯ НЕОБХОДИМО: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Осуществить ревизию раны зажимом</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Рассечь раневой канал</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Ориентироваться на клинические признаки повреждения внутренних органов</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Выполнить обзорную рентгенографию</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ДРЕНИРОВАНИЕ АСЕПТИЧЕСКОЙ РАНЫ ОСУЩЕСТВЛЯЮТ С ЦЕЛЬЮ</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ДЛЯ ДРЕНИРОВАНИЯ АСЕПТИЧЕСКИХ РАН МОГУТ БЫТЬ ИСПОЛЬЗОВАНЫ: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Перфорированные трубчатые дренажи</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Дренажи из перчаточной резины</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Трубчатые дренажи с устройством для создания разряжения и активного удаления раневого отделяемого </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перечисленные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35.ДЛЯ ЭКСТРЕННОЙ ПАССИВНОЙ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Антистафилококковую плазму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Столбнячный анатоксин</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Противостолбнячную сыворотку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Свежезамороженную плазму</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ДЛЯ ЭКСТРЕННОЙ АКТИВНОЙ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Столбнячный анатоксин</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АКДС</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Антистафилококковый Y-глобулин</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Адсорбированный стафилококковый анатоксин</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ТЕХНИКА ПХО  ВКЛЮЧАЕТ В СЕБЯ: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краев и стенок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Рассечение тканей по ходу раневого канала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Гемостаз</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верно</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ВВЕДЕНИЕ АНТИБИОТИКОВ ДЛЯ ПРОФИЛАКТИКИ НАГНОЕНИЯ АСЕПТИЧЕСКОЙ РАНЫ, ПРИ ВЫПОЛНЕНИИ «ЧИСТЫХ» ОПЕРАЦИЙ: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Обязательно в послеоперационном периоде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Проводят по желанию пациента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 проводят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Начинают в предоперационном периоде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ДОСТОВЕРНЫМ ПРИЗНАКОМ ПРОНИКАЮЩЕЙ РАНЫ В ОБЛАСТИ ЖИВОТА ЯВЛЯЕТСЯ: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Кровотечение из раны</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Эвентрация сальника</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Зияние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Наличие инородного тела в ране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ПХО РАНЫ ПРОВОДЯТ: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месте получения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перевязочной, операционной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машине скорой помощи</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палате хирургического отделения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ПО ХАРАКТЕРУ ПОВРЕЖДЕНИЙ ТКАНЕЙ РАНЫ БЫВАЮТ: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Колотые, резаные, рубленые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Операционные, случайные, преднамеренные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Проникающие, слепые, сквозные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Касательные, сквозные, простые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КОЛОТЫЕ РАНЫ ХАРАКТЕРИЗУЮТСЯ: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Значительным зиянием</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Обильным кровотечением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Высоким риском повреждения внутренних органов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Обширным повреждением мягких тканей</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ДЛЯ УКУШЕННЫХ РАН ХАРАКТЕРНО: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Массивное инфицирование патогенной флорой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Минимальное повреждение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первичным натяжением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Незначительный риск развития анаэробной инфекции</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ПРОНИКАЮЩИЕ РАНЕНИЯ ХАРАКТЕРИЗУЮТСЯ: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Клинической картиной повреждения полого органа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Клинической картиной внутреннего кровотечения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Отсутствием клинических проявлений повреждения полого органа или кровотечения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Возможно развитие любого из указанных выше вариантов</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К ПРОФИЛАКТИКЕ ИНФЕКЦИОННЫХ ОСЛОЖНЕНИЙ СВЕЖЕИНФИЦИРОВАННЫХ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ПХО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Введение антибиотиков</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Введение иммунных препаратов (ПСС, гамма-глобулины, анатоксины)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sidRPr="00E21678">
          <w:rPr>
            <w:rFonts w:ascii="Times New Roman" w:eastAsia="Times New Roman" w:hAnsi="Times New Roman" w:cs="Times New Roman"/>
            <w:sz w:val="28"/>
            <w:szCs w:val="28"/>
            <w:lang w:eastAsia="ru-RU"/>
          </w:rPr>
          <w:t>0,5 СМ</w:t>
        </w:r>
      </w:smartTag>
      <w:r w:rsidRPr="00E21678">
        <w:rPr>
          <w:rFonts w:ascii="Times New Roman" w:eastAsia="Times New Roman" w:hAnsi="Times New Roman" w:cs="Times New Roman"/>
          <w:sz w:val="28"/>
          <w:szCs w:val="28"/>
          <w:lang w:eastAsia="ru-RU"/>
        </w:rPr>
        <w:t>.           КРОВОТЕЧЕНИЯ ИЗ РАНЫ НЕТ. ПУЛЬС 115 В 1 МИН., АД 80/60 ММ РТ. СТ. ПОКАЗАНО: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ПХО раны под местной анестезией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Гемостатическая терапия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Лапаротомия под общей анестезией, гемостаз на фоне противошоковой терапии, ПХО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Противошоковая терапия + асептическая повязка на рану</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ОСОБЕННОСТЯМИ ПХО В ОБЛАСТИ СУСТАВОВ ЯВЛЯЮТСЯ: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Широкое иссечение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Сохранение суставной капсулы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гемостаза в ране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Удаление инородных тел</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ДЛЯ ПРОВЕДЕНИЯ ПХО К НЕОБХОДИМЫМ ИНСТРУМЕНТАМ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Шприцы с иглами, иглодержатель с иглами</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Хирургические пинцеты - 2, анатомические – 2</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Скальпели – 2, зажимы кровоостанавливающие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ДЛЯ ПРОВЕДЕНИЯ ПХО РАНЫ МЯГКИХ ТКАНЕЙ НЕОБХОДИМЫ ИНСТРУМЕНТЫ: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Скальпели-2, ножницы-2, пинцеты-4</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Ранорасширители винтовой, салазковый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Пилы: проволочная, листовая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Зонд пуговчатый</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К ОБЩИМ ОСЛОЖНЕНИЯМ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Травматический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Гематому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нерва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ПОЗДНИМ ОСЛОЖНЕНИЕМ АСЕПТИЧЕСКОЙ РАНЫ ЯВЛЯЕТСЯ: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Грыжа послеоперационная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Острая анемия</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Эвентрация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ЛЕЧЕНИЕ АСЕПТИЧЕСКОЙ РАНЫ ВКЛЮЧАЕТ: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Смену асептической повязки при пропитывании раневым отделяемым, туалет раны при перевязке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Асептические повязки с мазью Вишневского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Ежедневную замену дренажей в ране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Обкалывание раны раствором новокаина с антибиотиками</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ЛЕЧЕНИЕ АСЕПТИЧЕСКОЙ РАНЫ ВКЛЮЧАЕТ: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Покой, обезболивание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Применение и смену асептических мазевых повязок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Ежедневные перевязки с ревизией и зондированием раны</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Применение асептических повязок с гипертоническим раствором хлорида натрия</w:t>
      </w: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54. </w:t>
      </w:r>
      <w:r w:rsidRPr="00E21678">
        <w:rPr>
          <w:rFonts w:ascii="Times New Roman" w:eastAsia="Times New Roman" w:hAnsi="Times New Roman" w:cs="Times New Roman"/>
          <w:bCs/>
          <w:sz w:val="28"/>
          <w:szCs w:val="28"/>
          <w:lang w:eastAsia="ru-RU"/>
        </w:rPr>
        <w:t>ШОВ НАКЛАДЫВАЕМЫЙ И ЗАВЯЗЫВАЕМЫЙ НА РАНУ СРАЗУ ПОСЛЕ ПХО СЧИТАЕТСЯ:</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первично-отсроченным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первичным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вторичным ранним</w:t>
      </w:r>
    </w:p>
    <w:p w:rsidR="00E21678" w:rsidRPr="00E21678" w:rsidRDefault="00E21678" w:rsidP="00E21678">
      <w:pPr>
        <w:spacing w:after="0" w:line="216" w:lineRule="auto"/>
        <w:ind w:left="360"/>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 4) вторичным поздним</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ДЛЯ СНЯТИЯ КОЖНЫХ ШВОВ С АСЕПТИЧЕСКОЙ РАНЫ МОЖНО ИСПОЛЬЗОВАТЬ:</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Скальпель, пинцет, ножницы остроконечные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Ножницы Рихтера, корнцанг, крючки Фарабефа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Кусачки Листона, щипцы фиксационные, крючки 3-х зубые острые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ДЛЯ ЭКСТРЕННОЙ ПАССИВНОЙ СПЕЦИФИЧЕСКОЙ СЕРОПРОФИЛАКТИКИ СТОЛБНЯКА СВЕЖЕИНФИЦИРОВАННЫХ РАН ПРИМЕНЯЮТ:</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Антистафилококковую плазму</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Столбнячный анатоксин</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Противостолбнячный человеческий иммуноглобулин</w:t>
      </w:r>
    </w:p>
    <w:p w:rsidR="00E21678" w:rsidRPr="00E21678" w:rsidRDefault="00E21678" w:rsidP="00E21678">
      <w:p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Свежезамороженную плазму</w:t>
      </w:r>
    </w:p>
    <w:p w:rsidR="00E21678" w:rsidRPr="00E21678" w:rsidRDefault="00E21678" w:rsidP="00E21678">
      <w:pPr>
        <w:tabs>
          <w:tab w:val="left" w:pos="360"/>
        </w:tabs>
        <w:spacing w:after="0" w:line="216" w:lineRule="auto"/>
        <w:ind w:left="708"/>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ТОЛЬКО ДЛЯ УКУШЕННЫХ РАН ХАРАКТЕРНО:</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Инфицирование вирусом бешенства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Минимальное повреждение тканей</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первичным натяжением</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Незначительный риск развития анаэробной инфекции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 МЕСТНЫМ ОСЛОЖНЕНИЯМ СВЕЖЕИНФИЦИРОВАННЫХ РАН ОТНОСЯТ:</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Травматический шок</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Жировая эмболия </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Повреждение нерва</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360"/>
        </w:tabs>
        <w:spacing w:after="0" w:line="216" w:lineRule="auto"/>
        <w:ind w:left="360"/>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59. ДЛЯ ФАЗЫ РЕОРГАНИЗАЦИИ РУБЦА ХАРАКТЕРНО (ВЫБРАТЬ КОМБИНАЦИЮ ОТВЕТОВ):</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E21678" w:rsidRPr="00E21678" w:rsidRDefault="00E21678" w:rsidP="00E21678">
      <w:pPr>
        <w:numPr>
          <w:ilvl w:val="0"/>
          <w:numId w:val="121"/>
        </w:numPr>
        <w:tabs>
          <w:tab w:val="left" w:pos="360"/>
        </w:tabs>
        <w:spacing w:after="0" w:line="216" w:lineRule="auto"/>
        <w:ind w:left="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а,б,в</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б,в,д</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а,в,д</w:t>
      </w:r>
    </w:p>
    <w:p w:rsidR="00E21678" w:rsidRPr="00E21678" w:rsidRDefault="00E21678" w:rsidP="00E21678">
      <w:pPr>
        <w:numPr>
          <w:ilvl w:val="0"/>
          <w:numId w:val="121"/>
        </w:numPr>
        <w:tabs>
          <w:tab w:val="left" w:pos="284"/>
        </w:tabs>
        <w:spacing w:after="0" w:line="216" w:lineRule="auto"/>
        <w:ind w:left="426" w:hanging="142"/>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а,б,д</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К РАННИМ ОСЛОЖНЕНИЯМ РАН ОТНОСЯТ:</w:t>
      </w:r>
    </w:p>
    <w:p w:rsidR="00E21678" w:rsidRPr="00E21678" w:rsidRDefault="00E21678" w:rsidP="00E21678">
      <w:pPr>
        <w:numPr>
          <w:ilvl w:val="0"/>
          <w:numId w:val="122"/>
        </w:numPr>
        <w:tabs>
          <w:tab w:val="num" w:pos="426"/>
        </w:tabs>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вторичное  позднее кровотечение</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анаэробная инфекция, столбняк</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numPr>
          <w:ilvl w:val="0"/>
          <w:numId w:val="122"/>
        </w:numPr>
        <w:spacing w:after="0" w:line="216"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нагноение раны</w:t>
      </w:r>
    </w:p>
    <w:p w:rsidR="00E21678" w:rsidRPr="00E21678" w:rsidRDefault="00E21678" w:rsidP="00E21678">
      <w:pPr>
        <w:spacing w:after="0" w:line="216" w:lineRule="auto"/>
        <w:rPr>
          <w:rFonts w:ascii="Times New Roman" w:eastAsia="Times New Roman" w:hAnsi="Times New Roman" w:cs="Times New Roman"/>
          <w:color w:val="FF0000"/>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sz w:val="28"/>
          <w:szCs w:val="28"/>
          <w:lang w:eastAsia="ru-RU"/>
        </w:rPr>
        <w:t xml:space="preserve">61.  </w:t>
      </w:r>
      <w:r w:rsidRPr="00E21678">
        <w:rPr>
          <w:rFonts w:ascii="Times New Roman" w:eastAsia="Times New Roman" w:hAnsi="Times New Roman" w:cs="Times New Roman"/>
          <w:bCs/>
          <w:sz w:val="28"/>
          <w:szCs w:val="28"/>
          <w:lang w:eastAsia="ru-RU"/>
        </w:rPr>
        <w:t>ШОВ НАКЛАДЫВАЕМЫЙ НА РАНУ В СРОК ОТ 1 ДО5 ДНЕЙ С МОМЕНТА РАНЕНИЯ СЧИТАЕТСЯ:</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первично-отсроченным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первичным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вторичным ранним</w:t>
      </w:r>
    </w:p>
    <w:p w:rsidR="00E21678" w:rsidRPr="00E21678" w:rsidRDefault="00E21678" w:rsidP="00E21678">
      <w:pPr>
        <w:numPr>
          <w:ilvl w:val="0"/>
          <w:numId w:val="123"/>
        </w:numPr>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вторичным поздним</w:t>
      </w: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p>
    <w:p w:rsidR="00E21678" w:rsidRPr="00E21678" w:rsidRDefault="00E21678" w:rsidP="00E21678">
      <w:pPr>
        <w:spacing w:after="0" w:line="216"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62.  КАКИЕ РАНЫ ДОЛЖНЫ ПОДВЕРГАТЬСЯ ПХО:</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асептические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свежеинфецированные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гнойные</w:t>
      </w:r>
    </w:p>
    <w:p w:rsidR="00E21678" w:rsidRPr="00E21678" w:rsidRDefault="00E21678" w:rsidP="00E21678">
      <w:pPr>
        <w:numPr>
          <w:ilvl w:val="0"/>
          <w:numId w:val="124"/>
        </w:numPr>
        <w:tabs>
          <w:tab w:val="left" w:pos="360"/>
        </w:tabs>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 xml:space="preserve">63. </w:t>
      </w:r>
      <w:r w:rsidRPr="00E21678">
        <w:rPr>
          <w:rFonts w:ascii="Times New Roman" w:eastAsia="Times New Roman" w:hAnsi="Times New Roman" w:cs="Times New Roman"/>
          <w:sz w:val="28"/>
          <w:szCs w:val="28"/>
          <w:lang w:eastAsia="ru-RU"/>
        </w:rPr>
        <w:t>К ПОЗДНИМ ОСЛОЖНЕНИЯМ РАН ОТНОСЯТ:</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нагноение раны</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ДЛЯ НАЛОЖЕНИЯ ПЕРВИЧНОГО ШВА, КАКОВ МАКСИМАЛЬНЫЙ СРОК ОТ МОМЕНТА ТРАВМЫ ДО ПРОВЕДЕНИЯ ПХО (БЕЗ ИСПОЛЬЗОВАНИЯ АНТИБИОТИКОВ):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6 часов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 часов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 часа</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ДЛЯ НАЛОЖЕНИЯ ПЕРВИЧНОГО ШВА, КАКОВ МАКСИМАЛЬНЫЙ СРОК ОТ МОМЕНТА ТРАВМЫ ДО ПРОВЕДЕНИЯ ПХО (ПРИ ИСПОЛЬЗОВАНИЯ АНТИБИОТИКОВ):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6 часов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 часов</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 часа</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p>
    <w:p w:rsidR="00E21678" w:rsidRPr="00E21678" w:rsidRDefault="00E21678" w:rsidP="00E21678">
      <w:pPr>
        <w:spacing w:after="0" w:line="216"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СЧИТАЕТСЯ ЛИ ВОЗМОЖНЫМ «ЗАПРАВЛЕНИЕ» ВНУТРЕННИХ ОРГАНОВ ПРИ ЭВЕНТРАЦИИ:</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да, в любом случае</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да, но только после введения наркотических анальгетиков </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нет</w:t>
      </w:r>
    </w:p>
    <w:p w:rsidR="00E21678" w:rsidRPr="00E21678" w:rsidRDefault="00E21678" w:rsidP="00E21678">
      <w:pPr>
        <w:spacing w:after="0" w:line="216"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да, после промывания стерильными антисептиками</w:t>
      </w:r>
    </w:p>
    <w:p w:rsidR="00E21678" w:rsidRPr="00E21678" w:rsidRDefault="00E21678" w:rsidP="00E21678">
      <w:pPr>
        <w:spacing w:after="0" w:line="216"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 СВЕЖЕИНФИЦИРОВАННЫМ РАНАМ ОТНОСЯТ: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рану, полученную при вскрытии гнойника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асептическую рану, осложненную нагноением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ожоговую рану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гнойную рану при присоединении вторичной инфекции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К СВЕЖЕИНФИЦИРОВАННЫМ РАНАМ ОТНОСЯТ: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рану, полученную при вскрытии гнойника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асептическую рану, осложненную нагноением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отморожение стопы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4)  гнойную рану при присоединении вторичной инфекции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НЕЗНАЧИТЕЛЬНОЕ ПОВРЕЖДЕНИЕ ОКРУЖАЮЩИХ ТКАНЕЙ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рваной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резаной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огнестрельной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70.ШИРОКАЯ ЗОНА ПОВРЕЖДЕНИЯ ТКАНЕЙ ХАРАКТЕРНА: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резаной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колотой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операционной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ЗОНА МОЛЕКУЛЯРНОГО СОТРЯСЕНИЯ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для ушибленной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для укушенной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огнестрельной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для рваной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САМЫМ ЛЕГКИМ ИЗ ОГНЕСТРЕЛЬНЫХ РАНЕНИЙ СЧИТАЕТСЯ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сквозное ранение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слепое ранение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касательное ранение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осколочное ранение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ПРОНИКАЮЩЕЙ ЯВЛЯЕТСЯ РАНА: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проникновении ее в подкожную клетчатку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проникновении ее в мышцы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проникновении ее брюшную полость</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проникновении ее в кость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БИОЛОГИЧЕСКИЙ СМЫСЛ ПЕРВОЙ ФАЗЫ РАНЕВОГО ПРОЦЕССА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самоочищение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созревание  грануляционной ткани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рост кровеносных сосудов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закрытие раневого дефекта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НАИБОЛЕЕ ФУНКЦИОНАЛЬНО ВЫГОДНЫМ ЯВЛЯЕТСЯ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заживление ран первичным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заживление ран вторичным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заживление ран третичным натяжением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заживление ран четвертичным натяжением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76. В СТРОЕНИИ ГРАНУЛЯЦИОННОЙ ТКАНИ ВЫДЕЛЯЮТ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три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четыре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пять слоев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шесть слоев</w:t>
      </w:r>
    </w:p>
    <w:p w:rsidR="00E21678" w:rsidRPr="00E21678" w:rsidRDefault="00E21678" w:rsidP="00E21678">
      <w:pPr>
        <w:spacing w:after="0" w:line="240" w:lineRule="auto"/>
        <w:rPr>
          <w:rFonts w:ascii="Times New Roman" w:eastAsia="Times New Roman" w:hAnsi="Times New Roman" w:cs="Times New Roman"/>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ОСНОВНОЙ ФУНКЦИЕЙ ГРАНУЛЯЦИОННОЙ ТКАНИ ЯВЛЯЮТСЯ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замещение раневого дефекта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создание лейкоцитарно-некротического слоя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сосудистых петель</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развитие коллагеновых и аргирофильных волокон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78.АЛГОРИТМ ОКАЗАНИЯ ПОМОЩИ ПРИ СВЕЖЕИНФИЦИРОВАННОЙ РАНЕ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остановка кровотечения, наложение асептической повязки, транспортная иммобилизация, профилактика шока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профилактика шока, остановка кровотечения, наложение асептической повязки, транспортная иммобилизация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остановка кровотечения, профилактика шока, наложение асептической повязки, транспортная иммобилизация,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наложение асептической повязки, остановка кровотечения, транспортная иммобилизация, профилактика шока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79. ПРОФИЛАКТИКА НАГНОЕНИЯ РАНЫ ПРОВОДИТСЯ ВВЕДЕНИЕМ АНТИБИОТИКОВ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операциях на толстом кишечнике</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при  операциях на сосудах</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при операциях на нервах</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операциях на сухожилиях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80.СРОКИ СНЯТИЯ ШВОВ ЗАВИСЯТ ОТ:</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локализации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возраста больного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сопутствующих заболеваний влияющих на регенерацию</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всего вышеперечисленного</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Определение понятия ран. </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ран по степени инфицированности.</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Асептические раны.    </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Морфология первичного заживления ран. Условия необходимые для заживления раны первичным натяжением.</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Клиническое течение и уход за неосложненной послеоперационной раной. Сроки снятия кожных  швов.</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Осложнения со стороны послеоперационной асептической раны (ранние и поздние), их причины, симптоматика, принципы лечения и профилактика.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Осложнения со стороны раны в фазе формирования послеоперационного рубца.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понятия «свежеинфицированные раны». Роль первичной и вторичной инфекции в развитии раневого процесса.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Первая помощь при ранениях. Определение понятия «туалет раны», первичная хирургическая обработка раны (ранняя, отсроченная, поздняя).</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первичной хирургической обработки раны (ПХО) и патофизиологическое значение ее компонентов (рассечение, иссечение и др.).</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Виды швов, применяемые при лечении ран. Первичный и первично-отсроченный шов. Условия для их наложения.</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Противопоказания к первичной хирургической обработке и первичному шву.</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ПХО ран, проникающих в сустав, полости тела.</w:t>
      </w:r>
    </w:p>
    <w:p w:rsidR="00E21678" w:rsidRPr="00E21678" w:rsidRDefault="00E21678" w:rsidP="00E21678">
      <w:pPr>
        <w:numPr>
          <w:ilvl w:val="0"/>
          <w:numId w:val="125"/>
        </w:numPr>
        <w:spacing w:after="0" w:line="240" w:lineRule="auto"/>
        <w:ind w:left="714"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Серопрофилактика инфекции.</w:t>
      </w: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Работа с больными.</w:t>
      </w:r>
    </w:p>
    <w:p w:rsidR="00E21678" w:rsidRPr="00E21678" w:rsidRDefault="00E21678" w:rsidP="00E21678">
      <w:pPr>
        <w:spacing w:after="0" w:line="240" w:lineRule="auto"/>
        <w:ind w:firstLine="60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Целью настоящего этапа является овладение студентами мето</w:t>
      </w:r>
      <w:r w:rsidRPr="00E21678">
        <w:rPr>
          <w:rFonts w:ascii="Times New Roman" w:eastAsia="Times New Roman" w:hAnsi="Times New Roman" w:cs="Times New Roman"/>
          <w:sz w:val="28"/>
          <w:szCs w:val="28"/>
          <w:lang w:eastAsia="ru-RU"/>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E21678">
        <w:rPr>
          <w:rFonts w:ascii="Times New Roman" w:eastAsia="Times New Roman" w:hAnsi="Times New Roman" w:cs="Times New Roman"/>
          <w:sz w:val="28"/>
          <w:szCs w:val="28"/>
          <w:lang w:eastAsia="ru-RU"/>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E21678" w:rsidRPr="00E21678" w:rsidRDefault="00E21678" w:rsidP="00E21678">
      <w:pPr>
        <w:spacing w:after="0" w:line="240" w:lineRule="auto"/>
        <w:ind w:firstLine="600"/>
        <w:jc w:val="both"/>
        <w:rPr>
          <w:rFonts w:ascii="Times New Roman" w:eastAsia="Times New Roman" w:hAnsi="Times New Roman" w:cs="Times New Roman"/>
          <w:sz w:val="28"/>
          <w:szCs w:val="28"/>
          <w:lang w:eastAsia="ru-RU"/>
        </w:rPr>
      </w:pPr>
    </w:p>
    <w:tbl>
      <w:tblPr>
        <w:tblW w:w="5760" w:type="dxa"/>
        <w:tblInd w:w="40" w:type="dxa"/>
        <w:tblCellMar>
          <w:left w:w="40" w:type="dxa"/>
          <w:right w:w="40" w:type="dxa"/>
        </w:tblCellMar>
        <w:tblLook w:val="0000" w:firstRow="0" w:lastRow="0" w:firstColumn="0" w:lastColumn="0" w:noHBand="0" w:noVBand="0"/>
      </w:tblPr>
      <w:tblGrid>
        <w:gridCol w:w="2760"/>
        <w:gridCol w:w="3000"/>
      </w:tblGrid>
      <w:tr w:rsidR="00E21678" w:rsidRPr="00E21678" w:rsidTr="00E21678">
        <w:trPr>
          <w:trHeight w:val="28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i/>
                <w:sz w:val="28"/>
                <w:szCs w:val="28"/>
                <w:lang w:eastAsia="ru-RU"/>
              </w:rPr>
              <w:t>У первого студента</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i/>
                <w:sz w:val="28"/>
                <w:szCs w:val="28"/>
                <w:lang w:eastAsia="ru-RU"/>
              </w:rPr>
              <w:t>У второго студента</w:t>
            </w:r>
          </w:p>
        </w:tc>
      </w:tr>
      <w:tr w:rsidR="00E21678" w:rsidRPr="00E21678" w:rsidTr="00E21678">
        <w:trPr>
          <w:trHeight w:val="28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локальный статус</w:t>
            </w:r>
          </w:p>
        </w:tc>
      </w:tr>
      <w:tr w:rsidR="00E21678" w:rsidRPr="00E21678" w:rsidTr="00E21678">
        <w:trPr>
          <w:trHeight w:val="300"/>
        </w:trPr>
        <w:tc>
          <w:tcPr>
            <w:tcW w:w="276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tcPr>
          <w:p w:rsidR="00E21678" w:rsidRPr="00E21678" w:rsidRDefault="00E21678" w:rsidP="00E21678">
            <w:pPr>
              <w:spacing w:before="20"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план лечения</w:t>
            </w:r>
          </w:p>
        </w:tc>
      </w:tr>
    </w:tbl>
    <w:p w:rsidR="00E21678" w:rsidRPr="00E21678" w:rsidRDefault="00E21678" w:rsidP="00E21678">
      <w:pPr>
        <w:spacing w:after="0" w:line="240" w:lineRule="auto"/>
        <w:jc w:val="both"/>
        <w:rPr>
          <w:rFonts w:ascii="Times New Roman" w:eastAsia="TimesNewRomanPSMT" w:hAnsi="Times New Roman" w:cs="Times New Roman"/>
          <w:b/>
          <w:sz w:val="28"/>
          <w:szCs w:val="28"/>
        </w:rPr>
      </w:pPr>
    </w:p>
    <w:p w:rsidR="00E21678" w:rsidRPr="00E21678" w:rsidRDefault="00E21678" w:rsidP="00E21678">
      <w:pPr>
        <w:spacing w:after="0" w:line="240" w:lineRule="auto"/>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Современные методы профилактики нагноения асептических ран.</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Экстренная профилактика столбняка </w:t>
      </w:r>
      <w:r w:rsidRPr="00E21678">
        <w:rPr>
          <w:rFonts w:ascii="Times New Roman" w:eastAsia="Times New Roman" w:hAnsi="Times New Roman" w:cs="Times New Roman"/>
          <w:sz w:val="28"/>
          <w:szCs w:val="28"/>
          <w:lang w:eastAsia="x-none"/>
        </w:rPr>
        <w:t>.</w:t>
      </w:r>
    </w:p>
    <w:p w:rsidR="00E21678" w:rsidRPr="00E21678" w:rsidRDefault="00E21678" w:rsidP="00E21678">
      <w:pPr>
        <w:widowControl w:val="0"/>
        <w:numPr>
          <w:ilvl w:val="0"/>
          <w:numId w:val="126"/>
        </w:numPr>
        <w:autoSpaceDE w:val="0"/>
        <w:autoSpaceDN w:val="0"/>
        <w:adjustRightInd w:val="0"/>
        <w:spacing w:after="120" w:line="240" w:lineRule="auto"/>
        <w:ind w:left="426" w:hanging="426"/>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Лечение укушенных и отравленных ран </w:t>
      </w:r>
      <w:r w:rsidRPr="00E21678">
        <w:rPr>
          <w:rFonts w:ascii="Times New Roman" w:eastAsia="Times New Roman" w:hAnsi="Times New Roman" w:cs="Times New Roman"/>
          <w:sz w:val="28"/>
          <w:szCs w:val="28"/>
          <w:lang w:eastAsia="x-none"/>
        </w:rPr>
        <w:t>.</w:t>
      </w:r>
    </w:p>
    <w:p w:rsidR="00E21678" w:rsidRPr="00E21678" w:rsidRDefault="00E21678" w:rsidP="00E21678">
      <w:pPr>
        <w:widowControl w:val="0"/>
        <w:numPr>
          <w:ilvl w:val="0"/>
          <w:numId w:val="126"/>
        </w:numPr>
        <w:autoSpaceDE w:val="0"/>
        <w:autoSpaceDN w:val="0"/>
        <w:adjustRightInd w:val="0"/>
        <w:spacing w:after="0" w:line="240" w:lineRule="auto"/>
        <w:ind w:left="426" w:hanging="426"/>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val="x-none" w:eastAsia="x-none"/>
        </w:rPr>
        <w:t>Профилактика анаэробной инфекции ран</w:t>
      </w:r>
      <w:r w:rsidRPr="00E21678">
        <w:rPr>
          <w:rFonts w:ascii="Times New Roman" w:eastAsia="Times New Roman" w:hAnsi="Times New Roman" w:cs="Times New Roman"/>
          <w:sz w:val="28"/>
          <w:szCs w:val="28"/>
          <w:lang w:eastAsia="x-none"/>
        </w:rPr>
        <w:t>.</w:t>
      </w:r>
    </w:p>
    <w:p w:rsidR="00E21678" w:rsidRPr="00E21678" w:rsidRDefault="00E21678"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4. </w:t>
      </w:r>
      <w:r w:rsidRPr="00E21678">
        <w:rPr>
          <w:rFonts w:ascii="Times New Roman" w:eastAsia="TimesNewRomanPSMT" w:hAnsi="Times New Roman" w:cs="Times New Roman"/>
          <w:sz w:val="28"/>
          <w:szCs w:val="28"/>
          <w:lang w:eastAsia="ru-RU"/>
        </w:rPr>
        <w:t>Термические повреждения.</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lastRenderedPageBreak/>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 ПОВЕРХНОСТНЫХ ОЖОГАХ НЕКРОЗУ ПОДВЕРГАЮТСЯ: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эпителий, верхушка сосочкового слоя дермы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весь эпителий и собственно кожа до подкожной клетчатки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кожа и подкожная клетчатка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только мягкие ткани, но и кости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ПРИ ОЖОГЕ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САМОСТОЯТЕЛЬНО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возможны, вне зависимости от площади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10-</w:t>
      </w:r>
      <w:smartTag w:uri="urn:schemas-microsoft-com:office:smarttags" w:element="metricconverter">
        <w:smartTagPr>
          <w:attr w:name="ProductID" w:val="12 см"/>
        </w:smartTagPr>
        <w:r w:rsidRPr="00E21678">
          <w:rPr>
            <w:rFonts w:ascii="Times New Roman" w:eastAsia="Times New Roman" w:hAnsi="Times New Roman" w:cs="Times New Roman"/>
            <w:sz w:val="28"/>
            <w:szCs w:val="28"/>
            <w:lang w:eastAsia="ru-RU"/>
          </w:rPr>
          <w:t>12 см</w:t>
        </w:r>
      </w:smartTag>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w:t>
      </w:r>
      <w:smartTag w:uri="urn:schemas-microsoft-com:office:smarttags" w:element="metricconverter">
        <w:smartTagPr>
          <w:attr w:name="ProductID" w:val="3 см"/>
        </w:smartTagPr>
        <w:r w:rsidRPr="00E21678">
          <w:rPr>
            <w:rFonts w:ascii="Times New Roman" w:eastAsia="Times New Roman" w:hAnsi="Times New Roman" w:cs="Times New Roman"/>
            <w:sz w:val="28"/>
            <w:szCs w:val="28"/>
            <w:lang w:eastAsia="ru-RU"/>
          </w:rPr>
          <w:t>3 см</w:t>
        </w:r>
      </w:smartTag>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ЧЕРЕЗ ЧЕТВЕРО СУТОК ПОСЛЕ ОЖОГА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продолжающийся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острая почечная недостаточность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тяжелая общая инфекция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хроническая почечная недостаточность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 В ЗАВИСИМОСТИ ОТ ПОВРЕЖДАЮЩИХ ФАКТОРОВ ОЖОГИ БЫВАЮТ: 1)ТЕРМИЧЕСКИЕ, 2)ХИМИЧЕСКИЕ, 3)ЭЛЕКТРИЧЕСКИЕ, </w:t>
      </w:r>
      <w:r w:rsidRPr="00E21678">
        <w:rPr>
          <w:rFonts w:ascii="Times New Roman" w:eastAsia="Times New Roman" w:hAnsi="Times New Roman" w:cs="Times New Roman"/>
          <w:sz w:val="28"/>
          <w:szCs w:val="28"/>
          <w:lang w:eastAsia="ru-RU"/>
        </w:rPr>
        <w:lastRenderedPageBreak/>
        <w:t>4)ЛУЧЕВЫЕ, 5) БИОЛОГИЧЕСКИЕ, 6)ТРАВМАТИЧЕСКИЕ, 7)КОАГУЛЯЦИОННЫЕ, 8)КОЛЛИКВАЦИОННЫЕ. ВЫБЕРИТЕ ПРАВИЛЬНЫЙ ОТВЕТ: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1,3,5 и 7</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5,6,7 и 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1,2,3 и 4</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2,4,6 и 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метод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метод Вилявина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"ладони"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ЯВЛЯЕТСЯ ЛИ ШОКОГЕННЫМ ОЖОГ КОЖИ 5%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У ДЕТЕЙ: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 в зависимости от общего состояния ребенка до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условии ожога кожи и дыхательных путей</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КАК ПРОГНОЗИРУЕТСЯ ТЯЖЕСТЬ ТЕЧЕНИЯ ОЖОГА ПРИ ИСПОЛЬЗОВАНИИ ИНДЕКА ФРАНКА:</w:t>
      </w:r>
    </w:p>
    <w:p w:rsidR="00E21678" w:rsidRPr="00E21678" w:rsidRDefault="00E21678" w:rsidP="00E21678">
      <w:pPr>
        <w:spacing w:after="0" w:line="240" w:lineRule="auto"/>
        <w:ind w:left="284" w:firstLine="142"/>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суммируется общая площадь ожога и возраст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суммируется площадь глубокого и поверхностного ожога </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суммируется общая площадь поверхностного ожога и утроенная площадь глубокого ожога </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суммируется площадь глубокого, поверхностного ожога, возраст и вес больного</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 ПЕРИОДЫ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интоксикация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регенерация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присоединение инфекции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ПРИ ВОЗДЕЙСТВИИ ПЛАМЕНЕМ С ЭКСПОЗИЦИЕЙ БОЛЕЕ 1 МИН. КАКАЯ СТЕПЕНЬ ОЖОГОВОГО ПОРАЖЕНИЯ КОЖИ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вторая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четвертая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первая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ОЖОГОВАЯ ПОВЕРХНОСТЬ ОХВАТЫВАЕТ ВСЕ ТУЛОВИЩЕ. КАКИМ МЕТОДОМ ОПРЕДЕЛЕНИЯ ПЛОЩАДИ ОЖОГА ЛУЧШЕ ВОСПОЛЬЗОВАТЬСЯ В ДАННОМ СЛУЧАЕ: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"ладони"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метод Постникова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Вилявина</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кисти и лица неясной степени + ожог полости рта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кисти и лица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 ожог полости рта</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кисти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 ожог лица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 ожог верхних дыхательных путей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 + ожог слизистой губ</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ПРОДОЛЖИТЕЛЬНОСТЬ ОЖОГОВОГО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3 суток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4 суток</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ОДИН ПРОЦЕНТ ПЛОЩАДИ ПОВЕРХНОСТНОГО ЛЖОГА ПРИ ОПРЕДЕЛЕНИИ ИНДЕКСА ФРАНКА РАВНЯЕТСЯ: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единице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двум единицам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трем единицам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четырем единицам</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16. ОЖОГОВАЯ ПОВЕРХНОСТЬ ВСЯ ПОКРЫТА РАЗНОКАЛИБЕРНЫМИ ПУЗЫРЯМИ С СЕРОЗНЫМ СОДЕРЖИМЫМ. КАКОВА ГЛУБИНА ПОРАЖЕНИЯ И СВЕЖЕСТЬ ЕГО: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инфицированный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свежий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КАКИЕ ПОКАЗАТЕЛИ НАИБОЛЕЕ ПОЛНО ХАРАКТЕРИЗУЮТ ГЛУБИНУ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пульс. АД, дыхание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пульс, АД, диурез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пульс. дыхание, температура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пульс, дыхание, цвет кожных покровов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 НА КАКОЙ ДЕНЬ ПОСЛЕ ОЖОГА ВЕРОЯТНО ОПРЕДЕЛЕНИЕ ГЛУБИНЫ ПОРАЖЕНИЯ: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на 4-5 день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5-6 день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7-14 день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1-3 день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ПРИ ОСМОТРЕ У БОЛЬНОГО НА ФОНЕ ОБШИРНОЙ ПЛОЩАДИ ГИПЕРЕМИИ ВИДНЫ УЧАСТКИ ОТСЛОИВШЕГОСЯ ЭПИДЕРМИСА. КАКАЯ ГЛУБИНА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сочетание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ЧЕМ ОБУСЛОВЛЕН II ПЕРИОД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болевым раздражением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всасыванием продуктов распада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отторжением нежизнеспособных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присоединением инфекции</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 В ТЕЧЕНИЕ ПЕРВЫХ СУТОК У БОЛЬНОГО С ОЖОГОМ КОЖИ 20%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ПО ПОСТОЯННОМУ КАТЕТЕРУ В ТЕЧЕНИЕ 1 ЧАСА ПОЛУЧЕНО 10 МЛ. МОЧИ. ЭТОТ ФАКТ ПОДТВЕРЖДАЕТ ЛИ НАЛИЧИЕ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да, подтверждает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ставит под сомнение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необходимо исследовать ОАК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22.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Больной возбужден, пульс 120/мин., АД 100/60 мм.рт.ст.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АД 100 мм.рт.ст., пульс 100/мин</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АД менее 80 мм.рт.ст., пульс 140/мин., диурез около 5 мл. в час, поверхностное дыхание.</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АД не определяется. Пульс прощупывается на сонных артериях, дыхание поверхностное.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УКАЖИТЕ СПЕЦИФИЧЕСКИЕ ЧЕРТЫ ОЖОГОВОГО ШОКА В ОТЛИЧИЕ ОТ ТРАВМАТИЧЕСКОГО: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 верно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выраженная плазмопотеря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отсутствие кровотечения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гемолиз</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ПО ИСТЕЧЕНИИ КАКОГО ПЕРИОДА ВРЕМЕНИ МОЖНО ОПРЕДЕЛИТЬ ГЛУБИНУ ОЖОГА:</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 7–14 день после травмы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течение 1 ч.</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1–4 день после травмы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Через 3–4 нед.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УКАЖИТЕ СТЕПЕНИ ОЖОГОВ ПО ГЛУБИНЕ ПОРАЖЕНИЯ: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1) I, II, III</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2) I, II</w:t>
      </w:r>
      <w:r w:rsidRPr="00E21678">
        <w:rPr>
          <w:rFonts w:ascii="Times New Roman" w:eastAsia="Times New Roman" w:hAnsi="Times New Roman" w:cs="Times New Roman"/>
          <w:sz w:val="28"/>
          <w:szCs w:val="28"/>
          <w:lang w:eastAsia="ru-RU"/>
        </w:rPr>
        <w:t>а</w:t>
      </w:r>
      <w:r w:rsidRPr="00E21678">
        <w:rPr>
          <w:rFonts w:ascii="Times New Roman" w:eastAsia="Times New Roman" w:hAnsi="Times New Roman" w:cs="Times New Roman"/>
          <w:sz w:val="28"/>
          <w:szCs w:val="28"/>
          <w:lang w:val="en-US" w:eastAsia="ru-RU"/>
        </w:rPr>
        <w:t>, II</w:t>
      </w:r>
      <w:r w:rsidRPr="00E21678">
        <w:rPr>
          <w:rFonts w:ascii="Times New Roman" w:eastAsia="Times New Roman" w:hAnsi="Times New Roman" w:cs="Times New Roman"/>
          <w:sz w:val="28"/>
          <w:szCs w:val="28"/>
          <w:lang w:eastAsia="ru-RU"/>
        </w:rPr>
        <w:t>б</w:t>
      </w:r>
      <w:r w:rsidRPr="00E21678">
        <w:rPr>
          <w:rFonts w:ascii="Times New Roman" w:eastAsia="Times New Roman" w:hAnsi="Times New Roman" w:cs="Times New Roman"/>
          <w:sz w:val="28"/>
          <w:szCs w:val="28"/>
          <w:lang w:val="en-US" w:eastAsia="ru-RU"/>
        </w:rPr>
        <w:t>, III, IV</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3) I, II, IIIa, IIIб, IV</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4) I, II, III, IV, V</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val="en-US"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I СТЕПЕНЬ ОЖОГА ХАРАКТЕРЕЗУЕТСЯ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эпидермального слоя кожи с его отслойкой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поверхностного слоя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эпидермиса с частичным некрозом верхушек сосочкового слоя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слои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"ладони"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метод Вилявина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метод Постникова</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 ПОВРЕЖДАЮЩЕЕ ДЕЙСТВИЕ ТЕПЛОВОГО ФАКТОРА ОБУСЛОВЛЕНО, В ОСНОВНОМ: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рефлекторным воспалением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первичной коагуляцией белка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циркуляторным некрозом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асептическим воспалением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В СТАЦИОНАР ДОСТАВЛЕН БОЛЬНОЙ С ОЖОГОМ ЛИЦА И ТУЛОВИЩА (15%) ПРЕИМУЩЕСТВЕННО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СЛЕДУЕТ ЛИ КАТЕТЕРИЗИРОВАТЬ МОЧЕВОЙ ПУЗЫРЬ: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если больной сам не мочится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лишь после введения диуретиков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ХАРАКТЕРНЫЕ ИЗМЕНЕНИЯ ПРИ ОЖОГЕ IIIБ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наличие сухого струпа и пузырей с геморрагическим содержимым,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чувствительность отсутствует</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бело-воскового струпа и пузырей с желеобразным желтым содержимым, чувствительность сохранена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бело-воскового струпа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 мягких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31. КАКИЕ СЛОИ ПОКРОВНЫХ ТКАНЕЙ ПОВРЕЖДАЮТСЯ ПРИ ОЖОГАХ II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поверхностный слой эпидермиса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все слои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весь эпидермальный слой кожи с его отслойкой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эпидермиса с частичным некрозом верхушек сосочкового слоя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УКАЖИТЕ, ЧТО ИЗ ПЕРЕЧИСЛЕННОГО НИЖЕ НЕ ЯВЛЯЕТСЯ ПЕРИОДОМ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ожоговая кахексия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ожоговая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ожоговая септикотоксемия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ДЛЯ ОПРЕДЕЛЕНИЯ СТЕПЕНИ ТЯЖЕСТИ ПРОГНОЗА И ИСХОДА ОЖОГА ИСПОЛЬЗУЮТ: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таблицы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индекс Франка, правило «сотни»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схему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«девяток»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РАССЧЕТ ПРОГНОЗА ТЕЧЕНИЯ ОЖОГОВОЙ БОЛЕЗНИ ПО ПРАВИЛУ «СОТНИ»:</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суммируется площадь глубокого, поверхностного ожога, возраст и вес больного</w:t>
      </w:r>
    </w:p>
    <w:p w:rsidR="00E21678" w:rsidRPr="00E21678" w:rsidRDefault="00E21678" w:rsidP="00E21678">
      <w:pPr>
        <w:spacing w:after="0" w:line="240" w:lineRule="auto"/>
        <w:ind w:left="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суммируется общая площадь ожога в % к общей поверхности тела и возраст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суммируется общая площадь ожога и вес больного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суммируется площадь поверхностного ожога и утроенная площадь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глубокого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ЧЕМ ОБУСЛОВЛЕНА III ФАЗА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Присоединением инфекции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Болевым раздражением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Всасыванием продуктов распада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Отторжением нежизнеспособных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IIIА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поверхностных слоев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некрозом эпителия и верхушек сосочкового слоя дермы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всего эпидермального слоя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кожи и подлежащих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В СООТВЕТСТВИИ С КЛАССИФИКАЦИЕЙ К ПОНЯТИЮ «ГЛУБОКИЕ ОЖОГИ» ОТНОСЯТ: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ожоги IIIа, IIIб и IV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ожоги только IV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 II - IIIа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ХАРАКТЕРНЫЕ ИЗМЕНЕНИЯ ПРИ ОЖОГЕ 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и отек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гиперемия, наличие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обугливание мягких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мягкого струпа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ПЕРВЫМИ КЛИНИЧЕСКИМИ ПРОЯВЛЕНИЯМИ ОЖОГОВОЙ ТОКСЕМИИ ЯВЛЯЮТСЯ: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брадикардия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повышение утренней и вечерней температуры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двигательное возбуждение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снижение гематокрита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40. ИНДЕКС ФРАНКА У БОЛЬНОГО С ТЕРМИЧЕСКИМ ОЖОГОМ СОСТАВЛЯЕТ 68 ЕД. ЭТО СВИДЕТЕЛЬСТВУЕТ 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благоприятном прогнозе</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относительно благоприятном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сомнительном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неблагоприятном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В СООТВЕТСТВИИ С КЛАССИФИКАЦИЕЙ К ПОНЯТИЮ "ПОВЕРХНОСТНЫЕ ОЖОГИ" ОТНОСЯТ: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ожоги только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ДЛИТЕЛЬНОСТЬ СТАДИИ ТОКСЕМИИ СОСТАВЛЯЕТ: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11-15 дней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5-10 дней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2-3 месяца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3-4 месяца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ГРУБЫЕ РУБЦЫ НА КОЖЕ МОГУТ ОБРАЗОВАТЬСЯ: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после ожогов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чаще после ожогов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после ожогов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после ожогов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44. ПРИ КАКОМ ИНДЕКСЕ ФРАНКА ПРОГНОЗ ОЖОГА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30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61-90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31-60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90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ХАРАКТЕРНЫЕ ИЗМЕНЕНИЯ ПРИ ОЖОГЕ II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и отек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гиперемия, отек и наличие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струпа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 мягких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КАКОВ ИНДЕКС ТЯЖЕСТИ ОЖОГОВОГО ПОВРЕЖДЕНИЯ (ИНДЕКС ФРАНКА), ЕСЛИ ОБЩАЯ ПЛОЩАДЬ ОЖОГА СОСТАВЛЯЕТ 30%, ИЗ НИХ 10% - ГЛУБОКИЙ ОЖОГ: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70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80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ХАРАКТЕРНЫЕ ИЗМЕНЕНИЯ ПРИ ОЖОГЕ IIIA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обугливание мягких тканей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наличие бело-воскового струпа и пузырей с желеобразным желтым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содержимым, чувствительность сохранена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сухого струпа и пузырей с геморрагическим содержимым,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чувствительность отсутствует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наличие сухого струпа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 «ПРАВИЛУ ДЕВЯТОК» ПЛОЩАДЬ ОЖОГА ОБЕИХ НИЖНИХ КОНЕЧНОСТЕЙ СОСТАВЛЯЕТ ДО: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36 %.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27 %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18 %</w:t>
      </w: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ВЫДЕЛЯЮТ СЛЕДУЮЩИЕ СТАДИИ ОЖОГОВОЙ БОЛЕЗНИ? ВЫБЕРИТЕ ПРАВИЛЬНУЮ КОМБИНАЦИЮ ОТВЕТОВ: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ожоговая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острая почечная недостаточность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реконвалесценция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б,в,г</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а,б,в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ОЖОГОВАЯ ПОВЕРХНОСТЬ ИМЕЕТ ВИД СУХОГО СТРУПА ТЕМНО-КОРИЧНЕГО ЦВЕТА. КАКАЯ ГЛУБИНА ОЖОГА НАИБОЛЕЕ ВЕРОЯТНА: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вторая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первая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четвертая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поверхностных слоев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некрозом всех слоев дермы с переходом на подкожную клетчатку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эпидермального слоя кожи с его отслойкой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эпидермиса с частичным некрозом верхушек сосочкового слоя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ПО «ПРАВИЛУ ДЕВЯТОК» ПЛОЩАДЬ ОЖОГА ВЕРХНЕЙ КОНЕЧНОСТИ СОСТАВЛЯЕТ ДО: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1%</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27%</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53. ПЕРИОДЫ ОЖОГОВОЙ БОЛЕЗНИ РАЗВИВАЮТСЯ В СЛЕДУЮЩЕЙ ПОСЛЕДОВАТЕЛЬНОСТИ: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Шок, септикотоксемия, реконвалесценция, ожоговая токсемия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Шок, ожоговая токсемия, реконвалесценция, септикотоксемия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Шок, ожоговая токсемия, септикотоксемия, реконвалесценция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Ожоговая токсемия, шок, септикотоксемия, реконвалесценция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ОЖОГЕ ЩЁЛОЧЬЮ НАБЛЮДАЕТСЯ: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коликвационный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коагуляционный некроз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образование пузырей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ПРАВИЛО «ДЕВЯТОК» - ЭТО ОПРЕДЕЛЕНИЕ ПЛОЩАДИ ОЖОГОВОЙ ПОВЕРХНОСТИ ПО МЕТОДУ: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Уоллеса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Глумова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Постинкова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ПРИ ОЖОГЕ КИСЛОТОЙ НАБЛЮДАЕТСЯ: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гиперемия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коагуляционный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образование пузырей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коликвационный некроз.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МЕТОДОМ ОПРЕДЕЛЕНИЯ ПЛОЩАДИ ОЖОГОВОЙ ПОВЕРХНОСТИ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правило "пятерки"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правило "шестерки"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правило "девятки"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"восьмерки"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КАКОВ ПРОГНОЗ ТЯЖЕСТИ ОЖОГОВОГО ПОВРЕЖДЕНИЯ, ЕСЛИ РАСЧЕТ ПО ПРАВИЛУ «СОТНИ» СОСТАВЛЯЕТ 90%: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сомнительный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неблагоприятный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ВЕДУЩИМ ПАТОГЕНЕТИЧЕСКИМ ФАКТОРОМ ОЖОГОВОГО ШОКА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выраженная плазмопотеря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микроциркуляции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спазм периферических сосудов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нарушение проницаемости сосудистых к клеточных мембран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ТРЕТЬИМ ПЕРИОДОМ ОЖОГОВОЙ БОЛЕЗНИ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ожоговая токсемия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септикотоксемия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ожоговый шок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ожоговый шок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ПРАВИЛО «ЛАДОНИ» - ЭТО ОПРЕДЕЛЕНИЕ ПЛОЩАДИ ОЖОГОВОЙ ПОВЕРХНОСТИ ПО МЕТОДУ: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Глумова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Уоллеса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Постнинкова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Вилявина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 КАКОВ ПРОГНОЗ ТЯЖЕСТИ ОЖОГОВОГО ПОВРЕЖДЕНИЯ, ЕСЛИ РАСЧЕТ ПО ПРАВИЛУ «СОТНИ» СОСТАВЛЯЕТ 80%:</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сомнительный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неблагоприятный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ПРИ ОЖОГАХ IIIБ СТЕПЕНИ НЕКРОЗ РАСПРОСТРАНЯЕТСЯ: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при повреждении всего эпителия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 эпителий и все слои собственно кожи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 кожу и подкожную клетчатку</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 эпителий и поверхностные слои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ОЖОГОВАЯ ПОВЕРХНОСТЬ ВСЯ ПОКРЫТА РАЗНОКАЛИБЕРНЫМИ ПУЗЫРЯМИ С ГЕМОРРАГИЧЕСКИМ СОДЕРЖИМЫМ. КАКОВА ГЛУБИНА ПОРАЖЕНИЯ И СВЕЖЕСТЬ ЕГО:</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инфицированый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свежий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МЕТОД ТЕТРАЦИКЛИНОВОЙ ФЛУОРЕСЦЕНЦИИ ПРИМЕНЯЕТСЯ ДЛЯ: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определения глубины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определения степени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определения состояния кровообращения в зоне ожога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определения площади ожога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ПЛОЩАДЬ ОЖОГА ОБЕИХ НИЖНИХ КОНЕЧНОСТЕЙ ПО «ПРАВИЛУ ДЕВЯТОК» СОСТАВЛЯЕТ:</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18%</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27%</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36%</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9%</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ИСКЛЮЧИТЕ НЕВЕРНО УКАЗАННУЮ СТАДИЮ ТЕЧЕНИЯ ОЖОГОВОЙ БОЛЕЗНИ: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ожоговый шок</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острая токсемия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острая почечная недостаточность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септикотоксемия или сепсис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ПРИ КАКОМ ПОКАЗАТЕЛЕ ПРИВИЛА «СОТНИ» ПРОГНОЗ ОЖОГА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r w:rsidRPr="00E21678">
        <w:rPr>
          <w:rFonts w:ascii="Times New Roman" w:eastAsia="Times New Roman" w:hAnsi="Times New Roman" w:cs="Times New Roman"/>
          <w:sz w:val="28"/>
          <w:szCs w:val="28"/>
          <w:lang w:eastAsia="ru-RU"/>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степени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ожог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ожог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ожог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IIIА СТЕПЕНЬ ОЖОГА ХАРАКТЕРИЗУЕТСЯ ПОВРЕЖДЕНИЕМ: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пределах эпидермиса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поверхностных слоев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всей дермы</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подкожной клетчатки</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71. МЕТОД ВИЛЯВИНА ДЛЯ ОПРЕДЕЛЕНИЯ ПЛОЩАДИ ОЖОГА ПОДРАЗУМЕВАЕТ ИСПОЛЬЗОВАНИЕ:</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стерильного целофана для нанесения контура ожога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правила "ладоней"</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скицц</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правила "девяток"</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ПРИ ОЖОГЕ КИСЛОТОЙ НЕКРОЗ ИМЕЕТ СВОЙСТВА: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коликвационного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коагуляционного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казеозного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фибринозного</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ОЖОГИ IIIА СТЕПЕНИ ОТНОСЯТСЯ К:</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поверхностным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глубоким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неглубоким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IIIБ СТЕПЕНЬ ОЖОГА ХАРАКТЕРИЗУЕТСЯ ПОВРЕЖДЕНИЕМ:</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всей дермы </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поверхностных слоев дермы</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пределах эпидермиса</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обугливанием кожи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75. ПРИ КАКОМ ПОКАЗАТЕЛЕ ПРИВИЛА «СОТНИ» ПРОГНОЗ ОЖОГА ОТНОСИТЕЛЬНО БЛАГОПРИЯТНЫЙ: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ПРИ КАКОМ ПОКАЗАТЕЛЕ ПРИВИЛА «СОТНИ» ПРОГНОЗ ОЖОГА СОМНИТЕЛЬНЫЙ: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81-100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61-80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&lt; 60 ед.</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&gt; 100 ед.</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С УЧЕТОМ ПАТОГЕНЕЗА ОЖОГОВЫЙ ШОК ЯВЛЯЕТСЯ: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септическим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гиповолемическим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анафилактическим</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кардиогенным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IIIа степень</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left="426"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79. КАКОЙ МЕТОД ОПРЕДЕЛЕНИЯ ПЛОЩАДИ ОЖОГОВ ЦЕЛЕСООБРАЗНЕЕ ПРИМЕНЯТЬ У ДЕТЕЙ:</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метод Постникова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метод Вилявина</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правило ладони </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правило "девяток"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КАКУЮ ГЛУБИНУ ПОВРЕЖДЕНИЯ КОЖИ СЛЕДУЕТ ОЖИДАТЬ ПРИ ОЖОГЕ КОЖИ РАСКАЛЕННЫМ МЕТАЛЛИЧЕСКИМ ПРЕДМЕТОМ:</w:t>
      </w:r>
    </w:p>
    <w:p w:rsidR="00E21678" w:rsidRPr="00E21678" w:rsidRDefault="00E21678" w:rsidP="00E21678">
      <w:pPr>
        <w:spacing w:after="0" w:line="240" w:lineRule="auto"/>
        <w:ind w:left="426" w:hanging="1"/>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глубокий ожог, но дифференцировать возможно только в процессе наблюдения</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вторую</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третью Б</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II - III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81</w:t>
      </w:r>
      <w:r w:rsidRPr="00E21678">
        <w:rPr>
          <w:rFonts w:ascii="Times New Roman" w:eastAsia="Times New Roman" w:hAnsi="Times New Roman" w:cs="Times New Roman"/>
          <w:sz w:val="28"/>
          <w:szCs w:val="28"/>
          <w:lang w:val="x-none" w:eastAsia="x-none"/>
        </w:rPr>
        <w:t xml:space="preserve">. ОСНОВНЫЕ КЛИНИЧЕСКИЕ ПРИЗНАКИ ВЫВЕДЕНИЯ БОЛЬНОГО ИЗ СОСТОЯНИЯ ОЖОГОВОГО ШОКА: </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1) восстановление у больного сознания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купирование болевого синдрома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восстановление диуреза (почасового)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тахикардия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82. ЧЕРЕЗ 10 ЧАСОВ ПОСЛЕ ОЖОГА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30% ПОВЕРХНОСТИ ТЕЛА У БОЛЬНОГО ПО КАТЕТЕРУ ВЫДЕЛЯЕТСЯ ПО 10 МЛ МОЧИ В ЧАС. СВИДЕТЕЛЬСТВУЕТ ЛИ ЭТО О ПРОДОЛЖАЮЩЕМСЯ ШОКЕ?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Только при сохранении гипотонии.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Только при сохранении тахикардии.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3. ПРИ ЛЕЧЕНИИ БОЛЬНЫХ С ОЖОГОМ ДЫХАТЕЛЬНЫХ ПУТЕЙ В ПЕРВЫЕ ЧАСЫ ПОСЛЕ ОЖОГА СЛЕДУЕТ ОЖИДАТЬ РАЗВИТИЯ: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бронхоспазма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пневмонии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кровотечения из верхних дыхательных путей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тромбоза легочных артерий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4. ДЛЯ ЛЕЧЕНИЯ ГЛУБОКИХ ОЖОГОВ ПЛОЩАДЬЮ 20X20 СМ2 ИСПОЛЬЗУЮТ СЛЕДУЮЩИЕ МЕТОДЫ: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лечение под повязками с антибактериальными эмульсиями до полного заживления ожоговой раны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лечение с закрытием ожоговой раны ежедневно меняющимися влажно-высыхающими повязками до эпителизации ожоговой раны</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3)закрытый способ лечения с последующей аутодермопластикой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традиционное лечение, как обычной инфицированной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lastRenderedPageBreak/>
        <w:t>8</w:t>
      </w:r>
      <w:r w:rsidRPr="00E21678">
        <w:rPr>
          <w:rFonts w:ascii="Times New Roman" w:eastAsia="Times New Roman" w:hAnsi="Times New Roman" w:cs="Times New Roman"/>
          <w:sz w:val="28"/>
          <w:szCs w:val="28"/>
          <w:lang w:val="x-none" w:eastAsia="x-none"/>
        </w:rPr>
        <w:t>5. ДЛЯ УСКОРЕНИЯ ЛИЗИСА И ОТТОРЖЕНИЯ НЕКРОТИЗИРОВАННЫХ ТКАНЕЙ В ОЖОГОВОЙ РАНЕ ПРИМЕНЯЮТСЯ СЛЕДУЮЩИЕ СРЕДСТВА: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протеолитические ферменты животного и бактериального происхождения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муколитические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фибринолитические средства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повязки с мазями на водорастворимой основе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6. КАКОВЫ ПРЕИМУЩЕСТВА ТАКТИКИ РАННЕГО ИССЕЧЕНИЯ НЕКРОЗА ПРИ ОЖОГАХ:</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удаляется некротическая ткань, уменьшается интоксикация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открываются возможности проведения лечения без аутодермопластики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сокращается время наступления спонтанного отторжения некроза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снимается риск возникновения шока, особенно при полном иссечении некроза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7. АУТОДЕРМОПЛАСТИКА ДЛЯ ЗАКРЫТИЯ ОЖОГОВЫХ РАН ПРОВОДИТСЯ СЛЕДУЮЩИМИ СПОСОБАМИ: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расщепленным кожным лоскутом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оболочками эмбриона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закрытием раны с помощью фибринных пленок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высокопористым полимером коллагена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8. ПРЕИМУЩЕСТВА ЗАКРЫТОГО СПОСОБА ЛЕЧЕНИЯ ОЖОГОВ: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профилактика вторичного инфицирования</w:t>
      </w:r>
    </w:p>
    <w:p w:rsidR="00E21678" w:rsidRPr="00E21678" w:rsidRDefault="00E21678" w:rsidP="00E21678">
      <w:pPr>
        <w:spacing w:after="0" w:line="240" w:lineRule="auto"/>
        <w:ind w:left="705"/>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применение средств, подавляющих рост бактерий и способствующий эпителизации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амбулаторное лечение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8</w:t>
      </w:r>
      <w:r w:rsidRPr="00E21678">
        <w:rPr>
          <w:rFonts w:ascii="Times New Roman" w:eastAsia="Times New Roman" w:hAnsi="Times New Roman" w:cs="Times New Roman"/>
          <w:sz w:val="28"/>
          <w:szCs w:val="28"/>
          <w:lang w:val="x-none" w:eastAsia="x-none"/>
        </w:rPr>
        <w:t>9. НЕДОСТАТКИ ОТКРЫТОГО СПОСОБА ЛЕЧЕНИЯ БЕЗ ПРИМЕНЕНИЯ ДУБЯЩИХ ВЕЩЕСТВ:</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облегчается транспортировка больного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необходимость специального оснащения палат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экономия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быстрое образование сухого струпа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0. ПЕРЕЧИСЛИТЕ НЕДОСТАТКИ ЗАКРЫТОГО СПОСОБА ЛЕЧЕНИЯ: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нарастание интоксикации при лизисе и отторжении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болезненность перевязок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трудоемкость и большой расход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1. ПРЕИМУЩЕСТВА ОТКРЫТОГО СПОСОБА ЛЕЧЕНИЯ: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трудоемкость и большой расход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позволяет быстрее сформировать сухой струп</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уменьшается плазмопотеря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усложняется уход</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2. УКАЖИТЕ ДЛИТЕЛЬНОСТЬ ОЖОГОВОГО ШОКА: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1 сутки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до 2-х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 3-х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до 4-х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3. УКАЖИТЕ ДЛИТЕЛЬНОСТЬ ПЕРИОДА ОСТРОЙ ОЖОГОВОЙ ТОКСЕМИИ С МОМЕНТА ПОЛУЧЕНИЯ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7-10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10-14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15-20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более 20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 xml:space="preserve">4. КАКОВА ПРИМЕРНАЯ ДЛИТЕЛЬНОСТЬ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ПЕРИОДА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от 3-х недель до 2-3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4-5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6-7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8-10 месяцев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5. ПРИ КАКОЙ ПЛОЩАДИ ПОВЕРХНОСТНЫХ ОЖОГОВ РАЗВИВАЕТСЯ ОЖОГОВАЯ БОЛЕЗНЬ?</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5-9%</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30-35%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25-30%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6. ПРИЗНАКИ ОЖОГОВОЙ БОЛЕЗНИ РАЗВИВАЮТСЯ ПРИ ГЛУБОКИХ ОЖОГАХ ПЛОЩАДЬЮ:</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5-8%</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10-12%</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12-15%</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15-20%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7. В ТЕЧЕНИЕ ОЖОГОВОЙ БОЛЕЗНИ РАЗЛИЧАЮТ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анурии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3) заживления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8. УКАЖИТЕ ОСНОВНЫЕ ВИДЫ ХИРУРГИЧЕСКОГО ЛЕЧЕНИЯ ОЖОГОВЫХ РАН</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некротомия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некрэктомия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аутодермопластика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9</w:t>
      </w:r>
      <w:r w:rsidRPr="00E21678">
        <w:rPr>
          <w:rFonts w:ascii="Times New Roman" w:eastAsia="Times New Roman" w:hAnsi="Times New Roman" w:cs="Times New Roman"/>
          <w:sz w:val="28"/>
          <w:szCs w:val="28"/>
          <w:lang w:val="x-none" w:eastAsia="x-none"/>
        </w:rPr>
        <w:t>9. НАИБОЛЕЕ РАЦИОНАЛЬНЫМ МЕТОДОМ ЗАКРЫТИЯ ОЖОГОВЫХ РАН ЯВЛЯЕТСЯ СВОБОДНАЯ КОЖНАЯ ПЛАСТИКА. УКАЖИТЕ ВИДЫ СВОБОДНОЙ КОЖНОЙ ПЛАСТИКИ: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пластика лоскутом на питательной ножке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применение культивированных аллофибробластов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временное биологическое закрытие дефекта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пересадка расщепленного кожного лоскута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0. УКАЖИТЕ ПРЕИМУЩЕСТВА ИСПОЛЬЗОВАНИЯ СИНТЕТИЧЕСКИХ МАТЕРИАЛОВ ДЛЯ ВРЕМЕННОГО ЗАКРЫТИЯ РАНЕВОЙ ПОВЕРХНОСТИ: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уменьшение потери жидкости с обожженной поверхности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снижение инфицированности раны</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ускорение очищения раны от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1. АЛЛОПЛАСТИКА ДЛЯ ЗАКРЫТИЯ ОЖОГОВЫХ РАН ПРОВОДИТСЯ СЛЕДУЮЩИМИ МЕТОДАМИ: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кожным трансплантатом от трупа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расщепленным лоскутом собственной кожи, полученной с помощью дерматома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перфорированным трансплантатом собственной кожи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марочным методом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 xml:space="preserve">2. ЧЕРЕЗ ЧЕТВЕРО СУТОК ПОСЛЕ ОЖОГА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продолжающийся ожоговый шок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тяжелая общая инфекция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острая почечная недостаточность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острая сердечная недостаточность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3. ДЛЯ ВРЕМЕННОГО ЗАКРЫТИЯ ДЕФЕКТА КОЖИ ПОСЛЕ ОЖОГА ПРИМЕНЯЮТ:</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синтетические материалы (поликапролоктон, гидрон)</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2) пластику кожи лоскутом на ножке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пластику мигрирующим стеблем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метод Тирша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4. НАЗОВИТЕ КОМПОНЕНТЫ ОБЩЕГО ЛЕЧЕНИЯ ПРИ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лечение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лечение острой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лечение септикотоксемии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5. НАЗОВИТЕ ПЕРИОДЫ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острой ожоговой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олигурии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6. КАКОВЫ ПОКАЗАНИЯ К РАННЕЙ НЕКРЭКТОМИИ?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массивная раневая инфекция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ожоги всей толщины кожи с площадью до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выраженная интоксикация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состояние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7. ЭФФЕКТИВНОСТЬ ИНФУЗИОННОЙ ТЕРАПИИ КОНТРОЛИРУЕТСЯ ПО СЛЕДУЮЩИМ ДАННЫМ:</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 клиническим данным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величины ЦВД, показателям гематокрита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по часовому и суточному диурезу</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8. КАКОВА СТЕПЕНЬ ОТМОРОЖЕНИЯ, ЕСЛИ ПОСЛЕ ОТОГРЕВАНИЯ ОТСУТСТВУЕТ НЕКРОЗ, А КОЖА ПРИОБРЕТАЕТ ЦИАНОТИЧНЫЙ ОТТЕНОК, ВЫРАЖЕН ЕЕ ОТЕК?</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10</w:t>
      </w:r>
      <w:r w:rsidRPr="00E21678">
        <w:rPr>
          <w:rFonts w:ascii="Times New Roman" w:eastAsia="Times New Roman" w:hAnsi="Times New Roman" w:cs="Times New Roman"/>
          <w:sz w:val="28"/>
          <w:szCs w:val="28"/>
          <w:lang w:val="x-none" w:eastAsia="x-none"/>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1. КАКОВА СТЕПЕНЬ ОТМОРОЖЕНИЯ, ЕСЛИ ИМЕЕТ МЕСТО НЕКРОЗ МЯГКИХ ТКАНЕЙ И КОСТЕЙ?</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2)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IV</w:t>
      </w:r>
      <w:r w:rsidRPr="00E21678">
        <w:rPr>
          <w:rFonts w:ascii="Times New Roman" w:eastAsia="Times New Roman" w:hAnsi="Times New Roman" w:cs="Times New Roman"/>
          <w:sz w:val="28"/>
          <w:szCs w:val="28"/>
          <w:lang w:val="x-none" w:eastAsia="x-none"/>
        </w:rPr>
        <w:t xml:space="preserve"> степень</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2. В КЛИНИЧЕСКОМ ТЕЧЕНИИ ОТМОРОЖЕНИЙ ВЫДЕЛЯЮТ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ранний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поздний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постреактивный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3. СИМПТОМЫ, ХАРАКТЕРНЫЕ ДЛЯ ДОРЕАКТИВНОГО ПЕРИОДА ОТМОРОЖЕНИЙ:</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парестезии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чувство онемения в области отморожения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бледность кожных покровов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4. КАКИЕ ЛЕЧЕБНЫЕ МЕРОПРИЯТИЯ ПРОВОДЯТСЯ В ДОРЕАКТИВНОМ ПЕРИОДЕ?</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обезболивание наркотическим анальгетиками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улучшение микроциркуляции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антикоагулянтная терапия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5. КАКОВЫ СИМПТОМЫ ПОЗДНЕГО РЕАКТИВНОГО ПЕРИОДА?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появление гнойных осложнений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снижение температуры</w:t>
      </w:r>
    </w:p>
    <w:p w:rsidR="00E21678" w:rsidRPr="00E21678" w:rsidRDefault="00E21678" w:rsidP="00E21678">
      <w:pPr>
        <w:spacing w:after="0" w:line="240" w:lineRule="auto"/>
        <w:ind w:left="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3) появление кровотечения из участков на границе некроза и жизнеспособных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клиника шока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lastRenderedPageBreak/>
        <w:t>11</w:t>
      </w:r>
      <w:r w:rsidRPr="00E21678">
        <w:rPr>
          <w:rFonts w:ascii="Times New Roman" w:eastAsia="Times New Roman" w:hAnsi="Times New Roman" w:cs="Times New Roman"/>
          <w:sz w:val="28"/>
          <w:szCs w:val="28"/>
          <w:lang w:val="x-none" w:eastAsia="x-none"/>
        </w:rPr>
        <w:t>6. ЧТО ЯВЛЯЕТСЯ ВЕДУЩИМ В ПАТОГЕНЕЗЕ НЕКРОЗА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нарушение кровообращения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снижение общей резистентности организма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нарушение механизмов терморегуляции организма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7. КАКОВА ДЛИТЕЛЬНОСТЬ РАННЕГО РЕАКТИВНОГО ПЕРИОДА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до 2-х суток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до 3-х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до 4-х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до 5-ти суток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8. НАЗОВИТЕ КЛИНИЧЕСКИЕ СИМПТОМЫ РЕАКТИВНОГО ПЕРИОДА ПРИ ОТМОРОЖЕНИЯХ: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боли в поврежденных участках тела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отек пораженных тканей</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нарушение чувствительности (гиперстезии, парестезии)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11</w:t>
      </w:r>
      <w:r w:rsidRPr="00E21678">
        <w:rPr>
          <w:rFonts w:ascii="Times New Roman" w:eastAsia="Times New Roman" w:hAnsi="Times New Roman" w:cs="Times New Roman"/>
          <w:sz w:val="28"/>
          <w:szCs w:val="28"/>
          <w:lang w:val="x-none" w:eastAsia="x-none"/>
        </w:rPr>
        <w:t>9. НЕКРОЛИТИЧЕСКОЕ МЕСТНОЕ ЛЕЧЕНИЕ ОЖОГОВ – ЭТО ПРИМЕНЕНИЕ: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индифферентных мазей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антисептиков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гормонов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0. КСЕНОПЛАСТИКА ОЖОГОВОЙ ПОВЕРХНОСТИ – ЭТО ВЗЯТИЕ КОЖИ ОТ: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животных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донора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реципиента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1. ОБЪЕМ ТРАНСФУЗИОННЫХ СРЕД В ПЕРВЫЕ 2 ДНЯ ПОСЛЕ ОЖОГА НЕ ДОЛЖЕН ПРЕВЫШАТЬ % ОТ МАСЫ ТЕЛА БОЛЬНОГО: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20%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10%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40%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2. ПОКАЗАНИЯ К ПЕРЕСАДКЕ КОЖИ В ЗАВИСИМОСТИ ОТ СТЕПЕНИ И ВЕЛИЧИНЫ ДИАМЕТРА ПЛОЩАДИ ТЕРМИЧЕСКОГО ОЖОГА: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ab/>
        <w:t xml:space="preserve">1)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 xml:space="preserve"> степень – </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val="x-none" w:eastAsia="x-none"/>
          </w:rPr>
          <w:t>20 см</w:t>
        </w:r>
      </w:smartTag>
      <w:r w:rsidRPr="00E21678">
        <w:rPr>
          <w:rFonts w:ascii="Times New Roman" w:eastAsia="Times New Roman" w:hAnsi="Times New Roman" w:cs="Times New Roman"/>
          <w:sz w:val="28"/>
          <w:szCs w:val="28"/>
          <w:lang w:val="x-none" w:eastAsia="x-none"/>
        </w:rPr>
        <w:t xml:space="preserve">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2)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а степень – </w:t>
      </w:r>
      <w:smartTag w:uri="urn:schemas-microsoft-com:office:smarttags" w:element="metricconverter">
        <w:smartTagPr>
          <w:attr w:name="ProductID" w:val="30 см"/>
        </w:smartTagPr>
        <w:r w:rsidRPr="00E21678">
          <w:rPr>
            <w:rFonts w:ascii="Times New Roman" w:eastAsia="Times New Roman" w:hAnsi="Times New Roman" w:cs="Times New Roman"/>
            <w:sz w:val="28"/>
            <w:szCs w:val="28"/>
            <w:lang w:val="x-none" w:eastAsia="x-none"/>
          </w:rPr>
          <w:t>30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3) </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степень – </w:t>
      </w:r>
      <w:smartTag w:uri="urn:schemas-microsoft-com:office:smarttags" w:element="metricconverter">
        <w:smartTagPr>
          <w:attr w:name="ProductID" w:val="25 см"/>
        </w:smartTagPr>
        <w:r w:rsidRPr="00E21678">
          <w:rPr>
            <w:rFonts w:ascii="Times New Roman" w:eastAsia="Times New Roman" w:hAnsi="Times New Roman" w:cs="Times New Roman"/>
            <w:sz w:val="28"/>
            <w:szCs w:val="28"/>
            <w:lang w:val="x-none" w:eastAsia="x-none"/>
          </w:rPr>
          <w:t>25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4) </w:t>
      </w:r>
      <w:r w:rsidRPr="00E21678">
        <w:rPr>
          <w:rFonts w:ascii="Times New Roman" w:eastAsia="Times New Roman" w:hAnsi="Times New Roman" w:cs="Times New Roman"/>
          <w:sz w:val="28"/>
          <w:szCs w:val="28"/>
          <w:lang w:val="en-US" w:eastAsia="x-none"/>
        </w:rPr>
        <w:t>III</w:t>
      </w:r>
      <w:r w:rsidRPr="00E21678">
        <w:rPr>
          <w:rFonts w:ascii="Times New Roman" w:eastAsia="Times New Roman" w:hAnsi="Times New Roman" w:cs="Times New Roman"/>
          <w:sz w:val="28"/>
          <w:szCs w:val="28"/>
          <w:lang w:val="x-none" w:eastAsia="x-none"/>
        </w:rPr>
        <w:t xml:space="preserve">б степень – </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val="x-none" w:eastAsia="x-none"/>
          </w:rPr>
          <w:t>20 см</w:t>
        </w:r>
      </w:smartTag>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3. ПРОТИВОСТОЛБНЯЧНАЯ СЫВОРОТКА ПРИ ЛЕЧЕНИИ ОЖОГА ВВОДИТСЯ:</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на месте происшествия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в машине скорой помощи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 стационаре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все вышепречисленное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4. НОРМА ПОЧАСОВОГО ДИУРЕЗА В МИЛЛИЛИТРАХ: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40-60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20-30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90-100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100-120</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5. ИММУНОТЕРАПИЯ ПРИ ЛЕЧЕНИИ ОЖОГА ВКЛЮЧАЕТ ПРИМЕНЕНИЕ: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противостафилококковой плазмы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протеолитических ферментов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гормонов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6. УФО КРОВИ БОЛЬНОГО ПРИ ЛЕЧЕНИИ ОЖОГА ПОКАЗАНО:</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 xml:space="preserve">1) в первые часы после ожога </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в фазе 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в фазе септикотоксемии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в период реконвалесценции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12</w:t>
      </w:r>
      <w:r w:rsidRPr="00E21678">
        <w:rPr>
          <w:rFonts w:ascii="Times New Roman" w:eastAsia="Times New Roman" w:hAnsi="Times New Roman" w:cs="Times New Roman"/>
          <w:sz w:val="28"/>
          <w:szCs w:val="28"/>
          <w:lang w:val="x-none" w:eastAsia="x-none"/>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sidRPr="00E21678">
        <w:rPr>
          <w:rFonts w:ascii="Times New Roman" w:eastAsia="Times New Roman" w:hAnsi="Times New Roman" w:cs="Times New Roman"/>
          <w:sz w:val="28"/>
          <w:szCs w:val="28"/>
          <w:lang w:val="en-US" w:eastAsia="x-none"/>
        </w:rPr>
        <w:t>I</w:t>
      </w:r>
      <w:r w:rsidRPr="00E21678">
        <w:rPr>
          <w:rFonts w:ascii="Times New Roman" w:eastAsia="Times New Roman" w:hAnsi="Times New Roman" w:cs="Times New Roman"/>
          <w:sz w:val="28"/>
          <w:szCs w:val="28"/>
          <w:lang w:val="x-none" w:eastAsia="x-none"/>
        </w:rPr>
        <w:t>–</w:t>
      </w:r>
      <w:r w:rsidRPr="00E21678">
        <w:rPr>
          <w:rFonts w:ascii="Times New Roman" w:eastAsia="Times New Roman" w:hAnsi="Times New Roman" w:cs="Times New Roman"/>
          <w:sz w:val="28"/>
          <w:szCs w:val="28"/>
          <w:lang w:val="en-US" w:eastAsia="x-none"/>
        </w:rPr>
        <w:t>II</w:t>
      </w:r>
      <w:r w:rsidRPr="00E21678">
        <w:rPr>
          <w:rFonts w:ascii="Times New Roman" w:eastAsia="Times New Roman" w:hAnsi="Times New Roman" w:cs="Times New Roman"/>
          <w:sz w:val="28"/>
          <w:szCs w:val="28"/>
          <w:lang w:val="x-none" w:eastAsia="x-none"/>
        </w:rPr>
        <w:t xml:space="preserve"> СТЕПЕНИ ТЯЖЕСТИ ЯВЛЯЕТСЯ: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смазывание обожженной поверхности вазелиновым маслом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наложение сухой асептической повязки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наложение повязки с раствором антисептика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охлаждение обожженного участка в течение 8–10 минут проточной холодной водой</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128. ПЕРВАЯ ПОМОЩЬ ПРИ ОЖОГАХ ВКЛЮЧАЕТ:</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наложение асептической повязки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инфузионную терапию</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удаление горящих и горячих предметов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 хирургическую обработку ожога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129. ДЛЯ ОТКРЫТОГО ЛЕЧЕНИЯ ОЖОГОВ II СТЕПЕНИ ЛИЦА И КИСТЕЙ ПРЕДПОЧТЕНИЕ СЛЕДУЕТ ОТДАТЬ:</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Аэрозолям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Биологическим покрытиям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Раствору фурацилина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Лазеротерапии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 ПЕРВЫМ КЛИНИЧЕСКИМ ПРИЗНАКОМ ОСТРОЙ ОЖОГОВОЙ ТОКСЕМИИ ЯВЛЯЕТСЯ:</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Анемия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Нормализация диуреза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Повышение температуры тела</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Диспротеинемия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ПОСЛЕ ОТТОРЖЕНИЯ НЕКРОЗОВ НА ОЖОГОВУЮ РАНУ СЛЕДУЕТ НАКЛАДЫВАТЬ: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биологическое покрытие;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мазь на жировой основе;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мазь на водорастворимой основе;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повязку с гипертоническим раствором.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Верно а, б</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ДЛЯ КОРРЕКЦИИ АЦИДОЗА БОЛЬНОМУ В ОЖОГОВОМ ШОКЕ СЛЕДУЕТ ВВЕСТИ: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Лактасол;</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Трис-буфер;</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Полиглюкин;</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5% раствор соды.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а,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б, 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133. ДЛЯ ОСТРОЙ ОЖОГОВОЙ ТОКСЕМИИ ХАРАКТЕРНЫ:</w:t>
      </w:r>
    </w:p>
    <w:p w:rsidR="00E21678" w:rsidRPr="00E21678" w:rsidRDefault="00E21678" w:rsidP="00E21678">
      <w:pPr>
        <w:spacing w:after="0" w:line="240" w:lineRule="auto"/>
        <w:ind w:firstLine="708"/>
        <w:rPr>
          <w:rFonts w:ascii="Times New Roman" w:eastAsia="Times New Roman" w:hAnsi="Times New Roman" w:cs="Times New Roman"/>
          <w:sz w:val="28"/>
          <w:szCs w:val="28"/>
          <w:highlight w:val="yellow"/>
          <w:lang w:eastAsia="ru-RU"/>
        </w:rPr>
      </w:pPr>
      <w:r w:rsidRPr="00E21678">
        <w:rPr>
          <w:rFonts w:ascii="Times New Roman" w:eastAsia="Times New Roman" w:hAnsi="Times New Roman" w:cs="Times New Roman"/>
          <w:sz w:val="28"/>
          <w:szCs w:val="28"/>
          <w:lang w:eastAsia="ru-RU"/>
        </w:rPr>
        <w:t>а) гемоконцентрация;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анемия;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выраженная интоксикация;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гипо - и диспротеинемия.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а,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б, в, 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134. ДЛЯ ОЖОГОВОГО ШОКА ХАРАКТЕРНЫ: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Нормальная температура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Гипертермия;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Гиповолемия;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Анемия.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Верно а, б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Верно б, в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Верно в, г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а, 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135. АНТИБИОТИКОТЕРАПИЯ У ОБОЖЖЕННЫХ ПРИМЕНЯЕТСЯ: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При поверхностных ожогах;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При ограниченных глубоких ожогах с профилактической целью;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 развитии осложнений;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 применяется.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w:t>
      </w:r>
      <w:r w:rsidRPr="00E21678">
        <w:rPr>
          <w:rFonts w:ascii="Times New Roman" w:eastAsia="Times New Roman" w:hAnsi="Times New Roman" w:cs="Times New Roman"/>
          <w:sz w:val="28"/>
          <w:szCs w:val="28"/>
          <w:lang w:val="x-none" w:eastAsia="x-none"/>
        </w:rPr>
        <w:t>6. ПОКАЗАНИЯМИ К РАННЕЙ НЕКРЭКТОМИИ ЯВЛЯЮТСЯ?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поверхностные ожоги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2) ожоговый шок</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инфицированный ожог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ожог кисти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eastAsia="x-none"/>
        </w:rPr>
        <w:t>13</w:t>
      </w:r>
      <w:r w:rsidRPr="00E21678">
        <w:rPr>
          <w:rFonts w:ascii="Times New Roman" w:eastAsia="Times New Roman" w:hAnsi="Times New Roman" w:cs="Times New Roman"/>
          <w:sz w:val="28"/>
          <w:szCs w:val="28"/>
          <w:lang w:val="x-none" w:eastAsia="x-none"/>
        </w:rPr>
        <w:t>7. ОДНОМОМЕНТНАЯ НЕКРЭКТОМИЯ НЕ ДОЛЖНА ПРЕВЫШАТЬ?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1) 5-10% от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 10-15%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3) 15-25%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ab/>
        <w:t>4) 25-30% от поверхности тела</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 ПРИ КАКИХ ОЖОГАХ ГОСПИТАЛИЗАЦИЯ ОБЯЗАТЕЛЬНА: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химические ожоги любой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ожоги ладони, подошвы стопы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ожоги тыла кисти и стопы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ожоги головы и шеи со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а,б</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б,в</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б,г</w:t>
      </w:r>
    </w:p>
    <w:p w:rsidR="00E21678" w:rsidRPr="00E21678" w:rsidRDefault="00E21678" w:rsidP="00E21678">
      <w:pPr>
        <w:numPr>
          <w:ilvl w:val="0"/>
          <w:numId w:val="129"/>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139. ПРИ ОЖОГАХ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СТЕПЕНЕЙ НЕОБХОДИМО ПРОВОДИТЬ: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антирабические прививки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профилактику столбняка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профилактику столбняка и антирабические прививки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воздействии высоких температур прививки не проводят</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140. ПРИ ОТМОРОЖЕНИЯХ ПЕРВОЙ СТЕПЕНИ В ПОДКОЖНЫХ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стойкое длительное расширение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нестойкий кратковременный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кратковременное расширение сосудов, сменяющееся спазмом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длительный стойкий спазм</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ПРИ ОТМОРОЖЕНИЯХ ВТОРОЙ СТЕПЕНИ В ПОДКОЖНЫХ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спазм, сменяющийся стойким расширением сосудов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кратковременный спазм, нестойкое расширение сосудов, вторичный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кратковременное расширение сосудов, сменяющееся спазмом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длительный стойкий спазм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142. ПРИ ОТМОРОЖЕНИЯХ ТРЕТЬЕЙ И ЧЕТВЕРТОЙ СТЕПЕНЕЙ В КРОВЕНОСНЫХ СОСУДАХ ПРОИСХОДЯТ СЛЕДУЮЩИЕ ИЗМЕНЕНИЯ: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ускорение кровотока на периферии, тромбоз магистральных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спазм, замедление кровотока, стаз, тромбоз магистральных сосудов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расширение сосудов, особенно на периферии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 ОСНОВНОЙ ПРИЧИНОЙ ДЕГЕНЕРАТИВНЫХ ИЗМЕНЕНИЙ И НЕКРОЗА ТКАНЕЙ ПРИ ХОЛОДОВОЙ ТРАВМЕ ЯВЛЯЕТСЯ: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паралич нервных окончаний</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нарушение кровотока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плазмопотеря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прекращение потоотделения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144. ПРИ ОКАЗАНИИ ПЕРВОЙ ПОМОЩИ НЕОБХОДИМО:</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удалить пострадавшего из опасной зоны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наложить асептическую повязку</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прекратить действие поражающего фактора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г) наложить мазевую повязку</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145. ПО СРОКАМ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первичная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одномоментная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отсроченная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146. ПО ТЕХНИКЕ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первичная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одномоментная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отсроченная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147. ПО ГЛУБИНЕ ВЫПОЛНЕНИЯ НЕКРЭКТОМИЯ БЫВАЕТ: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дермальная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тангенциальная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поверхностная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фасциально-мышечная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148. ОГРАНИЧЕННАЯ НЕКРЭКТОМИЯ ВЫПОЛНЯЕТСЯ НА ПЛОЩАДИ: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до 5%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5% до 10%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10%до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более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149. ОБШИРНАЯ НЕКРЭКТОМИЯ ВЫПОЛНЯЕТСЯ НА ПЛОЩАДИ: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до 5%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5% до 10%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10%до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более 20% площади поверхности тела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150. РАНЕВЫЕ ПОКРЫТИЯ, ПРИМЕНЯЮЩИЕСЯ ПОСЛЕ УДАЛЕНИЯ СТРУПА ДОЛЖНЫ ОБЛАДАТЬ СЛЕДУЮЩИМИ СВОЙСТВАМИ:</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быть высокоадгезивными и быстро прикрепляться к поверхности раны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быть проницаемыми для воды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увеличивать потери тепла через раневую поверхность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снижать потери белков и электролитов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151. СВОБОДНАЯ КОЖНАЯ ПЛАСТИКА ОСУЩЕСТВЛЯЕТСЯ: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расщепленным кожным трансплантатом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полнослойным кожным трансплантатом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лоскутом на постоянной питающей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лоскутом на временной питающей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152. К НЕСВОБОДНОЙ КОЖНОЙ ПЛАСТИКЕ ОТНОСИТСЯ: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«итальянская» пластика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пластика расщепленным кожным лоскутом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пластика полнослойным кожным лоскутом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пластика лоскутом на сосудистой ножке</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153. КРИТЕРИЯМИ ГОТОВНОСТИ РАН К АУТОДЕРМОПЛАСТИКЕ ЯВЛЯЮТСЯ: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отсутствие признаков воспаления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наличие выраженной экссудации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 наличие краевой эпителизации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низкая адгезивность ран</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154. НАИБОЛЕЕ ПРИЕМЛЕМЫМ ДОНОРСКИМ РЕСУРСОМ ЯВЛЯЕТСЯ КОЖА: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 лица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 передней поверхности бедер</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 промежности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 ягодиц</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155. БОЛЕВОЙ СИНДРОМ НАИБОЛЕЕ ВЫРАЖЕН ПРИ: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а)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г)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степенях ожога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а,б</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б,в</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б,г</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а,г</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Термические факторы, вызывающие ожоги и их характерис</w:t>
      </w:r>
      <w:r w:rsidRPr="00E21678">
        <w:rPr>
          <w:rFonts w:ascii="Times New Roman" w:eastAsia="Times New Roman" w:hAnsi="Times New Roman" w:cs="Times New Roman"/>
          <w:sz w:val="28"/>
          <w:szCs w:val="28"/>
          <w:lang w:eastAsia="ru-RU"/>
        </w:rPr>
        <w:softHyphen/>
        <w:t>тика.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Гистологическое строение и функции кожи. Виды регенера</w:t>
      </w:r>
      <w:r w:rsidRPr="00E21678">
        <w:rPr>
          <w:rFonts w:ascii="Times New Roman" w:eastAsia="Times New Roman" w:hAnsi="Times New Roman" w:cs="Times New Roman"/>
          <w:sz w:val="28"/>
          <w:szCs w:val="28"/>
          <w:lang w:eastAsia="ru-RU"/>
        </w:rPr>
        <w:softHyphen/>
        <w:t>ции кожи.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Классификация ожогов по глубине и площади поражения.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Значение размеров ожоговой поверхности.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измерения площади. Формулировка диагноза.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Местные морфологические изменения и клинические проявле</w:t>
      </w:r>
      <w:r w:rsidRPr="00E21678">
        <w:rPr>
          <w:rFonts w:ascii="Times New Roman" w:eastAsia="Times New Roman" w:hAnsi="Times New Roman" w:cs="Times New Roman"/>
          <w:sz w:val="28"/>
          <w:szCs w:val="28"/>
          <w:lang w:val="x-none" w:eastAsia="x-none"/>
        </w:rPr>
        <w:softHyphen/>
        <w:t>ния при ожогах различных степеней.</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Ожоговая болезнь, её периоды, продолжительность.</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клиника ожогового шока. Плазмопотеря.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клиника токсемического периода.</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Патогенез и клиника периода токсикосептических осложне</w:t>
      </w:r>
      <w:r w:rsidRPr="00E21678">
        <w:rPr>
          <w:rFonts w:ascii="Times New Roman" w:eastAsia="Times New Roman" w:hAnsi="Times New Roman" w:cs="Times New Roman"/>
          <w:sz w:val="28"/>
          <w:szCs w:val="28"/>
          <w:lang w:val="x-none" w:eastAsia="x-none"/>
        </w:rPr>
        <w:softHyphen/>
        <w:t>ний и раневого истощения.</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Картина крови и биохимические изменения в различные пе</w:t>
      </w:r>
      <w:r w:rsidRPr="00E21678">
        <w:rPr>
          <w:rFonts w:ascii="Times New Roman" w:eastAsia="Times New Roman" w:hAnsi="Times New Roman" w:cs="Times New Roman"/>
          <w:sz w:val="28"/>
          <w:szCs w:val="28"/>
          <w:lang w:val="x-none" w:eastAsia="x-none"/>
        </w:rPr>
        <w:softHyphen/>
        <w:t>риоды ожоговой болезни.</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течения ожогов у детей и стариков.</w:t>
      </w:r>
    </w:p>
    <w:p w:rsidR="00E21678" w:rsidRPr="00E21678" w:rsidRDefault="00E21678" w:rsidP="00E21678">
      <w:pPr>
        <w:widowControl w:val="0"/>
        <w:numPr>
          <w:ilvl w:val="0"/>
          <w:numId w:val="128"/>
        </w:numPr>
        <w:snapToGrid w:val="0"/>
        <w:spacing w:after="0" w:line="240" w:lineRule="auto"/>
        <w:ind w:left="1077"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осложнения при ожогах. Осложнения со стороны внутренних органов.</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Общий план лечения больного с термическим ожогом.</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Первая помощь при ожогах.</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Задачи и принципы лечения ожогового шока (обезболивание трансфузионная терапия, критерии её достаточности; применение гормонов).</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Задачи и принципы лечения острой токсемии.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и лечение ожоговой инфекции.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Профилактика ожогового истощения и борьба с ним.</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Влияние различных методов местного лечения на течение интоксикации и септикотоксемии.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Техника первичной обработки ожогов различных степеней.</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Показания и противопоказания к первичному иссечению некротизированной кожи.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Сущность и техника открытого лечения ожога.</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Сущность и техника закрытого лечения ожога.</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Достоинства и недостатки, показания и противопоказания к применению открытого и закрытого методов.</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Показания и противопоказания к кожной ауто- и аллопластике при ожогах. </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Методы пересадки кожи.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понятий «отморожение», «ознобление», «общее замерзание»</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патологическая анатомия отморожений.</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Классификация отморожений (периоды, фазы).</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Местные изменения при отморожениях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Лечение в дореактивном периоде.</w:t>
      </w:r>
    </w:p>
    <w:p w:rsidR="00E21678" w:rsidRPr="00E21678" w:rsidRDefault="00E21678" w:rsidP="00E21678">
      <w:pPr>
        <w:widowControl w:val="0"/>
        <w:numPr>
          <w:ilvl w:val="0"/>
          <w:numId w:val="128"/>
        </w:numPr>
        <w:autoSpaceDE w:val="0"/>
        <w:autoSpaceDN w:val="0"/>
        <w:adjustRightInd w:val="0"/>
        <w:snapToGrid w:val="0"/>
        <w:spacing w:after="0" w:line="240" w:lineRule="auto"/>
        <w:ind w:left="1077" w:hanging="357"/>
        <w:contextualSpacing/>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Лечение в реактивном периоде.</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Показание к некротомии и некрэктомии, техника.</w:t>
      </w:r>
    </w:p>
    <w:p w:rsidR="00E21678" w:rsidRPr="00E21678" w:rsidRDefault="00E21678" w:rsidP="00E21678">
      <w:pPr>
        <w:widowControl w:val="0"/>
        <w:numPr>
          <w:ilvl w:val="0"/>
          <w:numId w:val="128"/>
        </w:numPr>
        <w:autoSpaceDE w:val="0"/>
        <w:autoSpaceDN w:val="0"/>
        <w:adjustRightInd w:val="0"/>
        <w:spacing w:after="0" w:line="240" w:lineRule="auto"/>
        <w:ind w:left="1077" w:hanging="357"/>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Остаточные явления и осложнения при отморожениях</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left="852" w:hanging="426"/>
        <w:contextualSpacing/>
        <w:rPr>
          <w:rFonts w:ascii="Times New Roman" w:eastAsia="Times New Roman" w:hAnsi="Times New Roman" w:cs="Times New Roman"/>
          <w:sz w:val="28"/>
          <w:szCs w:val="28"/>
          <w:lang w:eastAsia="ru-RU"/>
        </w:rPr>
      </w:pP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площади ожога по правилам «девятки», «ладони» и Вилявина.</w:t>
      </w: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клиническую оценку местных изменений при ожогах.</w:t>
      </w:r>
    </w:p>
    <w:p w:rsidR="00E21678" w:rsidRPr="00E21678" w:rsidRDefault="00E21678" w:rsidP="00E21678">
      <w:pPr>
        <w:numPr>
          <w:ilvl w:val="0"/>
          <w:numId w:val="127"/>
        </w:numPr>
        <w:spacing w:after="0" w:line="240" w:lineRule="auto"/>
        <w:ind w:left="284" w:hanging="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Прогнозирование тяжести ожога (правило «сотни») (индекс     Франка).</w:t>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spacing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Заполните таблицу глубины поражения кожи с учетом принятой классификации: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139"/>
        <w:gridCol w:w="1139"/>
        <w:gridCol w:w="1139"/>
        <w:gridCol w:w="1139"/>
        <w:gridCol w:w="1139"/>
      </w:tblGrid>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Характеристика</w:t>
            </w:r>
          </w:p>
        </w:tc>
        <w:tc>
          <w:tcPr>
            <w:tcW w:w="901"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степень</w:t>
            </w:r>
          </w:p>
        </w:tc>
        <w:tc>
          <w:tcPr>
            <w:tcW w:w="91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степень</w:t>
            </w:r>
          </w:p>
        </w:tc>
        <w:tc>
          <w:tcPr>
            <w:tcW w:w="92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степень</w:t>
            </w:r>
          </w:p>
        </w:tc>
        <w:tc>
          <w:tcPr>
            <w:tcW w:w="925"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степень</w:t>
            </w:r>
          </w:p>
        </w:tc>
        <w:tc>
          <w:tcPr>
            <w:tcW w:w="933"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степень</w:t>
            </w:r>
          </w:p>
        </w:tc>
      </w:tr>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w:t>
            </w:r>
          </w:p>
        </w:tc>
        <w:tc>
          <w:tcPr>
            <w:tcW w:w="901"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r>
      <w:tr w:rsidR="00E21678" w:rsidRPr="00E21678" w:rsidTr="00E21678">
        <w:tc>
          <w:tcPr>
            <w:tcW w:w="1769" w:type="dxa"/>
          </w:tcPr>
          <w:p w:rsidR="00E21678" w:rsidRPr="00E21678" w:rsidRDefault="00E21678" w:rsidP="00E21678">
            <w:pPr>
              <w:widowControl w:val="0"/>
              <w:snapToGrid w:val="0"/>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Морфологическая</w:t>
            </w:r>
          </w:p>
        </w:tc>
        <w:tc>
          <w:tcPr>
            <w:tcW w:w="901"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1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25"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c>
          <w:tcPr>
            <w:tcW w:w="933" w:type="dxa"/>
          </w:tcPr>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tc>
      </w:tr>
    </w:tbl>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Современные методы определения глубины поражения кожи при ожогах</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Патогенез ожогового шока.</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Принципы лечения больных с химическими ожогами.</w:t>
      </w:r>
    </w:p>
    <w:p w:rsidR="00E21678" w:rsidRPr="00E21678" w:rsidRDefault="00E21678" w:rsidP="00E21678">
      <w:pPr>
        <w:widowControl w:val="0"/>
        <w:snapToGrid w:val="0"/>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Модуль 3</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NewRomanPSMT" w:hAnsi="Times New Roman" w:cs="Times New Roman"/>
          <w:sz w:val="28"/>
          <w:szCs w:val="28"/>
          <w:lang w:eastAsia="ru-RU"/>
        </w:rPr>
        <w:t>Основы гнойно-септической хирургии.</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1. </w:t>
      </w:r>
      <w:r w:rsidRPr="00E21678">
        <w:rPr>
          <w:rFonts w:ascii="Times New Roman" w:eastAsia="TimesNewRomanPSMT" w:hAnsi="Times New Roman" w:cs="Times New Roman"/>
          <w:sz w:val="28"/>
          <w:szCs w:val="28"/>
          <w:lang w:eastAsia="ru-RU"/>
        </w:rPr>
        <w:t xml:space="preserve">Острая гнойная инфекция.  </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 НАИБОЛЕЕ ЧАСТЫЙ ВОЗБУДИТЕЛЬ ГНОЙНЫХ ЗАБОЛЕВАНИЙ МЯГКИХ ТКАНЕЙ: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стафилококк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стрептококк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ХАРАКТЕР ГНОЯ ПРИ СТАФИЛОКОККОВЫХ ИНФЕКЦИЯХ: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густой консистенции, желтоватой или беловатой окраски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жидкой консистенции, сероватого цвета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густой консистенции, беловатого цвета с гнилостным запахом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жидкой консистенции, коричневого цвета без запаха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 ПЕРВАЯ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экссудации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 ВТОРАЯ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фаза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фаза заживления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 ВЫРАЖЕННОСТЬ МЕСТНЫХ ИЗМЕНЕНИЙ ПРИ ОСТРЫХ ГНОЙНО-ВОСПАЛИТЕЛЬНЫХ ЗАБОЛЕВАНИЯХ ЗАВИСИТ ОТ: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вирулентности возбудителя и реактивности макроорганизма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глубины расположения очага гнойного воспаления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обоих указанных выше факторов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повышения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 СИМПТОМ, УКАЗЫВАЮЩИЙ НА ПЕРЕХОД ОСТРОГО ВОСПАЛИТЕЛЬНОГО ПРОЦЕССА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ФАЗУ: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флюктуация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гиперемия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местное повышение температуры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отек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 НАИБОЛЕЕ ИНФОРМАТИВНЫЙ ДИАГНОСТИЧЕСКИЙ ПРИЕМ, ПОЗВОЛЯЮЩИЙ ДИФФЕРЕНЦИРОВАТЬ ФАЗЫ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измерение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пункция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пальпация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общий анализ крови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 КАКАЯ ФАЗА ОСТРОГО ВОСПАЛИТЕЛЬНОГО ПРОЦЕССА ЯВЛЯЕТСЯ ОБРАТИМОЙ: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фаза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обе фазы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ни одна из фаз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9. КАКОЕ ЛЕЧЕНИЕ ПОКАЗАНО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ФАЗЕ ОСТРОГО ГНОЙНОГО ЗАБОЛЕВАНИЯ: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оперативное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консервативное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10. КАКОЕ ЛЕЧЕНИЕ ПОКАЗАНО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ФАЗЕ ОСТРОГО ГНОЙНОГО ЗАБОЛЕВАНИЯ: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только оперативное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только консервативное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первое или второе, в зависимости от квалификации врача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оперативное в сочетании с консервативным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11. В КАКОЙ ФАЗЕ ГНОЙНОГО ВОСПАЛИТЕЛЬНОГО ЗАБОЛЕВАНИЯ БОЛЕЕ ВЫРАЖЕНА БОЛЕВАЯ РЕАКЦИЯ: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В </w:t>
      </w:r>
      <w:r w:rsidRPr="00E21678">
        <w:rPr>
          <w:rFonts w:ascii="Times New Roman" w:eastAsia="Times New Roman" w:hAnsi="Times New Roman" w:cs="Times New Roman"/>
          <w:bCs/>
          <w:sz w:val="28"/>
          <w:szCs w:val="28"/>
          <w:lang w:val="en-US" w:eastAsia="ru-RU"/>
        </w:rPr>
        <w:t>I</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Во </w:t>
      </w:r>
      <w:r w:rsidRPr="00E21678">
        <w:rPr>
          <w:rFonts w:ascii="Times New Roman" w:eastAsia="Times New Roman" w:hAnsi="Times New Roman" w:cs="Times New Roman"/>
          <w:bCs/>
          <w:sz w:val="28"/>
          <w:szCs w:val="28"/>
          <w:lang w:val="en-US" w:eastAsia="ru-RU"/>
        </w:rPr>
        <w:t>II</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Интенсивность боли не зависит от стадии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до образования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12. ВОСПАЛИТЕЛЬНЫЙ ИНФИЛЬТРАТ - ЭТО: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болезненное уплотнение и увеличение объема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безболезненное уплотнение и увеличение объема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увеличение объема тканей с флюктуацией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верны все вышеуказанные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13. ЛАБОРАТОРНЫЕ ИССЛЕДОВАНИЯ, ПОЗВОЛЯЮЩИЕ УСТАНОВИТЬ ФАЗУ ОСТРОГО ГНОЙНОГО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определение содержания в крови лейкоцитов и лейкоформулы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определение СОЭ</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определение белковых фракций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 имеют решающего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14. ФАКТОР, ОТЯГЧАЮЩИЙ ТЕЧЕНИЕ ОСТРОГО ГНОЙНОГО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сахарный диабет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гипертоническая болезнь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варикозное расширение вен</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хронический бронхит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15. ОТ ЧЕГО ЗАВИСИТ ВЫРАЖЕННОСТЬ ОБЩЕЙ РЕАКЦИИ ОРГАНИЗМА ПРИ ОСТРОЙ ГНОЙНОЙ ИНФЕКЦИИ: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от вирулентности микроорганизма и реактивности макроорганизма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глубины расположения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обоих указанных выше факторов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общая реакция организма от указанных факторов не зависит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16. ПРИЗНАК, ПОЗВОЛЯЮЩИЙ СУДИТЬ О ВЫХОДЕ ИНФЕКЦИИ ЗА ПРЕДЕЛЫ МЕСТНОГО ГНОЙНОГО ОЧАГА В ОРГАНИЗМЕ: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усиление болей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увеличение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лимфаденит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увеличение зоны гиперемии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17. НЕОБХОДИМА ЛИ ИММОБИЛИЗАЦИЯ ПРИ ЛОКАЛИЗАЦИИ ГНОЙНОГО ПРОЦЕССА НА КОНЕЧНОСТЯХ: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зависимости от распространенности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зависимости от возраста больного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18. ФАКТОРЫ, СПОСОБСТВУЮЩИЕ РАЗВИТИЮ АБСЦЕССОВ МЯГКИХ ТКАНЕЙ: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незначительные повреждения кожи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инъекции лекарственных средств, наличие гематомы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несанированных очагов хронической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вышеуказанных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19. ЧЕМ ОБУСЛОВЛЕН СИМПТОМ ФЛЮКТУАЦИИ: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наличием уплотнения в области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наличие жидкости в полости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наличием смещаемости абсцесса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выражененостью отека над абсцессом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20. МЕСТНОЕ ПОВЫШЕНИЕ ТЕМПЕРАТУРЫ ОПРЕДЕЛЯЮТ ПУТЕМ: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пальпации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прикосновения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пальцем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прикосновениея тылом кисти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прикосновения ладонью</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21. ПОДКОЖНУЮ ФЛЕГМОНУ СЛЕДУЕТ ДИФФЕРЕНЦИРОВАТЬ: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 пиодермией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 рожистым воспалением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 фурункулезом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 лимфонгаитом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22. ЯВЛЯЕТСЯ ЛИ ОБЯЗАТЕЛЬНЫМ ИССЛЕДОВАНИЕ ГНОЙНОЙ ПОЛОСТИ ПАЛЬЦЕМ ПОСЛЕ ЕЕ ВСКРЫТИЯ: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с учетом размеров и локализации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с учетом общего состояния пациента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23. ЭТИОЛОГИЧЕСКИМ ФАКТОРОМ РОЖИСТОГО ВОСПАЛЕНИЯ ЯВЛЯЮТСЯ: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стафилококки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стрептококки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неклостридиальные анаэробы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24. ЯВЛЯЕТСЯ ЛИ РОЖИСТОЕ ВОСПАЛЕНИЕ КОНТАГИОЗНЫМ ЗАБОЛЕВАНИЕМ: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иногда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зависимости от ее формы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25. ОДНИМ ИЗ НАИБОЛЕЕ ЭФФЕКТИВНЫХ МЕТОДОВ ЛЕЧЕНИЯ ЭРИТЕМАТОЗНОЙ ФОРМЫ РОЖИСТОГО ВОСПАЛЕНИЯ ЯВЛЯЕТСЯ: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теплые ванночки с содовым раствором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облучение пораженного участка кожи ультрафиолетовыми лучами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нанесение на пораженной участок кожи мази Вишневского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повязка с фурациллином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26. ПРИ ДРЕНИРОВАНПИ СУХОЖИЛЬНОГО ПАНАРИЦИЯ РЕЗИНОВАЯ ПОЛОСКА ДОЛЖНА ПРОВОДИТСЯ: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над сухожилием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 сухожилием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выбор метода дренирования зависит от распространенности гнойного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возможен </w:t>
      </w:r>
      <w:r w:rsidRPr="00E21678">
        <w:rPr>
          <w:rFonts w:ascii="Times New Roman" w:eastAsia="Times New Roman" w:hAnsi="Times New Roman" w:cs="Times New Roman"/>
          <w:bCs/>
          <w:sz w:val="28"/>
          <w:szCs w:val="28"/>
          <w:lang w:val="en-US" w:eastAsia="ru-RU"/>
        </w:rPr>
        <w:t>I</w:t>
      </w:r>
      <w:r w:rsidRPr="00E21678">
        <w:rPr>
          <w:rFonts w:ascii="Times New Roman" w:eastAsia="Times New Roman" w:hAnsi="Times New Roman" w:cs="Times New Roman"/>
          <w:bCs/>
          <w:sz w:val="28"/>
          <w:szCs w:val="28"/>
          <w:lang w:eastAsia="ru-RU"/>
        </w:rPr>
        <w:t xml:space="preserve"> и II вариант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27.  НАИБОЛЕЕ ЭФФЕКТИВНЫЙ МЕТОД ЛЕЧЕНИЯ ГНОЙНО-НЕКРОТИЧЕСКОГО МАСТИТА: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разрез на всю ширину инфильтрата с ревизией раны пальцем и адекватным дренированием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обкалывание инфильтрата растворами высокоэффективных антибиотиков</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иссечение инфильтрата с последующим ушиванием раны и ее проточно-аспирационныи промыванием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крестообразный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28. ЧТО ОЗНАЧАЕТ ПОНЯТИЕ «АКТИВНОЕ ХИРУРГИЧЕСКОЕ ЛЕЧЕНИЕ» ОСТРЫХ ГНОЙНЫХ ЗАБОЛЕВАНИЙ: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широкое вскрытие гнойного очага, промывание раны и адекватное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рассечение гнойника с ежедневной сменой повязок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29. ЛЕЧЕНИЕ СЕРОЗНОЙ ФОРМЫ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1) иммобилизация железы и радиальные разрезы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радиальные разрезы и сцеживание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сцеживание молока и иммобилизация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железы и запрещение сцеживания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30. ПРИЧИНА РАЗВИТИЯ ПОСТИНЪЕКЦИОННЫХ АБСЦЕССОВ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введение высококонцентрированных растворов в подкожно-жировую клетчатку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выполнение инъекций в амбулаторных условиях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повторное введение лекарственных препаратов в одну и туже анатомическую область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наличие хронических очагов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31. ЧТО ОЗНАЧАЕТ ТЕРМИН «ФУРУНКУЛЕЗ»: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многократное развитие фурункулов в течение года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одновременное возникновение нескольких фурункулов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обе указанные выше ситуации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ежегодное развитие фурункулов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32. ОСТРЫЙ ГНОЙНЫЙ ПРОЦЕСС, РАЗВИВАЮЩИЙСЯ НА ТЫЛЬНОЙ ПОВЕРХНОСТИ ПАЛЬЦЕВ КИСТИ: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подкожный панариций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фурункул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сухожильный панариций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может развиться любой из этих процессов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33. НАИБОЛЕЕ ГРОЗНОЕ ОСЛОЖНЕНИЕ ФУРУНКУЛОВ, ЛОКАЛИЗУЮЩИХСЯ В ОБЛАСТИ ВЕРХНЕЙ ГУБЫ: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гнойного менингита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34. КАКИМ ОБРАЗОМ ОСУЩЕСТВЛЯЕТСЯ ИММОБИЛИЗАЦИЯ ПРИ ФУРУНКУЛАХ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запрещение разговаривать и употреблять грубую пищу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иммобилизирующая гипсовая повязка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применение пращевидной повязки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применение специальной шины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35. НАИБОЛЕЕ ГРОЗНОЕ ОСЛОЖНЕНИЕ ФУРУНКУЛОВ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развитие сепсиса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 в карбункул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возникновение флебита лица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развитие регионарного лимфоденита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36. ЛЕЧЕНИЕ ФУРУНКУЛОВ ЛИЦА В АБСЦЕДИРУЮЩЕЙ ФАЗЕ: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применение небольших разрезов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удаление гнойно-некротического стержня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консервативное лечение, постельный режим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разрез на всю ширину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37.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фазе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фазе гнойного расплавления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 любом периоде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их применение не показано в обеих фазах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38. СЛЕДУЕТ ЛИ СОБЛЮДАТЬ ПРАВИЛА АСЕПТИКИ ВО ВРЕМЯ ОПЕРАЦИЙ ПО ПОВОДУ ГНОЙНЫХ ЗАБОЛЕВАНИЙ: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соблюдение правил асептики не обязательно, так как уже имеется пиогенная микрофлора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 так как это предотвращает вторичное инфицирование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если есть для этого условия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в зависимости от локализации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39. ПРИ ПРОВЕДЕНИИ ОПЕРАЦИИ ПО ПОВОДУ ГНОЙНЫХ ЗАБОЛЕВАНИЙ ВСЕГДА ЛИ НУЖНО ИСПОЛЬЗОВАТЬ ПЕРЧАТКИ: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нет, не всегда, только при глубоких или полостных гнойных процессах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необходимо их использовать только при опасности инфицирования рук хирурга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при любой операции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только при опасности вторичного инфицирования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40. КАКОЙ ВИД ОБЕЗБОЛИВАНИЯ ИСПОЛЬЗУЕТСЯ ПРИ ОПЕРАЦИЯХ ПО ПОВОДУ ГНОЙНЫХ ЗАБОЛЕВАНИЙ: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местное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общее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по усмотрению врача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вскрытие небольших гнойных процессов можно проводить без анестезии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41. ОПЕРАТИВНОЕ ЛЕЧЕНИЕ КАРБУНКУЛА ЗАКЛЮЧАЕТСЯ В: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два параллельных разреза и сквозное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небольшой разрез и некрэктомия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42. При сомнении в диагностике фазы острого гнойного воспаления необходимо: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определить количество лейкоцитов в крови, лейкоформулу, СОЭ</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произвести пробный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произвести диагностическую пункцию</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определить уровень СРБ</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43. ФАКТОР, СПОСОБСТВУЮЩИЙ РАЗВИТИЮ ОСТРОГО ГНОЙНОГО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переохлаждение</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нарушение оттока молока, связанное с недостаточным сцеживанием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травма молочной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ручное сцеживание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44. ХАРАКТЕРНАЯ КЛИНИЧЕСКАЯ КАРТИНА СЕРОЗНОЙ ФОРМЫ МАСТИТА: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диффузное увеличение молочной железы и нормальная или субфебрильная температура тела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болезненное увеличение молочной железы, нарушение оттока молока, повышение температуры тела до 38,5-39 град С</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появление умеренно болезненного инфильтрата в молочной железе, проходящее после сцеживания молока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нарушение оттока молока без уплотнения в молочной железе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45. РАЗВИТИЕ КОСТНОГО ПАНАРИЦИЯ ЯВЛЯЕТСЯ, КАК ПРАВИЛО, СЛЕДСТВИЕМ: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гематогеннгого переноса инфекции из мягких тканей в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перехода гнойного процесса с мягких тканей на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проникновение инфекции при повреждении кожи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лимфогенный перенос инфекции из мягких тканей в кость</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46. ЧТО ОЗНАЧАЕТ ТЕРМИН «ПАНДАКТИЛИТ»: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гнойное воспаление всех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гнойное воспаление всех мягких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гнойное воспаление костной ткани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47. ВЫБОР МЕТОДА АНЕСТЕЗИИ ПРИ ПОДКОЖНОМ ПАНАРИЦИИ В ОБЛАСТИ НОГТЕВОЙ И СРЕДНЕЙ ФАЛАНГ: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местная инфильтрационная анестезия по Вишневскому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проводниковая анестезия по Лукашевичу-Оберсту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внутривенный наркоз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нейролептаналгезия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48. ЛОКАЛИЗАЦИЯ РАЗРЕЗОВ ПРИ ГНОЙНЫХ ПАНАРИЦИЯХ: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 срединной линии пальца, не пересекая межфаланговые складки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по передне-боковым поверхностям пальца, не пересекая межфаланговые складки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над очагом наибольшей болезненности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 межфаланговой складке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49. МЕСТО ВСКРЫТИЯ ГНОЙНОГО АБСЦЕССА: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через геометрический центр инфильтрата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в точке наибольшей болезненности или более выраженной флюктуации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несколько в стороне от наиболее размячгченного (флюктуирующего) места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выбор места вскрытия значения не имеет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50. РАЗРЕЗ ПРИ ГНОЙНО-ВОСПАЛИТЕЛЬНОМ ПРОЦЕССЕ НА ТЫЛЬНОЙ ПОВЕРХНОСТИ ПАЛЬЦА ПРОВОДИТСЯ: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 задне-боковым поверхностям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 межфаланговой складке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несколько в стороне от участка воспаления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области наиболее выраженных воспалительных изменений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51. ТАКТИКА ХИРУРГА ПОЛИКЛИНИКИ ПРИ ДИАГНОСТИРОВАНИИ КАРБУНКУЛА ВЕРХНЕЙ ГУБЫ :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произвести крестообразный разрез</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назначить консервативное амбулаторное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направить больного на стационарное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произвести разрез и направить на стац.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52. ВЫБОР МЕТОДА ЛЕЧЕНИЯ ПРИ АБСЦЕДИРУЮЩЕМ ФУРУНКУЛЕ ЛИЦА: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применение антибиотиков широкого спектра действия с учетом чувствительности микрофлоры, постельный режим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иссечение гнойного очага в пределах здоровых тканей с наложением первичного шва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разрез на всю ширину инфильтрата с адекватным дренированием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щадящее хирургическое лечение – удаление гнойно-некротического стержня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53. КАКАЯ ДИЕТА НАЗНАЧАЕТСЯ ПРИ ГНОЙНЫХ ПРОЦЕССАХ В ОБЛАСТИ ЛИЦА: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общий стол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жидкий стол</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абсолютный голод</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диета не имеет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54. ВЫБОР МЕТОДА ЛЕЧЕНИЯ ОСТРОГО ГНОЙНОГО ИНТРАМАММАРНОГО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иссечение молочной железы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наложение широких радиарных разрезов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нанесение крестообразного разреза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55. ПОКАЗАНА ЛИ ИММОБИЛИЗАЦИЯ ПОСЛЕ ВСКРЫТИЯ СУХОЖИЛЬНОГО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 лонгетной гипсовой повязкой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да, тугим бинтованием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нет, так как больной будет щадить палец сам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не имеет существенного значения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56. КАКОЙ МЕТОД ДИАГНОСТИКИ СЛЕДУЕТ ИСПОЛЬЗОВАТЬ ПРИ ПОДОЗРЕНИИ НА КОСТНЫЙ ПАНАРИЦИЙ: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исследование раны, свища при помощи зонда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биопсия тканей из раны</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посев гноя на микрофлору и определение ее чувствительности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рентгенография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57. КАКОЙ МЕТОД ИССЛЕДОВАНИЯ ПОДТВЕРЖДАЕТ ДИАГНОЗ СУСТАВНОГО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рентгенография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пункция сустава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исследование пальца при помощи зонда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исследование объема движений в суставе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рентгенологическое исследование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ректальное исследование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диагностическая пункция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определение уровня лейкоцитов в крови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59. В КАКОМ МЕСТЕ ВОЗМОЖНО РАЗВИТИЕ ГИДРАДЕНИТА: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 подмышечной области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 области промежности, заднего прохода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около сосков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 всех указанных выше местах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60. О ЧЕМ СВИДЕТЕЛЬСТВУЕТ НАЛИЧИЕ КРАСНЫХ ПОЛОС НА КОЖЕ, ИДУЩИХ ОТ ОЧАГА ГНОЙНОГО ВОСПАЛЕНИЯ: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 развитии лимфангоита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 распространении гнойного процесса по межклеточным пространствам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 реактивном воспалении вокруг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 хорошей реактивности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61. ИССЛЕДОВАНИЕ, НЕОБХОДИМОЕ ПРИ РЕЦИДИВИРУЮЩИХ ОДИНОЧНЫХ ФУРУНКУЛАХ ИЛИ УПОРНОМ ФУРУНКУЛЕЗЕ: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исследование чувствительности микрофлоры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исследование стернального пунктата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исследование крови на содержание сахара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выявление очагов хронической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62. КАКОЕ ЛЕЧЕНИЕ СЛЕДУЕТ ПРОВОДИТЬ В НАЧАЛЬНОЙ ФАЗЕ КАРБУНКУЛА: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иммобилизация, антибиотики широкого спектра действия, физиотерапевтическое лечение</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щадящее оперативное лечение, антибиотики широкого спектра действия, иммобилизация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радикальное иссечение очага воспаления с наложением первичного шва и адекватным дренированием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возможны все перечисленные методы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63. КАКОЕ ЛЕЧЕНИЕ СЛЕДУЕТ ПРОВОДИТЬ В ФАЗЕ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разрез, иммобилизация,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иссечение, первичный шов,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иммобилизация, антибиотики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возможно все перечисленное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64. ЛЕЧЕНИЕ СЕРОЗНОГО ЛИМФАДЕНИТА: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иммобилизация, УВЧ, антибиотикотерапия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иммобилизация, УВЧ, разрез</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иммобилизация, УВЧ, разрез и антибиотикотерапия, с учетом чувствительноти микрофлоры к антибиотикам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верно все перечисленное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65. ЛЕЧЕНИЕ ГНОЙНОГО ЛИМФАДЕНИТА: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вскрытие и дренирование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покой,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комплексное консервативное лечение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иммобилизация и антибиотикотерапия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66. НАИБОЛЕЕ ГРОЗНОЕ ОСЛОЖНЕНИЕ ОСТРОГО ГНОЙНОГО ЛАКТАЦИОННОГО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сепсис</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лимфаденит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тромбофлебит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молочный свищ</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67. ОТ ЧЕГО ЗАВИСИТ ВЫБОР МЕТОДА ЛЕЧЕНИЯ ОСТРОГО МАСТИТА: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 формы и распространенности гнойно-воспалительного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от наличия сопутствующих заболеваний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выбора метода обезболивания при операции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 сроков, прошедших с начала заболевания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68. ПОКАЗАНА ЛИ АНТИБАКТЕРИАЛЬНАЯ ТЕРАПИЯ ПОСЛЕ ВСКРЫТИЯ ГНОЙНОГО МАСТИТА И АДЕКВАТНОГО ЕГО ДРЕНИРОВАНИЯ: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да, с учетом чувствительности микрофлоры к антибиотикам</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да, при осложнении процесса лимфаденитом, либо угрозе развития сепсиса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да, при повышенной температуре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да, во всех вышеуказанных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69. КАКИЕ ПРИЗНАКИ СВИДЕТЕЛЬСТВУЮТ ОБ УСПЕШНО ПРОВЕДЕННОМ ОПЕРАТИВНОМ ЛЕЧЕНИИ ГНОЙНОГО ПРОЦЕССА: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стихание болей, снижении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обильное промокание повязки гноем, уменьшение отека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оба указанных выше признака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без общего анализа крови судить об этом невозможно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70. КАКИЕ ПРИЗНАКИ СВИДЕТЕЛЬСТВУЮТ О НЕДОСТАТОЧНОМ ВСКРЫТИИ ГНОЙНОГО ОЧАГА: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сохранение болей и повышенной температуры тела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большое количество гноя при перевязках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уменьшение отека и гиперемии в области гнойного очага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все вышеизложенное верно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71. ЧТО ПОНИМАЮТ ПОД ТЕРМИНОМ «ПАРОНИХИЯ»: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воспаление всех мягких тканей пальца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воспаление всех тканей пальца, в т.ч. и кости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воспаление околоногтевого валика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воспаление подногтевого пространства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72. МЕТОД ЛЕЧЕНИЯ ПОДНОГТЕВОГО ПАНАРИЦИЯ: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иссечение остлоившейся части ногтевой пластинки</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2) проведение разрезов, параллельных околоногтевому валику и сквозное дренирование раны</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ампутация ногтевой фаланги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клюшкообразный разрез на ногтевой фаланге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73. ОТЛИЧИТЕЛЬНАЯ ОСОБЕННОСТЬ ГНОЙНОЙ ИНФЕКЦИИ НА СОВРЕМЕННОМ ЭТАПЕ: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острое начало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склонность к вялотекущему течению и хронизации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чаще развивается несколько гнойных очагов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склонность к наиболее выраженной местной реакции на внедрение возбудителя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74. О ЧЕМ СВИДЕТЕЛЬСТВУЕТ НАЛИЧИЕ МОРЩИН КОЖИ В ОБЛАСТИ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нарастание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уменьшение отека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обезвоживание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низкая реактивность 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75. ФУРУНКУЛ ЛИЦА СЛЕДУЕТ СЧИТАТЬ ХИРУРГИЧЕСКОЙ ИНФЕКЦИЕЙ: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острой неспецифической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острой 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хронической 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хронической неспецифической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76. КАКОЙ ИЗ УКАЗАННЫХ ВИДОВ ПАНАРИЦИЯ НЕ НУЖДАЕТСЯ В ИММОБИЛИЗАЦИИ: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костный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подкожный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кожный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во всех случаях можно ограничится рекомендацией уменьшения физической активности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77. КАКОЙ ИЗ УКАЗАННЫХ ВИДОВ ПАНАРИЦИЯ МОЖНО ОПЕРИРОВАТЬ БЕЗ ОБЕЗБОЛИВАНИЯ: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костный в далеко зашедших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подкожный при невыраженности процесса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кожный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все виды при отсутствии средств анестезии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78. КАКОЙ МИКРООРГАНИЗМ «НЕСЕТ ОТВЕТСТВЕННОСТЬ» ЗА ЗЛОВОННЫЙ ЗАПАХ ПРИ ВСКРЫТИИ ГНОЙНИКА: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неклостридиальный анаэроб</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кишечная палочка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3) вульгарный протей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79. ПОСЛЕ ВСКРЫТИЯ ГНОЙНОГО ОЧАГА ДЛЯ СЕПСИСА ХАРАКТЕРНО: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снижение температуры и уменьшение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сохранение высокой температуры и выраженной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снижение температуры при выраженной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сохранение высокой температуры и уменьшение интоксикации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80. ВОСПАЛИТЕЛЬНЫЙ ИНФИЛЬТРАТ - ЭТО: </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1) скопление серозного экссудата в межклеточном пространстве с </w:t>
      </w:r>
      <w:r w:rsidRPr="00E21678">
        <w:rPr>
          <w:rFonts w:ascii="Times New Roman" w:eastAsia="Times New Roman" w:hAnsi="Times New Roman" w:cs="Times New Roman"/>
          <w:bCs/>
          <w:sz w:val="28"/>
          <w:szCs w:val="28"/>
          <w:lang w:eastAsia="ru-RU"/>
        </w:rPr>
        <w:tab/>
        <w:t>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скопление гнойного экссудата в межклеточном пространстве  с 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скопление гнойного экссудата в межтканевом пространстве с уплотнением тканей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скопление серозного экссудата в межтканевом пространстве с уплотнением тканей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81. ВО </w:t>
      </w:r>
      <w:r w:rsidRPr="00E21678">
        <w:rPr>
          <w:rFonts w:ascii="Times New Roman" w:eastAsia="Times New Roman" w:hAnsi="Times New Roman" w:cs="Times New Roman"/>
          <w:bCs/>
          <w:sz w:val="28"/>
          <w:szCs w:val="28"/>
          <w:lang w:val="en-US" w:eastAsia="ru-RU"/>
        </w:rPr>
        <w:t>II</w:t>
      </w:r>
      <w:r w:rsidRPr="00E21678">
        <w:rPr>
          <w:rFonts w:ascii="Times New Roman" w:eastAsia="Times New Roman" w:hAnsi="Times New Roman" w:cs="Times New Roman"/>
          <w:bCs/>
          <w:sz w:val="28"/>
          <w:szCs w:val="28"/>
          <w:lang w:eastAsia="ru-RU"/>
        </w:rPr>
        <w:t xml:space="preserve"> ФАЗЕ ОСТРОГО ГНОЙНОГО ЗАБОЛЕВАНИЯ БОЛЬ: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стихает</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усиливается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или стихает, или усиливается в зависимости от реактивности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организма</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остается без изменений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82. АБСЦЕСС – ЭТО: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отграниченное скопление гноя в различных тканях и органах</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отграниченное скопление гноя в естественных полостях тела (суставе, плевральной)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острое разлитое гнойное воспаление клетчаточных пространств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83. ФЛЕГМОНА – ЭТО:</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острое разлитое воспаление клетчаточных пространств</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острое разлитое воспаление естественных полостей тела (суставы, плевральной)</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верны оба указанных выше утверждения</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острое разлитое воспаление всех слоев кожи с выраженным отеком</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84. СИНДРОМ СИСТЕМНОЙ ВОСПАЛИТЕЛЬНОЙ РЕАКЦИИ (ССВР) МОЖЕТ РАЗВИВАТЬСЯ В ОТВЕТ НА: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травму</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ожог</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внедрение инфекции</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4) во всех указанных выше случаях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85.  СИНДРОМ СИСТЕМНОЙ ВОСПАЛИТЕЛЬНОЙ РЕАКЦИИ (ССВР) РЕГИСТРИРУЕТСЯ ПРИ НАЛИЧИИ У ПАЦИЕНТА:</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bCs/>
          <w:sz w:val="28"/>
          <w:szCs w:val="28"/>
          <w:vertAlign w:val="superscript"/>
          <w:lang w:eastAsia="ru-RU"/>
        </w:rPr>
        <w:t>9</w:t>
      </w:r>
      <w:r w:rsidRPr="00E21678">
        <w:rPr>
          <w:rFonts w:ascii="Times New Roman" w:eastAsia="Times New Roman" w:hAnsi="Times New Roman" w:cs="Times New Roman"/>
          <w:bCs/>
          <w:sz w:val="28"/>
          <w:szCs w:val="28"/>
          <w:lang w:eastAsia="ru-RU"/>
        </w:rPr>
        <w:t>/л</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частоты сердечных сокращений &gt; 90 в минуту и числа дыханий более 20 в минуту</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верно только первое утверждение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86.  СЕПСИС – ЭТО:</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попадание патогенных микроорганизмов в кровяное русло</w:t>
      </w:r>
    </w:p>
    <w:p w:rsidR="00E21678" w:rsidRPr="00E21678" w:rsidRDefault="00E21678" w:rsidP="00E21678">
      <w:pPr>
        <w:spacing w:after="0" w:line="240" w:lineRule="auto"/>
        <w:ind w:firstLine="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то же, что и синдром системной воспалительной реакции (ССВР)</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3) синдром системной воспалительной реакции (ССВР), развившийся при наличии очага гнойной инфекции </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87.  НАИБОЛЕЕ ТЯЖЕЛОЙ ФОРМОЙ СЕПСИСА ЯВЛЯЕТСЯ: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сепсис синдром</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сепсис с полиорганной недостаточностью</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тяжелый сепсис</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септический шок</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88.  ДИАГНОЗ СЕПСИСА ПОДТВЕРЖДАЕТСЯ:</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выделение патогенной микрофлоры из кровяного русла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определенными клиническими проявлениями, развившимися в ответ на внедрение инфекции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наличием регионарного лимфаденита при различных гнойных заболеваниях</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выделением из очага гнойного воспаления ассоциации микроорганизмов</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89.  КАКОЕ ИЗ УКАЗАННЫХ ЗАБОЛЕВАНИЙ ОТНОСИТСЯ К ПОНЯТИЮ ХРОНИЧЕСКОЙ СПЕЦИФИЧЕСКОЙ ХИРУРГИЧЕСКОЙ ИНФЕКЦИИ?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хронический гематогенный остеомиелит</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костно-суставной туберкулез</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хронический мастит</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любое из указанных выше заболеваний</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90.  НАИБОЛЕЕ ГРОЗНОЕ ОСЛОЖНЕНИЕ ГЛУБОКОГО ТРОМБОФЛЕБИТА ГОЛЕНИ: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переход процесса на поверхностные вены</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развитие гнойного флебита</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3) тромбоэмболия легочной артерии</w:t>
      </w:r>
    </w:p>
    <w:p w:rsidR="00E21678" w:rsidRPr="00E21678" w:rsidRDefault="00E21678" w:rsidP="00E21678">
      <w:pPr>
        <w:spacing w:after="0" w:line="240" w:lineRule="auto"/>
        <w:ind w:left="708"/>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развитие трофических язв</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91.  </w:t>
      </w:r>
      <w:r w:rsidRPr="00E21678">
        <w:rPr>
          <w:rFonts w:ascii="Times New Roman" w:eastAsia="Times New Roman" w:hAnsi="Times New Roman" w:cs="Times New Roman"/>
          <w:noProof/>
          <w:sz w:val="28"/>
          <w:szCs w:val="28"/>
          <w:lang w:eastAsia="ru-RU"/>
        </w:rPr>
        <w:t>ПАНАРИЦИИ В ФОРМЕ ЗАПОНКИ - ЭТО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подкожный панариций с прорывом гноя под эпидермис</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сухожильный панариций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паронихий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костный панариций</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92. </w:t>
      </w:r>
      <w:r w:rsidRPr="00E21678">
        <w:rPr>
          <w:rFonts w:ascii="Times New Roman" w:eastAsia="Times New Roman" w:hAnsi="Times New Roman" w:cs="Times New Roman"/>
          <w:noProof/>
          <w:sz w:val="28"/>
          <w:szCs w:val="28"/>
          <w:lang w:eastAsia="ru-RU"/>
        </w:rPr>
        <w:t xml:space="preserve">РЕЦИДИВИРУЮЩАЯ РОЖА НИЖНИХ КОНЕЧНОСТЕЙ ЧАСТО ОСЛОЖНЯЕТСЯ </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остеомиелитом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лимфостазом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сепсисом</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тромбофлебитом</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93. </w:t>
      </w:r>
      <w:r w:rsidRPr="00E21678">
        <w:rPr>
          <w:rFonts w:ascii="Times New Roman" w:eastAsia="Times New Roman" w:hAnsi="Times New Roman" w:cs="Times New Roman"/>
          <w:noProof/>
          <w:sz w:val="28"/>
          <w:szCs w:val="28"/>
          <w:lang w:eastAsia="ru-RU"/>
        </w:rPr>
        <w:t>БОЛЬНОЙ С ПОДКОЖНЫМ ПАНАРИЦИЕМ II ПАЛЬЦА КИСТИ ПРОВЕЛ БЕССОННУЮ НОЧЬ ИЗ-ЗА МУЧИТЕЛЬНЫХ БОЛЕЙ. ВАША ТАКТИКА ПРИ ЛЕЧЕНИИ ТАКОГО БОЛЬНОГО: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повязки с мазью Вишневского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УВЧ и кварцевое облучение</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пенициллин внутривенно</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разрез</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94. </w:t>
      </w:r>
      <w:r w:rsidRPr="00E21678">
        <w:rPr>
          <w:rFonts w:ascii="Times New Roman" w:eastAsia="Times New Roman" w:hAnsi="Times New Roman" w:cs="Times New Roman"/>
          <w:noProof/>
          <w:sz w:val="28"/>
          <w:szCs w:val="28"/>
          <w:lang w:eastAsia="ru-RU"/>
        </w:rPr>
        <w:t>КАКОЕ ИЗ ПЕРЕЧИСЛЕННЫХ ЗАБОЛЕВАНИЙ ЧАЩЕ ВСЕГО ОСЛОЖНЯЕТСЯ ГНОЙНОЙ ИНФЕКЦИЕЙ?</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злокачественные опухоли</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пороки сердца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сахарный диабет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хроническая почечная недостаточность</w:t>
      </w:r>
    </w:p>
    <w:p w:rsidR="00E21678" w:rsidRPr="00E21678" w:rsidRDefault="00E21678" w:rsidP="00E21678">
      <w:pPr>
        <w:widowControl w:val="0"/>
        <w:snapToGrid w:val="0"/>
        <w:spacing w:before="120" w:after="0" w:line="240" w:lineRule="auto"/>
        <w:ind w:left="567" w:hanging="567"/>
        <w:jc w:val="both"/>
        <w:rPr>
          <w:rFonts w:ascii="Times New Roman" w:eastAsia="Times New Roman" w:hAnsi="Times New Roman" w:cs="Times New Roman"/>
          <w:noProof/>
          <w:sz w:val="28"/>
          <w:szCs w:val="28"/>
          <w:lang w:eastAsia="ru-RU"/>
        </w:rPr>
      </w:pPr>
      <w:r w:rsidRPr="00E21678">
        <w:rPr>
          <w:rFonts w:ascii="Times New Roman" w:eastAsia="Times New Roman" w:hAnsi="Times New Roman" w:cs="Times New Roman"/>
          <w:bCs/>
          <w:sz w:val="28"/>
          <w:szCs w:val="28"/>
          <w:lang w:eastAsia="ru-RU"/>
        </w:rPr>
        <w:t xml:space="preserve">95. </w:t>
      </w:r>
      <w:r w:rsidRPr="00E21678">
        <w:rPr>
          <w:rFonts w:ascii="Times New Roman" w:eastAsia="Times New Roman" w:hAnsi="Times New Roman" w:cs="Times New Roman"/>
          <w:noProof/>
          <w:sz w:val="28"/>
          <w:szCs w:val="28"/>
          <w:lang w:eastAsia="ru-RU"/>
        </w:rPr>
        <w:t>ЧТО ТАКОЕ ГИДРАДЕНИТ?</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воспаление сальных желез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воспаление потовых желез</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воспаление волосяного мешочка</w:t>
      </w:r>
    </w:p>
    <w:p w:rsidR="00E21678" w:rsidRPr="00E21678" w:rsidRDefault="00E21678" w:rsidP="00E21678">
      <w:pPr>
        <w:widowControl w:val="0"/>
        <w:snapToGrid w:val="0"/>
        <w:spacing w:after="0" w:line="240" w:lineRule="auto"/>
        <w:ind w:left="709" w:hanging="142"/>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воспаление лимфатического узла</w:t>
      </w:r>
    </w:p>
    <w:p w:rsidR="00E21678" w:rsidRPr="00E21678" w:rsidRDefault="00E21678" w:rsidP="00E21678">
      <w:pPr>
        <w:spacing w:after="0" w:line="240" w:lineRule="auto"/>
        <w:ind w:firstLine="709"/>
        <w:jc w:val="both"/>
        <w:rPr>
          <w:rFonts w:ascii="Times New Roman" w:eastAsia="TimesNewRomanPSMT" w:hAnsi="Times New Roman" w:cs="Times New Roman"/>
          <w:b/>
          <w:sz w:val="28"/>
          <w:szCs w:val="28"/>
        </w:rPr>
      </w:pP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Классификация хирургической инфекции</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Общая и местная реакция организма на внедрение инфекции. Функции местного воспалительного очага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Фазы течения местного воспалительного процесса.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Клинические признаки очага воспаления в фазе инфильтрации и фазе гнойного расплавления.</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Лечение гнойных заблеваний в зависимости от стадии процесса.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Понятие об активном хирургическом лечении гнойных заболеваний.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Фурункул и карбункул. Определение понятий, клиника и лечение. Особенности фурункулов и карбункулов лица.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lastRenderedPageBreak/>
        <w:t>Абсцесс и флегмона. Определение понятий, классификация. Клиника поверхностных и глубоких флегмон. Лечение в зависимости от фазы.</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Топографоанатомические особенности ладонной поверхности кисти и пальцев.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Панариций. Определение понятия, классификация.</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Клиника и дифференциальная диагностика различных панарициев.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Консервативное и оперативное лечение панарициев. Методика обезболивания. Виды разрезов.</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 xml:space="preserve">Лимфангоит и лимфаденит. Этиология, клиника, лечение. </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Мастит. Классификация, этиология, клиника, лечение, профилактика.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Тромбофлебит. Классификация. Клиника поверхностного и глубокого тромбофлебита.</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Применение методов экстракорпоральной детоксикации в лечении больных с острой хирургической инфекцией.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Закрытые методы лечения гнойных процессов мягких тканей.</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Септический шок.</w:t>
      </w:r>
    </w:p>
    <w:p w:rsidR="00E21678" w:rsidRPr="00E21678" w:rsidRDefault="00E21678" w:rsidP="00E21678">
      <w:pPr>
        <w:numPr>
          <w:ilvl w:val="0"/>
          <w:numId w:val="130"/>
        </w:numPr>
        <w:spacing w:after="0" w:line="240" w:lineRule="auto"/>
        <w:ind w:left="714" w:hanging="357"/>
        <w:jc w:val="both"/>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Анаэробная неклостридиальная инфекция. Этиология, клиника, патогенез.</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line="240" w:lineRule="auto"/>
        <w:ind w:firstLine="284"/>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Работа с больными в палатах</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аспекты патогенеза хирургической инфекции»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Роль транслокации условно – патогенных микроорганизмов желудочно-кишечного тракта в механизмах эндогенного инфицирования»</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факторов персистенции бактериальных патогенов в патогенезе хирургической инфекции»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«Эндолимфатическая антибиотикотерапия (теоретическое, микробиологическое, фармакологическое обоснование метода)»</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«Закрытые методы лечения в гнойной хирургии»</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«Современные методы лечения гнойных заболеваний»</w:t>
      </w:r>
    </w:p>
    <w:p w:rsidR="00E21678" w:rsidRPr="00E21678" w:rsidRDefault="00E21678" w:rsidP="00E21678">
      <w:pPr>
        <w:widowControl w:val="0"/>
        <w:numPr>
          <w:ilvl w:val="0"/>
          <w:numId w:val="13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«Гнойная инфекция и сахарный диабет»</w:t>
      </w:r>
    </w:p>
    <w:p w:rsidR="00C33584" w:rsidRDefault="00C33584"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2. </w:t>
      </w:r>
      <w:r w:rsidRPr="00E21678">
        <w:rPr>
          <w:rFonts w:ascii="Times New Roman" w:eastAsia="TimesNewRomanPSMT" w:hAnsi="Times New Roman" w:cs="Times New Roman"/>
          <w:sz w:val="28"/>
          <w:szCs w:val="28"/>
          <w:lang w:eastAsia="ru-RU"/>
        </w:rPr>
        <w:t>Остеомиелит.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lastRenderedPageBreak/>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1. АВТОРОМ ТЕОРИИ СЕНСИБИЛИЗАЦИИ В ВОЗНИКНОВЕНИИ ОСТРОГО ГЕМАТОГЕННОГО </w:t>
      </w:r>
      <w:r w:rsidRPr="00E21678">
        <w:rPr>
          <w:rFonts w:ascii="Times New Roman" w:eastAsia="Times New Roman" w:hAnsi="Times New Roman" w:cs="Times New Roman"/>
          <w:color w:val="000000"/>
          <w:sz w:val="28"/>
          <w:szCs w:val="28"/>
          <w:lang w:eastAsia="ru-RU"/>
        </w:rPr>
        <w:t>ОСТЕОМИЕЛИТА ЯВЛЯЕТСЯ: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Дерижанов С.М.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Е. </w:t>
      </w:r>
      <w:r w:rsidRPr="00E21678">
        <w:rPr>
          <w:rFonts w:ascii="Times New Roman" w:eastAsia="Times New Roman" w:hAnsi="Times New Roman" w:cs="Times New Roman"/>
          <w:color w:val="000000"/>
          <w:sz w:val="28"/>
          <w:szCs w:val="28"/>
          <w:lang w:val="en-US" w:eastAsia="ru-RU"/>
        </w:rPr>
        <w:t>Lexer</w:t>
      </w:r>
      <w:r w:rsidRPr="00E21678">
        <w:rPr>
          <w:rFonts w:ascii="Times New Roman" w:eastAsia="Times New Roman" w:hAnsi="Times New Roman" w:cs="Times New Roman"/>
          <w:color w:val="000000"/>
          <w:sz w:val="28"/>
          <w:szCs w:val="28"/>
          <w:lang w:eastAsia="ru-RU"/>
        </w:rPr>
        <w:t xml:space="preserve"> 1894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Еланский Н.Н. 1986</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Джанелидзе Ю.Ю. 1944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 В КАКОМ ВОЗРАСТЕ НАИБОЛЕЕ ЧАСТО ВОЗНИКАЕТ ОСТРЫЙ ГЕМАТОГЕННЫЙ ОСТЕОМИЕЛИТ: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7-15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20-30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30-40 лет</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40-50 лет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 КОСТНЫЕ ИЗМЕНЕНИЯ НА РЕНТГЕНОГРАММЕ, ЧЕРЕЗ ДВЕ НЕДЕЛИ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Наличие секвестров</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Разреженность костной структуры, смазанность костного рисунка,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 xml:space="preserve">    истончение и исчезновение костных перекладин</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Остеосклероз</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 КАКОМУ ВИДУ ЛЕЧЕНИЯ ОТНОСИТСЯ ДЕСЕНСИБИЛИЗИРУЮЩАЯ ТЕРАПИЯ (ДИМЕДРОЛ, ХЛОРИД КАЛЬЦИЯ И ДР.):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Этиологическому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Симптоматическому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Патогенетическому лечению </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Дополнительному лечению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ЧТО ТАКОЕ СЕКВЕСТР?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Участок новой костной ткани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Гнойная полость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Гнойный очаг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Отторгнутый участок мертвой ткани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КАКИЕ ВИДЫ ОСТЕОМИЕЛИТА РАЗЛИЧАЮТ В ЗАВИСИМОСТИ ОТ КЛИНИЧЕСКОГО ТЕЧЕНИЯ?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Острый, хронический, первичнохронический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Легкой, средней и тяжелой степени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Ограниченный, очаговый и разлитой</w:t>
      </w:r>
    </w:p>
    <w:p w:rsidR="00E21678" w:rsidRPr="00E21678" w:rsidRDefault="00E21678" w:rsidP="00E21678">
      <w:pPr>
        <w:spacing w:after="0" w:line="48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 xml:space="preserve">   4) Острый, подострый, рецедивирующий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 УКАЖИТЕ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Надкостница плотно сращена с костью</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Наличие красного костного мозга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Преобладание минеральных веществ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Более толстые костные балки</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8. НАЗОВИТЕ ИЗМЕНЕНИЯ В ОБЩЕМ АНАЛИЗЕ КРОВИ, ХАРАКТЕРНЫЕ ДЛЯ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Лейкоцитоз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Лейкоцитоз, нейтрофилез, сдвиг лейкоцитарной формулы влево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Лейкопения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Тромбоцитоз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9. КАКУЮ РОЛЬ ВЫПОЛНЯЕТ ИММОБИЛИЗАЦИЯ ПРИ ОСТРОМ ГЕМАТОГЕННОМ ОСТЕОМИЕЛИТЕ?</w:t>
      </w:r>
    </w:p>
    <w:p w:rsidR="00E21678" w:rsidRPr="00E21678" w:rsidRDefault="00E21678" w:rsidP="00E21678">
      <w:pPr>
        <w:spacing w:after="0" w:line="240" w:lineRule="auto"/>
        <w:ind w:left="705"/>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Предупреждает генерализацию воспалительного процесса и патологический перелом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Улучшает кровообращение в тканях</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Улучшает лимфообращение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Уменьшает отек тканей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10. ПОКАЗАНИЯ К ОПЕРАЦИИ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Ограниченный склероз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 и секвестральная коробка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ЭНДОГЕННЫЙ ОСТЕОМИЕЛИТ ВОЗМОЖЕН ПРИ: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Огнестрельном ранении кости</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2) Контактном распространении инфекции из гнойного очага расположенного вблизи кости</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Гематогенном распространении инфекции из отдаленного очага</w:t>
      </w:r>
    </w:p>
    <w:p w:rsidR="00E21678" w:rsidRPr="00E21678" w:rsidRDefault="00E21678" w:rsidP="00E21678">
      <w:pPr>
        <w:spacing w:after="0" w:line="240" w:lineRule="auto"/>
        <w:ind w:left="283"/>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Открытом переломе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12. АВТОРОМ ТЕОРИИ МИКРОБНОЙ ЭМБОЛИИ КОНЦЕВЫХ СОСУДОВ КОСТИ В ВОЗНИКНОВЕНИИ ОСТРОГО ГЕМАТОГЕННОГО ОСТЕОМИЕЛИТА ЯВЛЯЕТСЯ: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 Е. </w:t>
      </w:r>
      <w:r w:rsidRPr="00E21678">
        <w:rPr>
          <w:rFonts w:ascii="Times New Roman" w:eastAsia="Times New Roman" w:hAnsi="Times New Roman" w:cs="Times New Roman"/>
          <w:color w:val="000000"/>
          <w:sz w:val="28"/>
          <w:szCs w:val="28"/>
          <w:lang w:val="en-US" w:eastAsia="ru-RU"/>
        </w:rPr>
        <w:t>Lexer</w:t>
      </w:r>
      <w:r w:rsidRPr="00E21678">
        <w:rPr>
          <w:rFonts w:ascii="Times New Roman" w:eastAsia="Times New Roman" w:hAnsi="Times New Roman" w:cs="Times New Roman"/>
          <w:color w:val="000000"/>
          <w:sz w:val="28"/>
          <w:szCs w:val="28"/>
          <w:lang w:eastAsia="ru-RU"/>
        </w:rPr>
        <w:t xml:space="preserve"> 1894</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Дерижанов С.М.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Корнев П.Г. 1940</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Еланский Н.Н. 1986</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13. НАИБОЛЕЕ РАННИЕ МЕСТНЫЕ СИМПТОМЫ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Флюктуация, гиперемия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Локальная болезненность, боль при нагрузке конечности по оси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Локальная отечность и расширение подкожных вен</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Отек, боль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14. ВЫБЕРИТЕ ГРУППУ ПРЕПАРАТОВ ДЛЯ ЭТИОЛОГИЧЕСКОГО ЛЕЧЕНИЯ ГЕМАТОГЕННОГО ОСТЕОМИЕЛИТА.</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Цитостатики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Антибиотики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Аналгетики</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Спазмолитики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15. С КАКОЙ ЦЕЛЬЮ ПРОВОДИТСЯ ОСТЕОПЕРФОРАЦИЯ ПРИ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Для снижения внутрикостного давления</w:t>
      </w:r>
    </w:p>
    <w:p w:rsidR="00E21678" w:rsidRPr="00E21678" w:rsidRDefault="00E21678" w:rsidP="00E21678">
      <w:pPr>
        <w:tabs>
          <w:tab w:val="center" w:pos="4677"/>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С целью диагностики</w:t>
      </w: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Для введения контраста</w:t>
      </w:r>
    </w:p>
    <w:p w:rsidR="00E21678" w:rsidRPr="00E21678" w:rsidRDefault="00E21678" w:rsidP="00E21678">
      <w:pPr>
        <w:spacing w:after="0" w:line="240" w:lineRule="auto"/>
        <w:ind w:firstLine="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введения антибактериальных препаратов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16. </w:t>
      </w:r>
      <w:r w:rsidRPr="00E21678">
        <w:rPr>
          <w:rFonts w:ascii="Times New Roman" w:eastAsia="Times New Roman" w:hAnsi="Times New Roman" w:cs="Times New Roman"/>
          <w:color w:val="000000"/>
          <w:sz w:val="28"/>
          <w:szCs w:val="28"/>
          <w:lang w:eastAsia="ru-RU"/>
        </w:rPr>
        <w:t>ЧТО ЯВЛЯЕТСЯ ОСНОВНЫМ ЗВЕНОМ В ПАТОГЕНЕЗЕ ОСТРОГО ГЕМАТОГЕННОГО ОСТЕОМИЕЛИТА ПО ТЕОРИИ Э. ЛЕКСЕРА: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Микробная эмболия концевых сосудов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Нервно-рефлекторный механизм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Сенсибилизация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Контактное поражение кости</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17.  ПОСЛЕДОВАТЕЛЬНОСТЬ РАЗВИТИЯ ГНОЙНОГО ПРОЦЕССА ПРИ ОСТРОМ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ГЕМАТОГЕННОМ ОСТЕОМИЕЛИТЕ</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Остит, межмышечные и подкожные флегмоны, миелит, периостит</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Миелит, остит, периостит, межмышечные и подкожные флегмоны</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Остит, миелит, периостит, межмышечные и подкожные флегмоны</w:t>
      </w:r>
    </w:p>
    <w:p w:rsidR="00E21678" w:rsidRPr="00E21678" w:rsidRDefault="00E21678" w:rsidP="00E21678">
      <w:pPr>
        <w:spacing w:after="0" w:line="240" w:lineRule="auto"/>
        <w:ind w:left="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Периостит, миелит, ости, межмышечные и подкожные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18.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Своеобразная архитектоника капилляров метаэпифиза кости</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Преобладание органических веществ</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19. ПРИ ОСТРОМ ГЕМАТОГЕННОМ ОСТЕОМИЕЛИТЕ РЕНТГЕНОЛОГИЧЕСКОЕ ИССЛЕДОВАНИЕ БУДЕТ ИНФОРМАТИВНЫМ: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В первые сутки от начала заболевания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На 2 – 3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На 5 – 7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На 10 – 14 сутки от начала заболевания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20. КАКИЕ СУЩЕСТВУЮТ ВИДЫ СЕКВЕСТРОВ?</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Циркулирующий</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Проникающий</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Локальный</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Точечный</w:t>
      </w: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21. ПОНЯТИЕ «ОСТЕОМИЕЛИТ»  ВКЛЮЧАЕТ В СЕБЯ: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Острый гнойно-воспалительный процесс, локализующийся в костном мозге, эндоосте и кости</w:t>
      </w:r>
    </w:p>
    <w:p w:rsidR="00E21678" w:rsidRPr="00E21678" w:rsidRDefault="00E21678" w:rsidP="00E21678">
      <w:pPr>
        <w:spacing w:after="0" w:line="240" w:lineRule="auto"/>
        <w:ind w:left="72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Острый гнойно-воспалительный процесс, локализующийся в костном мозге, эндоосте, кости </w:t>
      </w:r>
    </w:p>
    <w:p w:rsidR="00E21678" w:rsidRPr="00E21678" w:rsidRDefault="00E21678" w:rsidP="00E21678">
      <w:pPr>
        <w:spacing w:after="0" w:line="240" w:lineRule="auto"/>
        <w:ind w:left="72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Острый гнойно-воспалительный процесс, локализующийся в костном мозге, эндоосте, кости и надкостнице</w:t>
      </w:r>
    </w:p>
    <w:p w:rsidR="00E21678" w:rsidRPr="00E21678" w:rsidRDefault="00E21678" w:rsidP="00E21678">
      <w:pPr>
        <w:spacing w:after="0" w:line="480" w:lineRule="auto"/>
        <w:ind w:left="680" w:hanging="11"/>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22. ЧТО ЯВЛЯЕТСЯ ОСНОВОПОЛАГАЮЩИМ В ТЕОРИИ ДЕРИЖАНОВА?</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Резистентность</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Патогенность</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Сенсибилизация</w:t>
      </w:r>
    </w:p>
    <w:p w:rsidR="00E21678" w:rsidRPr="00E21678" w:rsidRDefault="00E21678" w:rsidP="00E21678">
      <w:pPr>
        <w:spacing w:after="0" w:line="240" w:lineRule="auto"/>
        <w:ind w:left="540" w:firstLine="2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Иммунодефицит</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23. ВЫБЕРИТЕ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1)Костные балки тонкие, нежные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Надкостница плотно сращена с костью</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Наличие желтого костного мозга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Преобладание минеральных веществ</w:t>
      </w:r>
    </w:p>
    <w:p w:rsidR="00E21678" w:rsidRPr="00E21678" w:rsidRDefault="00E21678" w:rsidP="00E21678">
      <w:pPr>
        <w:spacing w:after="0" w:line="240" w:lineRule="auto"/>
        <w:ind w:left="54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24. БОЛЬНОЙ С ОСТРЫМ ГЕМАТОГЕННЫМ ОСТЕОМИЕЛИТОМ НУЖДАЕТСЯ В:</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Амбулаторном лечении</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Госпитализации в инфекционное отделение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Госпитализации в терапевтическое отделение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Госпитализации в хирургическое отделение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ab/>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25. ОСНОВНОЙ МЕТОД ЛЕЧЕНИЯ СКЛЕРОЗИРУЮЩЕГО ОСТЕОМИЕЛИТА ГАРРЕ: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Оперативный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Иммобилизация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Наблюдение</w:t>
      </w: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КАКИЕ ФАКТОРЫ ПРИВОДЯТ К ВОЗНИКНОВЕНИЮ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Наследственность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Анатомо-физиологические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Антропометрические</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Микробиологические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27. КАКОЙ МИКРООРГАНИЗМ ВЫЗЫВАЕТ СПЕЦИФИЧЕСКИЙ ОСТЕОМИЕЛИТ?</w:t>
      </w:r>
    </w:p>
    <w:p w:rsidR="00E21678" w:rsidRPr="00E21678" w:rsidRDefault="00E21678" w:rsidP="00E21678">
      <w:pPr>
        <w:spacing w:after="0" w:line="240" w:lineRule="auto"/>
        <w:ind w:firstLine="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Стафилококк</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Стрептококк</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Бацилла Коха</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Энтерококк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28. ХАРАКТЕРНЫЙ  ДЛЯ ХРОНИЧЕСКОГО ГЕМАТОГЕННОГО ОСТЕОМИЕЛИТА РЕНТГЕНОЛОГИЧЕСКИЙ ПРИЗНАК: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 xml:space="preserve">1) Секвестр и секвестральная коробка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Многослойный периостит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Остеосклероз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Генерализованная форма гематогенного остеомиелита</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Негематогенный остеомиелит</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Костно-суставной туберкулез</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Контактный остеомиелит</w:t>
      </w:r>
    </w:p>
    <w:p w:rsidR="00E21678" w:rsidRPr="00E21678" w:rsidRDefault="00E21678" w:rsidP="00E21678">
      <w:pPr>
        <w:spacing w:after="0" w:line="240" w:lineRule="auto"/>
        <w:ind w:firstLine="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30.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Опухоль в области свища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Амилоидоз почек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Флегмона мягких тканей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4) Нет осложнений </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31. КАК ВЫГЛЯДИТ НА РЕНТГЕНОГРАММЕ СЕКВЕСТР КОСТНОЙ ТКАНИ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Участок разрежения (просветления)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Участок затемнения с ободком просветления вокруг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Нечеткость костной структуры</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Участок просветления с ободком затемнения вокруг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32. ВЫБЕРИТЕ ИММУНО-БИОЛОГИЧЕСКИЕ ФАКТОРЫ РАЗВИТИЯ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Особенности кровоснабжения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Высокий травматизм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Переохлаждение</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Сенсибилизация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КАКАЯ АРТЕРИЯ ОБЕСПЕЧИВАЕТ КРОВОСНАБЖЕНИЕ ДИАФИЗА ДЛИННОЙ ТРУБЧАТОЙ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color w:val="000000"/>
          <w:sz w:val="28"/>
          <w:szCs w:val="28"/>
          <w:lang w:val="en-US" w:eastAsia="ru-RU"/>
        </w:rPr>
        <w:t>1) a. Nutricia</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val="en-US" w:eastAsia="ru-RU"/>
        </w:rPr>
        <w:t xml:space="preserve">       2) a. Profunda</w:t>
      </w:r>
    </w:p>
    <w:p w:rsidR="00E21678" w:rsidRPr="00E21678" w:rsidRDefault="00E21678" w:rsidP="00E21678">
      <w:pPr>
        <w:spacing w:after="0" w:line="240" w:lineRule="auto"/>
        <w:rPr>
          <w:rFonts w:ascii="Times New Roman" w:eastAsia="Times New Roman" w:hAnsi="Times New Roman" w:cs="Times New Roman"/>
          <w:color w:val="000000"/>
          <w:sz w:val="28"/>
          <w:szCs w:val="28"/>
          <w:lang w:val="en-US" w:eastAsia="ru-RU"/>
        </w:rPr>
      </w:pPr>
      <w:r w:rsidRPr="00E21678">
        <w:rPr>
          <w:rFonts w:ascii="Times New Roman" w:eastAsia="Times New Roman" w:hAnsi="Times New Roman" w:cs="Times New Roman"/>
          <w:color w:val="000000"/>
          <w:sz w:val="28"/>
          <w:szCs w:val="28"/>
          <w:lang w:val="en-US" w:eastAsia="ru-RU"/>
        </w:rPr>
        <w:t xml:space="preserve">       3) a. Circumflexia</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val="en-US" w:eastAsia="ru-RU"/>
        </w:rPr>
        <w:t xml:space="preserve">  </w:t>
      </w:r>
      <w:r w:rsidRPr="00E21678">
        <w:rPr>
          <w:rFonts w:ascii="Times New Roman" w:eastAsia="Times New Roman" w:hAnsi="Times New Roman" w:cs="Times New Roman"/>
          <w:color w:val="000000"/>
          <w:sz w:val="28"/>
          <w:szCs w:val="28"/>
          <w:lang w:eastAsia="ru-RU"/>
        </w:rPr>
        <w:t>4) Нет собственной артерии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34. КАКОЙ ВИД ДИАГНОСТИЧЕСКОГО ИССЛЕДОВАНИЯ ЯВЛЯЕТСЯ НАИБОЛЕЕ ИНФОРМИРОВАННЫМ В ПОСТАНОВКЕ ДИАГНОЗА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 xml:space="preserve">         1) УЗИ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Компьютерная томография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Рентгенография</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Пальпация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35. ОПТИМАЛЬНЫЙ ХИРУРГИЧЕСКИЙ МЕТОД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Ранняя декомпрессивная остеоперфорация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Секвестрэктомия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Ампутация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sz w:val="28"/>
          <w:szCs w:val="28"/>
          <w:lang w:val="x-none" w:eastAsia="x-none"/>
        </w:rPr>
        <w:t xml:space="preserve">36. В </w:t>
      </w:r>
      <w:r w:rsidRPr="00E21678">
        <w:rPr>
          <w:rFonts w:ascii="Times New Roman" w:eastAsia="Times New Roman" w:hAnsi="Times New Roman" w:cs="Times New Roman"/>
          <w:color w:val="000000"/>
          <w:sz w:val="28"/>
          <w:szCs w:val="28"/>
          <w:lang w:val="x-none" w:eastAsia="x-none"/>
        </w:rPr>
        <w:t>КАКОЕ ВРЕМЯ ГОДА ПОВЫШАЕТСЯ ЗАБОЛЕВАЕМОСТЬ ОСТЕОМИЕЛИТОМ?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Весенне-летний период</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Осенне-зимний период</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Осенне-весенний период</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Нет сезонности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lastRenderedPageBreak/>
        <w:t>37. КАКИЕ КОСТИ ЧАЩЕ ПОРАЖАЮТСЯ ГЕМАТОГЕННЫМ ОСТЕОМИЕЛИТОМ?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Короткие трубчатые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2) Длинные трубчатые </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Плоские</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Любые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38. ПУТЬ РАСПРОСТРАНЕНИЯ ИНФЕКЦИИ ПО КОСТИ В ПРОЦЕССЕ РАЗВИТИЯ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Гематогенный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Лимфогенный + гематогенный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Контактный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Травматический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39. ОБЯЗАТЕЛЬНО ЛИ ИССЛЕДОВАНИЕ ГНОЯ ИЗ СВИЩА НА МИКРОФЛОРУ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Обязательно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Необязательно</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Посев существенного значения не имеет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Только по показаниям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40. РАННЕЕ ЩАДЯЩЕЕ ОПЕРАТИВНОЕ ЛЕЧЕНИЕ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Пункция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Декомпрессивная трепанация остеомиелитического очага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Вскрытие поднадкостничного абсцесса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Разрез и дренирование медмышечной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41. КАКОЙ МИКРООРГАНИЗМ ВЫЗЫВАЕТ НЕСПЕЦИФИЧЕСКИЙ ОСТЕОМИЕЛИТ?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Бацилла Коха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Бледная трепонема</w:t>
      </w:r>
    </w:p>
    <w:p w:rsidR="00E21678" w:rsidRPr="00E21678" w:rsidRDefault="00E21678" w:rsidP="00E21678">
      <w:pPr>
        <w:spacing w:after="0" w:line="240" w:lineRule="auto"/>
        <w:ind w:firstLine="284"/>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Бруцелла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Стафилококк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42. ВЫБЕРИТЕ КЛИНИЧЕСКИЕ ФОРМЫ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Септическая, асептическая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Острый, хронический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Местная, токсическая</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Общая, ишемическая</w:t>
      </w:r>
    </w:p>
    <w:p w:rsidR="00E21678" w:rsidRPr="00E21678" w:rsidRDefault="00E21678" w:rsidP="00E21678">
      <w:pPr>
        <w:spacing w:after="0" w:line="240" w:lineRule="auto"/>
        <w:ind w:firstLine="567"/>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43. ЧТО ЯВЛЯЕТСЯ ИСТОЧНИКОМ ОБРАЗОВАНИЯ СЕКВЕСТРАЛЬНОЙ КОРОБКИ: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ab/>
        <w:t>1) Надкостница, эндост,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Только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Только надкостница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Окружающие мышцы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44. ПЕРИОСТИТ, КОТОРЫЙ ВИДЕН НА РЕНТГЕНОГРАММЕ ПРИ НАЛИЧИИ ДЕСТРУКТИВНЫХ ИЗМЕНЕНИЙ В КОСТИ ХАРАКТЕРЕН ДЛЯ: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Консолидированного перелома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Опухоли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45. ЧТО ОТНОСИТСЯ К ЭТИОЛОГИЧЕСКОМУ ЛЕЧЕНИЮ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Иммобилизация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Антибиотики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Детоксикация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Физиотерапия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46. НАИБОЛЕЕ ЧАСТЫЙ ВОЗБУДИТЕЛЬ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Стрептококк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Золотистый стафилококк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Кишечная палочка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Пневмококк</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47. ВЫДЕЛИТЕ АНАТОМО-ФИЗИОЛОГИЧЕСКИЕ ОСОБЕННОСТИ СТРОЕНИЯ ДЕТСКОЙ КОСТИ:</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1)Наличие гаверсовых каналов</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Размытость костного рисунка</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3) Своеобразная архитектоника капилляров метаэпифиза кости </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Желтый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48. ВЫБЕРИТЕ ВИД НЕГЕМАТОГЕННОГО ОСТЕОМИЕЛИТА: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Хронический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Контактный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Генерализованный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Местный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49.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Остеопороз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Секвестр, секвестральная коробка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4) Размытость костного рисунка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50. НАЗОВИТЕ ОБЪЕМ РАДИКАЛЬНОГО ЛЕЧЕНИЯ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Устранение гнойно-некротического очага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Удаление секвестра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51. КАКИЕ ТКАНИ ВОВЛЕКАЮТСЯ В ПРОЦЕСС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Все слои кости и окружающие мягкие ткани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Только костная ткань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Костный мозг</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Только надкостница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52. УКАЖИТЕ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Наличие участков склероза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Размытость костного рисунка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Желтый костный мозг</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Септикопиемическая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Токсическая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Местноочаговая</w:t>
      </w:r>
    </w:p>
    <w:p w:rsidR="00E21678" w:rsidRPr="00E21678" w:rsidRDefault="00E21678" w:rsidP="00E21678">
      <w:pPr>
        <w:spacing w:after="0" w:line="240" w:lineRule="auto"/>
        <w:ind w:firstLine="54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Атипичная</w:t>
      </w: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54. ЛИНЕЙНЫЙ ПЕРИОСТИТ, КОТОРЫЙ ВИДЕН НА РЕНТГЕНОГРАММЕ ПРИ ОТСУТСТВИИ СЕКВЕСТРА, ХАРАКТЕРЕН ДЛЯ: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Первично-хронического остеомиелита</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55. КАКУЮ ФУНКЦИЮ ВЫПОЛНЯЕТ МЫШЕЧНЫЙ ЛОСКУТ ПРИ ПЛАСТИКЕ КОСТНЫХ ПОЛОСТЕЙ: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Механическое заполнение полости</w:t>
      </w:r>
    </w:p>
    <w:p w:rsidR="00E21678" w:rsidRPr="00E21678" w:rsidRDefault="00E21678" w:rsidP="00E21678">
      <w:pPr>
        <w:spacing w:after="0" w:line="240" w:lineRule="auto"/>
        <w:ind w:left="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Биологическим способом приводит к более совершенной санации инфицированной полости</w:t>
      </w:r>
    </w:p>
    <w:p w:rsidR="00E21678" w:rsidRPr="00E21678" w:rsidRDefault="00E21678" w:rsidP="00E21678">
      <w:pPr>
        <w:spacing w:after="0" w:line="240" w:lineRule="auto"/>
        <w:ind w:left="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3) Образование сосудистых анастомозов между костью и мышцей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верно</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56. ЧТО ТАКОЕ КОНТАКТНЫЙ ОСТЕОМИЕЛИТ?</w:t>
      </w:r>
    </w:p>
    <w:p w:rsidR="00E21678" w:rsidRPr="00E21678" w:rsidRDefault="00E21678" w:rsidP="00E21678">
      <w:pPr>
        <w:numPr>
          <w:ilvl w:val="0"/>
          <w:numId w:val="13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Остеомиелит возникший в результате травмы</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Первичнохронический остеомиелит</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Полученный на операционном столе</w:t>
      </w:r>
    </w:p>
    <w:p w:rsidR="00E21678" w:rsidRPr="00E21678" w:rsidRDefault="00E21678" w:rsidP="00E21678">
      <w:pPr>
        <w:numPr>
          <w:ilvl w:val="0"/>
          <w:numId w:val="132"/>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Остеомиелит возникший в результате перехода процесса с мягких тканей на кость.</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57. ЧТО МОЖНО ОТНЕСТИ К ИММУНОБИОЛОГИЧЕСКИМ ФАКТОРАМ РАЗВИТИЯ ОСТЕОМИЕЛИТА?</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Асептическое воспаление</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Особенность кровоснабжения детской кости</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Попадание высоковирулентной флоры</w:t>
      </w:r>
    </w:p>
    <w:p w:rsidR="00E21678" w:rsidRPr="00E21678" w:rsidRDefault="00E21678" w:rsidP="00E21678">
      <w:pPr>
        <w:numPr>
          <w:ilvl w:val="0"/>
          <w:numId w:val="133"/>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Особенность строения детской кости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58. ЧТО ВХОДИТ В ОПРЕДЕЛЕНИЕ ПОНЯТИЯ «СЕКВЕСТРАЛЬНАЯ КОРОБКА»?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Участок мертвой кости</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Вновь образованная костная ткань вокруг секвестра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Неизмененная костная ткань вокруг секвестра</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Участок надкостницы</w:t>
      </w:r>
    </w:p>
    <w:p w:rsidR="00E21678" w:rsidRPr="00E21678" w:rsidRDefault="00E21678" w:rsidP="00E21678">
      <w:pPr>
        <w:spacing w:after="0" w:line="240" w:lineRule="auto"/>
        <w:ind w:left="540" w:hanging="18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59. ВЫБЕРИТЕ ПРЕПАРАТЫ ДЛЯ ПАТОГЕНЕТИЧЕСКОГО ЛЕЧЕНИЯ: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Цитостатики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Антибиотики</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Нестероидные противовоспалительные средства</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Спазмолитики</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60. НАИБОЛЕЕ ТЯЖЕЛОЕ ОСЛОЖНЕНИЕ ОСТРОГО ГЕМАТОГЕННОГО ОСТЕОМИЕЛИТА:</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1) Сепсис</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Тромбофлебит</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Пневмония</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Перелом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61. КЕМ В 1831Г. ВВЕДЕН ТЕРМИН «ОСТЕОМИЕЛИТ»</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Корневым</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Рейно</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Дерижановым </w:t>
      </w:r>
    </w:p>
    <w:p w:rsidR="00E21678" w:rsidRPr="00E21678" w:rsidRDefault="00E21678" w:rsidP="00E21678">
      <w:pPr>
        <w:numPr>
          <w:ilvl w:val="0"/>
          <w:numId w:val="134"/>
        </w:numPr>
        <w:tabs>
          <w:tab w:val="num" w:pos="1080"/>
        </w:tabs>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Еланским</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62. НАИБОЛЕЕ РАННИМ СПОСОБОМ ДИАГНОСТИКИ ПЕРИОСТИТА ПРИ ОСТРОМ ГЕМАТОГЕННОМ ОСТЕОМИЕЛИТЕ ЯВЛЯЕТСЯ: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1) Рентгенография</w:t>
      </w:r>
    </w:p>
    <w:p w:rsidR="00E21678" w:rsidRPr="00E21678" w:rsidRDefault="00E21678" w:rsidP="00E21678">
      <w:pPr>
        <w:spacing w:after="0" w:line="240" w:lineRule="auto"/>
        <w:ind w:left="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2) Компьютерная томография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3) Ультразвуковое исследование</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4) Магнитно-резонансная томография</w:t>
      </w:r>
    </w:p>
    <w:p w:rsidR="00E21678" w:rsidRPr="00E21678" w:rsidRDefault="00E21678" w:rsidP="00E21678">
      <w:pPr>
        <w:spacing w:after="0" w:line="240" w:lineRule="auto"/>
        <w:ind w:firstLine="720"/>
        <w:rPr>
          <w:rFonts w:ascii="Times New Roman" w:eastAsia="Times New Roman" w:hAnsi="Times New Roman" w:cs="Times New Roman"/>
          <w:color w:val="000000"/>
          <w:sz w:val="28"/>
          <w:szCs w:val="28"/>
          <w:lang w:val="x-none" w:eastAsia="x-none"/>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63. ВЫБЕРИТЕ ВИДЫ ОСТЕОМИЕЛИТА В ЗАВИСИМОСТИ ОТ ЭТИОЛОГИЧЕСКОГО ФАКТОРА:</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Острый, хронический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Специфический, неспецифический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Бактериальный, абактериальный</w:t>
      </w:r>
    </w:p>
    <w:p w:rsidR="00E21678" w:rsidRPr="00E21678" w:rsidRDefault="00E21678" w:rsidP="00E21678">
      <w:pPr>
        <w:numPr>
          <w:ilvl w:val="0"/>
          <w:numId w:val="135"/>
        </w:numPr>
        <w:spacing w:after="0" w:line="240" w:lineRule="auto"/>
        <w:ind w:left="108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Септический, асептический</w:t>
      </w:r>
    </w:p>
    <w:p w:rsidR="00E21678" w:rsidRPr="00E21678" w:rsidRDefault="00E21678" w:rsidP="00E21678">
      <w:pPr>
        <w:spacing w:after="0" w:line="240" w:lineRule="auto"/>
        <w:ind w:left="360"/>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64. ОСНОВНОЙ МЕТОД ЛЕЧЕНИЯ АБСЦЕССА БРОДИ: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Наблюдение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Консервативный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Иммобилизация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Оперативный</w:t>
      </w:r>
    </w:p>
    <w:p w:rsidR="00E21678" w:rsidRPr="00E21678"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eastAsia="x-none"/>
        </w:rPr>
      </w:pPr>
    </w:p>
    <w:p w:rsidR="00E21678" w:rsidRPr="00E21678" w:rsidRDefault="00E21678" w:rsidP="00E21678">
      <w:pPr>
        <w:spacing w:after="0" w:line="240" w:lineRule="auto"/>
        <w:rPr>
          <w:rFonts w:ascii="Times New Roman" w:eastAsia="Times New Roman" w:hAnsi="Times New Roman" w:cs="Times New Roman"/>
          <w:sz w:val="28"/>
          <w:szCs w:val="28"/>
          <w:lang w:val="x-none" w:eastAsia="x-none"/>
        </w:rPr>
      </w:pPr>
      <w:r w:rsidRPr="00E21678">
        <w:rPr>
          <w:rFonts w:ascii="Times New Roman" w:eastAsia="Times New Roman" w:hAnsi="Times New Roman" w:cs="Times New Roman"/>
          <w:sz w:val="28"/>
          <w:szCs w:val="28"/>
          <w:lang w:val="x-none" w:eastAsia="x-none"/>
        </w:rPr>
        <w:t>65. ПРИЧИНЫ ПАТОЛОГИЧЕСКОГО ПЕРЕЛОМА ПРИ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ab/>
      </w:r>
      <w:r w:rsidRPr="00E21678">
        <w:rPr>
          <w:rFonts w:ascii="Times New Roman" w:eastAsia="Times New Roman" w:hAnsi="Times New Roman" w:cs="Times New Roman"/>
          <w:color w:val="000000"/>
          <w:sz w:val="28"/>
          <w:szCs w:val="28"/>
          <w:lang w:eastAsia="ru-RU"/>
        </w:rPr>
        <w:t>1) Отсутствие иммобилизации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Межмышечная флегмона</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3) Арофия мышц конечности</w:t>
      </w:r>
    </w:p>
    <w:p w:rsidR="00E21678" w:rsidRPr="00E21678" w:rsidRDefault="00E21678" w:rsidP="00E21678">
      <w:pPr>
        <w:spacing w:after="0" w:line="240" w:lineRule="auto"/>
        <w:ind w:firstLine="708"/>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Вирулентность инфекции</w:t>
      </w:r>
    </w:p>
    <w:p w:rsidR="00E21678" w:rsidRPr="00E21678" w:rsidRDefault="00E21678" w:rsidP="00E21678">
      <w:pPr>
        <w:tabs>
          <w:tab w:val="left" w:pos="1155"/>
        </w:tabs>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66. РЕНТГЕНОЛОГИЧЕСКИЙ ПРИЗНАК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Многослойный периостит</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Периостальная реакция отсутствует</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Секвестр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67. С КАКОЙ ЦЕЛЬЮ ПРОВОДИТЬСЯ ФИСТУЛЛОГРАФИЯ?</w:t>
      </w:r>
    </w:p>
    <w:p w:rsidR="00E21678" w:rsidRPr="00E21678" w:rsidRDefault="00E21678" w:rsidP="00E21678">
      <w:pPr>
        <w:spacing w:after="0" w:line="240" w:lineRule="auto"/>
        <w:ind w:left="1068"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Для выявления характерной микрофлоры</w:t>
      </w:r>
    </w:p>
    <w:p w:rsidR="00E21678" w:rsidRPr="00E21678" w:rsidRDefault="00E21678" w:rsidP="00E21678">
      <w:pPr>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Выявить периостит</w:t>
      </w:r>
    </w:p>
    <w:p w:rsidR="00E21678" w:rsidRPr="00E21678" w:rsidRDefault="00E21678" w:rsidP="00E21678">
      <w:pPr>
        <w:tabs>
          <w:tab w:val="left" w:pos="1155"/>
        </w:tabs>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Визуализировать свищевой ход</w:t>
      </w:r>
    </w:p>
    <w:p w:rsidR="00E21678" w:rsidRPr="00E21678" w:rsidRDefault="00E21678" w:rsidP="00E21678">
      <w:pPr>
        <w:tabs>
          <w:tab w:val="left" w:pos="1155"/>
        </w:tabs>
        <w:spacing w:after="0" w:line="240" w:lineRule="auto"/>
        <w:ind w:left="1080" w:hanging="360"/>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Выявить возбудитель инфекции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numPr>
          <w:ilvl w:val="12"/>
          <w:numId w:val="0"/>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68. ОСНОВНОЙ ПРИНЦИП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Раннее щадящее оперативное лечение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Консервативное лечение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Иммобилизация и антибиотикотерапия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Наблюдение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69. ПРИ ПОЯВЛЕНИИ ОДЫШКИ, ЦИАНОЗА, КРОВОХАРКАНЬЯ И ХРИПОВ В ЛЕГКИХ О КАКОМ ОСЛОЖНЕНИИ ОСТЕОМИЕЛИТА СЛЕДУЕТ ДУМАТЬ:</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Септическая пневмония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Крупозная пневмония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Острый бронхит</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ТЭЛА</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ЦЕЛЬ ОПЕРАЦИИ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Санация гнойного очага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Понижением внутрикостного давления</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3) </w:t>
      </w:r>
      <w:r w:rsidRPr="00E21678">
        <w:rPr>
          <w:rFonts w:ascii="Times New Roman" w:eastAsia="Times New Roman" w:hAnsi="Times New Roman" w:cs="Times New Roman"/>
          <w:color w:val="000000"/>
          <w:sz w:val="28"/>
          <w:szCs w:val="28"/>
          <w:lang w:eastAsia="ru-RU"/>
        </w:rPr>
        <w:t>Ограничение воспалительного процесса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Все перечисленное</w:t>
      </w:r>
    </w:p>
    <w:p w:rsidR="00E21678" w:rsidRPr="00E21678" w:rsidRDefault="00E21678" w:rsidP="00E21678">
      <w:pPr>
        <w:tabs>
          <w:tab w:val="left" w:pos="1155"/>
        </w:tabs>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71. ТИПИЧНАЯ ЛОКАЛИЗАЦИЯ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Диафиз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Метадиафиз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Метафиз</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Эпифиз</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72. В ПРОЦЕССЕ ЛЕЧЕНИЯ ОСТРОГО ГЕМАТОГЕННОГО ОСТЕОМИЕЛИТА ПРОВОДЯТСЯ ЦИКЛОВЫЕ СМЕНЫ АНТИБИОТИКОВ. СКОЛЬКО ПРОДОЛЖАЕТСЯ ЦИКЛ:</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2 - 3 дня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4 - 6 дней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3) 7 - 10 дней</w:t>
      </w:r>
    </w:p>
    <w:p w:rsidR="00E21678" w:rsidRPr="00E21678" w:rsidRDefault="00E21678" w:rsidP="00E21678">
      <w:pPr>
        <w:spacing w:after="0" w:line="240" w:lineRule="auto"/>
        <w:ind w:firstLine="709"/>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4) 10-15 дней</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val="x-none" w:eastAsia="x-none"/>
        </w:rPr>
      </w:pPr>
      <w:r w:rsidRPr="00E21678">
        <w:rPr>
          <w:rFonts w:ascii="Times New Roman" w:eastAsia="Times New Roman" w:hAnsi="Times New Roman" w:cs="Times New Roman"/>
          <w:color w:val="000000"/>
          <w:sz w:val="28"/>
          <w:szCs w:val="28"/>
          <w:lang w:val="x-none" w:eastAsia="x-none"/>
        </w:rPr>
        <w:t>73. ОСНОВНОЙ МЕТОД ДИАГНОСТИКИ ПРОТЯЖЕННОСТИ СВИЩА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1) Пальпация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2) Зондирование</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Осмотр</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ab/>
        <w:t>4) Фистулография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74. РОЛЬ СЕКВЕСТРА В ОРГАНИЗМЕ ПОСЛЕ ФОРМИРОВАНИЯ СЕКВЕСТРАЛЬНОЙ КОРОБКИ:</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Отрицательная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Положительная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Нейтральная</w:t>
      </w:r>
    </w:p>
    <w:p w:rsidR="00E21678" w:rsidRPr="00E21678" w:rsidRDefault="00E21678" w:rsidP="00E21678">
      <w:pPr>
        <w:numPr>
          <w:ilvl w:val="0"/>
          <w:numId w:val="136"/>
        </w:num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Зависит от размеров секвестра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lastRenderedPageBreak/>
        <w:t>75. ВЫБЕРИТЕ ПРЕПАРАТЫ ДЛЯ ПАТОГЕНЕТИЧЕСКОГО ЛЕЧЕНИЯ:</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1) Антибиотики</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2) Антигистаминные средства</w:t>
      </w:r>
    </w:p>
    <w:p w:rsidR="00E21678" w:rsidRPr="00E21678" w:rsidRDefault="00E21678" w:rsidP="00E21678">
      <w:pPr>
        <w:spacing w:after="0" w:line="240" w:lineRule="auto"/>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3) Цитостатики</w:t>
      </w:r>
    </w:p>
    <w:p w:rsidR="00E21678" w:rsidRPr="00E21678" w:rsidRDefault="00E21678" w:rsidP="00E21678">
      <w:pPr>
        <w:spacing w:after="0" w:line="240" w:lineRule="auto"/>
        <w:ind w:firstLine="426"/>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  4) НПВС</w:t>
      </w:r>
    </w:p>
    <w:p w:rsidR="00E21678" w:rsidRPr="00E21678" w:rsidRDefault="00E21678" w:rsidP="00E21678">
      <w:pPr>
        <w:spacing w:after="0" w:line="240" w:lineRule="auto"/>
        <w:ind w:left="357"/>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Определение понятия «Остеомиелит». Классификация остеомиелита. </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Особенности строения и кровоснабжения костей конечностей у детей и их значение в возникновении и течении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микробного фактора. Источники инфекции.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сенсибилизации организма в возникновении остеомиелита. Эксперименты С.М. Дерижанова.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Разрешающие факторы и их роль в возникновении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патологическая анатомия острой фазы гематогенного остеомиелита.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Механизмы секвестрации, сроки образования секвестров и их типы.</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Источники, процесс и сроки образования секвестральной коробки. Роль секвестра в процессах репарации.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остеомиелита. Особенность начала и характер болей. Основные формы клинического течения остеомиелита. Общие и местные проявления.</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Рентгенологическая диагностика гематогенного остеомиелита. Значение томографии.</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Возможные осложнения при остеомиелите и их рентгенодиагностика.</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Хроническая фаза гематогенного остеомиелита: данные анамнеза, осмотра, клинического и лабораторного исследования.</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Местные изменения поражённой конечности при хроническом остеомиелите. Данные осмотра, пальпации, зондирования свищей, фистулографии и пр.</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E21678" w:rsidRPr="00E21678" w:rsidRDefault="00E21678" w:rsidP="00E21678">
      <w:pPr>
        <w:numPr>
          <w:ilvl w:val="0"/>
          <w:numId w:val="137"/>
        </w:numPr>
        <w:spacing w:after="0" w:line="240" w:lineRule="auto"/>
        <w:ind w:left="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Атипические формы заболевания: первично–хронические остеомиелиты Оллье, Броди, Гарре и др.</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 New Roman" w:hAnsi="Times New Roman" w:cs="Times New Roman"/>
          <w:sz w:val="28"/>
          <w:szCs w:val="28"/>
          <w:lang w:eastAsia="ru-RU"/>
        </w:rPr>
        <w:t>Каждому студенту дается набор рентгенограмм, отображающих в динамике рентгеноскопическую картину гематоген</w:t>
      </w:r>
      <w:r w:rsidRPr="00E21678">
        <w:rPr>
          <w:rFonts w:ascii="Times New Roman" w:eastAsia="Times New Roman" w:hAnsi="Times New Roman" w:cs="Times New Roman"/>
          <w:sz w:val="28"/>
          <w:szCs w:val="28"/>
          <w:lang w:eastAsia="ru-RU"/>
        </w:rPr>
        <w:softHyphen/>
        <w:t>ного остеомиелита. Студенты дают четкие письменные заключения по данным рентгенограмм (по предложенной схеме).</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«Рентгенодиагностика атипических форм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Заполнить таблицу: «Дифференциально-диагностические признаки хронического гематогенного остеомиелита и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488"/>
      </w:tblGrid>
      <w:tr w:rsidR="00E21678" w:rsidRPr="00E21678" w:rsidTr="00E21678">
        <w:tc>
          <w:tcPr>
            <w:tcW w:w="448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Острый гематогенный остеомиелит</w:t>
            </w:r>
          </w:p>
        </w:tc>
        <w:tc>
          <w:tcPr>
            <w:tcW w:w="4488" w:type="dxa"/>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Костно-суставной туберкулез</w:t>
            </w:r>
          </w:p>
        </w:tc>
      </w:tr>
      <w:tr w:rsidR="00E21678" w:rsidRPr="00E21678" w:rsidTr="00E21678">
        <w:trPr>
          <w:cantSplit/>
        </w:trPr>
        <w:tc>
          <w:tcPr>
            <w:tcW w:w="8976" w:type="dxa"/>
            <w:gridSpan w:val="2"/>
          </w:tcPr>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tc>
      </w:tr>
    </w:tbl>
    <w:p w:rsidR="00E21678" w:rsidRPr="00E21678" w:rsidRDefault="00E21678" w:rsidP="00E21678">
      <w:pPr>
        <w:spacing w:after="0" w:line="240" w:lineRule="auto"/>
        <w:ind w:left="360"/>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Тема 3.  </w:t>
      </w:r>
      <w:r w:rsidRPr="00E21678">
        <w:rPr>
          <w:rFonts w:ascii="Times New Roman" w:eastAsia="TimesNewRomanPSMT" w:hAnsi="Times New Roman" w:cs="Times New Roman"/>
          <w:sz w:val="28"/>
          <w:szCs w:val="28"/>
          <w:lang w:eastAsia="ru-RU"/>
        </w:rPr>
        <w:t>Костно-суставной туберкулез.</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Форма(ы) текущего контроля</w:t>
      </w:r>
      <w:r w:rsidRPr="00E21678">
        <w:rPr>
          <w:rFonts w:ascii="Times New Roman" w:eastAsia="Times New Roman" w:hAnsi="Times New Roman" w:cs="Times New Roman"/>
          <w:color w:val="000000"/>
          <w:sz w:val="28"/>
          <w:szCs w:val="28"/>
          <w:lang w:eastAsia="ru-RU"/>
        </w:rPr>
        <w:t xml:space="preserve"> </w:t>
      </w:r>
      <w:r w:rsidRPr="00E21678">
        <w:rPr>
          <w:rFonts w:ascii="Times New Roman" w:eastAsia="Times New Roman" w:hAnsi="Times New Roman" w:cs="Times New Roman"/>
          <w:b/>
          <w:color w:val="000000"/>
          <w:sz w:val="28"/>
          <w:szCs w:val="28"/>
          <w:lang w:eastAsia="ru-RU"/>
        </w:rPr>
        <w:t>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Тестирование</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Устный опрос</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Проверка практических навыков</w:t>
      </w:r>
    </w:p>
    <w:p w:rsidR="00E21678" w:rsidRPr="00E21678" w:rsidRDefault="00E21678" w:rsidP="00E21678">
      <w:pPr>
        <w:spacing w:after="0" w:line="240" w:lineRule="auto"/>
        <w:ind w:left="360"/>
        <w:rPr>
          <w:rFonts w:ascii="Times New Roman" w:eastAsia="TimesNewRomanPSMT" w:hAnsi="Times New Roman" w:cs="Times New Roman"/>
          <w:sz w:val="28"/>
          <w:szCs w:val="28"/>
        </w:rPr>
      </w:pPr>
      <w:r w:rsidRPr="00E21678">
        <w:rPr>
          <w:rFonts w:ascii="Times New Roman" w:eastAsia="TimesNewRomanPSMT" w:hAnsi="Times New Roman" w:cs="Times New Roman"/>
          <w:sz w:val="28"/>
          <w:szCs w:val="28"/>
        </w:rPr>
        <w:t>Реферат</w:t>
      </w:r>
    </w:p>
    <w:p w:rsidR="00E21678" w:rsidRPr="00E21678" w:rsidRDefault="00E21678" w:rsidP="00E21678">
      <w:pPr>
        <w:spacing w:after="0" w:line="240" w:lineRule="auto"/>
        <w:ind w:left="360"/>
        <w:rPr>
          <w:rFonts w:ascii="Times New Roman" w:eastAsia="Times New Roman" w:hAnsi="Times New Roman" w:cs="Times New Roman"/>
          <w:i/>
          <w:color w:val="000000"/>
          <w:sz w:val="28"/>
          <w:szCs w:val="28"/>
          <w:lang w:eastAsia="ru-RU"/>
        </w:rPr>
      </w:pPr>
      <w:r w:rsidRPr="00E21678">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Pr="00E21678">
        <w:rPr>
          <w:rFonts w:ascii="Times New Roman" w:eastAsia="Times New Roman" w:hAnsi="Times New Roman" w:cs="Times New Roman"/>
          <w:i/>
          <w:color w:val="000000"/>
          <w:sz w:val="28"/>
          <w:szCs w:val="28"/>
          <w:lang w:eastAsia="ru-RU"/>
        </w:rPr>
        <w:t xml:space="preserve"> </w:t>
      </w:r>
    </w:p>
    <w:p w:rsidR="00E21678" w:rsidRPr="00E21678" w:rsidRDefault="00E21678" w:rsidP="00E21678">
      <w:pPr>
        <w:spacing w:after="0" w:line="240" w:lineRule="auto"/>
        <w:ind w:left="360"/>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Тестирование:</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БОЛЬНОЙ К., 46 ЛЕТ, СОСТОИТ НА УЧЕТЕ В ТУБЕРКУЛЕЗНОМ ДИСПАНСЕРЕ. ДАННЫЕ ОСМОТРА – ГИБУС. ОПРЕДЕЛИТЕ ФАЗУ ЗАБОЛЕВАНИЯ: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преспондилитическая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постспондилитическая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спондилитическая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требуются дополнительные исследования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НАЛИЧИЕ МЕСТНЫХ ПРИЗНАКОВ ГНОЙНОГО ВОСПАЛЕНИЯ В ОБЛАСТИ НАТЕЧНИКА: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выражены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слабо выражены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отсутствуют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можно доказать специальными методами исследования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3. ТИПИЧНЫЕ ВХОДНЫЕ ВОРОТА ИНФЕКЦИИ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дыхательные пути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костная система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кожа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желудочно-кишечный тракт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4. ПРИЧИНА БОЛЕЕ ЧАСТОЙ, В СРАВНЕНИИ СО ВЗРОСЛЫМИ, ПЕРВИЧНОЙ ЗАБОЛЕВАЕМОСТИ У ДЕТЕЙ КОСТНО-СУСТАВНЫМ ТУБЕРКУЛЕЗОМ: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вирулентность инфекции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анатомофизиологические особенности костей у детей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наличие инфекции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авитаминоз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5. НАИБОЛЕЕ ЧАСТАЯ ЛОКАЛИЗАЦИЯ ТУБЕРКУЛЕЗНОГО ПРОЦЕССА ПРИ СПОНДИЛИТЕ: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шейные позвонки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верхние грудные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копчиковые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поясничные и нижние грудные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6. МЕТОД РЕНТГЕНОЛОГИЧЕСКОГО ИССЛЕДОВАНИЯ, НАИБОЛЕЕ ДОСТОВЕРНЫЙ ДЛЯ ДИАГНОСТИКИ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компьютерная томография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рентгенография в двух проекциях</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томография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рентгенография в одной проекции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7. НАЗОВИТЕ ТКАНЬ, НАИБОЛЕЕ ВОСПРИИМЧИВУЮ К ТУБЕРКУЛЕЗУ:</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хрящевая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желтый костный мозг</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красный костный мозг</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мышечная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8. РАДИКАЛЬНЫЕ ОПЕРАЦИИ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некрэктомия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артродез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спондилодез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пункция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9. ЛОКАЛИЗАЦИЯ НАТЕЧНИКА ПРИ ТУБЕРКУЛЕЗНОМ ПОРАЖЕНИИ ВЕРХНИХ ГРУДНЫХ ПОЗВОНКОВ: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поясничная область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верхняя треть бедра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боковые поверхности области пораженного позвонка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паховая область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10. ПУТИ РАСПРОСТРАНЕНИЯ ТУБЕРКУЛЕЗНОГО ПРОЦЕССА ПО КОСТИ: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контактный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лимфогенный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гематогенный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в поднадкостничном пространстве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11. ВЫБЕРИТЕ ПРАВИЛЬНЫЙ ОТВЕТ: ПАТОГИСТОЛОГИЧЕСКИЙ ПРИЗНАК,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лейкоцитарная инфильтрация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клетки Пирогова-Ланганса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3) пролиферация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гнойно-некротическая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12. КЛЕТКИ, ХАРАКТЕРНЫЕ ДЛЯ ТУБЕРКУЛЕЗНОГО БУГОРКА: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лейкоциты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эпителиоидные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жировые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эритроциты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13. МИКРОСКОПИЧЕСКИЙ СОСТАВ ХОЛОДНОГО АБСЦЕССА: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лейкоциты в большом количестве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эритроциты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казеозные массы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тромбоциты</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14. ХАРАКТЕРНЫЕ РЕНТГЕНОЛОГИЧЕСКИЕ ПРИЗНАКИ АКТИВНОГО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периостит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остеопороз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параоссальное костеобразование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15. НАИБОЛЕЕ ЧАСТАЯ ЛОКАЛИЗАЦИЯ ТУБЕРКУЛЕЗНОГО ПРОЦЕССА В ПОЗВОНКЕ В ПРЕСПОНДИЛИТИЧЕСКУЮ  ФАЗУ:</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тело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остистый отросток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поперечные отростка позвонка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межпозвонковый диск</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16. НАИБОЛЕЕ ЧАСТОЕ ПОРАЖЕНИЕ ПОЗВОНКОВ У ДЕТЕЙ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один позвонок</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два позвонка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три и большее количество позвонков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остистые отростки позвонков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17. ХАРАКТЕРНЫЕ РЕНТГЕНОЛОГИЧЕСКИЕ ПРИЗНАКИ В ПРЕАРТРИТИЧЕСКУЮ ФАЗУ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остеосклероз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остеопороз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формирование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крупноочаговый секвестр</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18. ТИПИЧНАЯ ЛОКАЛИЗАЦИЯ ПЕРВИЧНЫХ ОСТИТОВ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1) диафиз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метадиафиз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метаэпифиз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суставная поверхность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19. ТКАНЬ, ПОРАЖАЕМАЯ НАТЕЧНИКОМ: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кожа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соединительная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мышечная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нервная ткань</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20. ТАКТИКА ВРАЧА ПОСЛЕ ДИАГНОСТИРОВАНИЯ ХОЛОДНОГО АБСЦЕССА ВЕРХНЕЙ ТРЕТИ БЕДРА: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консервативное лечение местное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операция - разрез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пункция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дополнительные методы обследования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21. СИМПТОМАТИЧЕСКОЕ ЛЕЧЕНИЕ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антибактериальная терапия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2) введение обезболивающих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применение десенсибилизирующих средств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разгрузка конечности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22. ПАТОЛОГИЧЕСКИЙ ПРОЦЕСС В ПОДКОЖНОЙ ЖИРОВОЙ КЛЕТЧАТКЕ,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атрофия </w:t>
      </w:r>
    </w:p>
    <w:p w:rsidR="00E21678" w:rsidRPr="00E21678" w:rsidRDefault="00E21678" w:rsidP="00E21678">
      <w:pPr>
        <w:spacing w:after="0" w:line="240" w:lineRule="auto"/>
        <w:ind w:firstLine="709"/>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 склероз</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воспаление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4) некроз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23. НАЛИЧИЕ КРОВЕНОСНЫХ СОСУДОВ В ТУБЕРКУЛЕЗНОМ БУГОРКЕ:</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много кровеносных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мало кровеносных сосудов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кровеносные сосуды отсутствуют</w:t>
      </w:r>
    </w:p>
    <w:p w:rsidR="00E21678" w:rsidRPr="00E21678" w:rsidRDefault="00E21678" w:rsidP="00E21678">
      <w:pPr>
        <w:spacing w:after="0" w:line="240" w:lineRule="auto"/>
        <w:ind w:left="708"/>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4) кровеносные сосуды можно обнаружить специальными методами исследования  </w:t>
      </w:r>
    </w:p>
    <w:p w:rsidR="00E21678" w:rsidRPr="00E21678" w:rsidRDefault="00E21678" w:rsidP="00E21678">
      <w:pPr>
        <w:spacing w:after="0" w:line="240" w:lineRule="auto"/>
        <w:ind w:left="708"/>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24.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1) первичный остит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ab/>
        <w:t>2) вторичный 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первичный 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периартрит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25. НАИБОЛЬШИЙ ПРОЦЕНТ ПЕРВИЧНОГО ЗАБОЛЕВАНИЯ КОСТНО-СУСТАВНЫМ ТУБЕРКУЛЕЗОМ ПО ВОЗРАСТНЫМ ГРУППАМ:</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от 10 до 20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до 10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3) от 20 до 30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от 40 до 50 лет</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26. НАИБОЛЕЕ ЧАСТАЯ ЛОКАЛИЗАЦИЯ КОСТНО-СУСТАВНОГО ТУБЕРКУЛЕЗА У ДЕТЕЙ:</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1) поясничные позвонки</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2) тазобедренный сустав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 xml:space="preserve">3) коленный сустав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t>4) голеностопный сустав</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ПАЛОЧКА КОХА:</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имеет кислотоустойчивую оболочку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выделяет эндотоксин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развивается в тканях с хорошим кровоснабжением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ПАЛОЧКА КОХА: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Грам – аэроб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Грам + аэроб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Грам – анаэроб</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Грам + анаэроб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ДЛЯ ТУБЕРКУЛЁЗНОГО БУГОРКА ХАРАКТЕРНО НАЛИЧИЕ: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Клеток Ашкенази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Клеток Пирогова-Ланганса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Веретенообразных клеток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Остеобластов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В МЕХАНИЗМЕ ДЕСТРУКЦИИ КОСТИ ИГРАЕТ РОЛЬ: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Повышение давления в костной ткани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Действие эндотоксина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Действие остеокластов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ПРИЗНАКИ НАТЁЧНИКА: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Гиперемированное образование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Болезненное образование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 Плотная, безболезненная опухоль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32. СИМПТОМ, ВСТРЕЧАЮЩИЙСЯ ПРИ КОСТНО-СУСТАВНОМ ТУБЕРКУЛЁЗЕ: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Александрова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Дерижанова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Гарре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Броди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33. ХАРАКТЕРНЫЙ СИМПТОМ ДЛЯ ТУБЕРКУЛЁЗА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Боль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Ранняя атрофия мышц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Нарушение функции сустава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34. ХАРАКТЕРНЫЙ СИМПТОМ ДЛЯ ТУБЕРКУЛЁЗА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«Белой опухоли»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«Мышечной бдительности»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Утолщение кожной складки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35. БОЛЬ ПРИ ТУБЕРКУЛЁЗЕ КРУПНЫХ СУСТАВОВ: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1)Утренняя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Дневная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Вечерняя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Ночная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КЛИНИЧЕСКИЙ СИМПТОМ ТУБЕРКУЛЁЗНОГО СПОНДИЛИТА: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Горб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Натёчник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Паралич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37. КЛИНИЧЕСКИЙ СИМПТОМ ТУБЕРКУЛЁЗНОГО СПОНДИЛИТА: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«Спотыкающегося пальца»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ПЕРВИЧНЫЙ ТУБЕРКУЛЁЗНЫЙ ОСТИТ С НЕСПЕЦИФИЧЕСКИМ СИНОВИИТОМ ХАРАКТЕРНЫ ДЛЯ: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 Начала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Разгара заболевания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Постартритической фазы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39. СИМПТОМ «БЕЛОЙ ОПУХОЛИ» ХАРАКТЕРЕН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любую из вышеуказанных фаз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НАТЁЧНИКИ И СВИЩИ ХАРАКТЕРНЫ ДЛЯ: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Начала артритической фазы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Разгара заболевания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Постартритической фазы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ОСЛОЖНЕНИЯМИ КОСТНО-СУСТАВНОГО ТУБЕРКУЛЁЗА ЯВЛЯЮТСЯ: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Свищи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Остеопороз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Амилоидоз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Верно 1 и 3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42. РЕНТГЕНОЛОГИЧЕСКИ ПРИ КОСТНО-СУСТАВНОГО ТУБЕРКУЛЁЗЕ ВЫЯВЛЯЕТСЯ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Диффузный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Местный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Очаговый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43. НАИБОЛЕЕ ДОСТОВЕРНЫЙ РЕНТГЕНОЛОГИЧЕСКИЙ ПРИЗНАК В РАЗГАР АРТРИТИЧЕСКОЙ ФАЗЫ: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Местный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Деструкция суставных концов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Склероз вокруг первичного остита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НАИБОЛЕЕ ДОСТОВЕРНЫЙ РЕНТГЕНОЛОГИЧЕСКИЙ ПРИЗНАК В ПОСТАРТРИТИЧЕСКУЮ ФАЗУ: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Местный остеопороз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Деструкция суставных концов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Склероз, анкилоз, деформирующий артроз  </w:t>
      </w:r>
    </w:p>
    <w:p w:rsidR="00E21678" w:rsidRPr="00E21678" w:rsidRDefault="00E21678" w:rsidP="00E21678">
      <w:pPr>
        <w:spacing w:after="0" w:line="240" w:lineRule="auto"/>
        <w:ind w:left="51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 верно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45. СИМПТОМ «ЛАСТОЧКИНЫХ ГНЁЗД» ХАРАКТЕРЕН ДЛЯ: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 Туберкулёза позвоночника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Остеомиелита позвоночника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Метастатического поражения позвонков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Остеохондроза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 АНТИБИОТИК, ПРИМЕНЯЕМЫЙ ПРИ ЛЕЧЕНИИ КОСТНО-СУСТАВНОГО ТУБЕРКУЛЁЗА: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Тетрациклин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Канамицин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Пенициллин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Эритромицин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47. ПРИ ЛЕЧЕНИИ КОСТНО-СУСТАВНОГО ТУБЕРКУЛЁЗА ПРИМЕНЯЕТСЯ: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Тубазид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Фтивазид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ПАСК </w:t>
      </w:r>
    </w:p>
    <w:p w:rsidR="00E21678" w:rsidRPr="00E21678" w:rsidRDefault="00E21678" w:rsidP="00E21678">
      <w:pPr>
        <w:spacing w:after="0" w:line="240" w:lineRule="auto"/>
        <w:ind w:left="57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48. НЕКРЭКТОМИЯ ВЫПОЛНЯЕТСЯ: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преартритическую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58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49. ВСПОМОГАТЕЛЬНАЯ ОПЕРАЦИЯ ПРИ КОСТНО-СУСТАВНОМ ТУБЕРКУЛЁЗЕ: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Некрэктомия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Резекция сустава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Фиксация позвоночника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Остеотомия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50. ОПЕРАЦИЯ, УСТРАНЯЮЩАЯ ДЕФОРМАЦИЮ КОСТИ ПРИ КОСТНО-СУСТАВНОМ ТУБЕРКУЛЁЗЕ: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остеотомия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Некрэктомия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Фиксация позвоночника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Резекция сустава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51.ОПЕРАЦИИ, УСТРАНЯЮЩИЕ ДЕФОРМАЦИЮ КОСТИ ПРИ КОСТНО-СУСТАВНОМ ТУБЕРКУЛЁЗЕ, ВЫПОЛНЯЮТСЯ: </w:t>
      </w:r>
    </w:p>
    <w:p w:rsidR="00E21678" w:rsidRPr="00E21678" w:rsidRDefault="00E21678" w:rsidP="00E21678">
      <w:pPr>
        <w:spacing w:after="0" w:line="240" w:lineRule="auto"/>
        <w:ind w:left="43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преартритическую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52. ОСНОВЫ БОРЬБЫ С КОСТНО-СУСТАВНЫМ ТУБЕРКУЛЁЗОМ У ДЕТЕЙ РАЗРАБОТАЛ: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Бобров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Корнев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Краснобаев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Александров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53. ОРГАНОСОХРАНЯЮЩУЮ ХИРУРГИЧЕСКУЮ ТАКТИКУ ПРИ КОСТНО-СУСТАВНОМ ТУБЕРКУЛЁЗЕ РАЗРАБОТАЛ: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Бобров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Корнев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Краснобаев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Александров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54. К ПЕРВЫМ СИМПТОМАМ ТУБЕРКУЛЁЗНОЙ ИНТОКСИКАЦИИ ОТНОСЯТСЯ: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Боль в суставе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Нарушение функции сустава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Слабость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55. ПРИ КОСТНО-СУСТАВНОМ ТУБЕРКУЛЁЗЕ НАЧАЛО РАЗВИТИЯ ЗАБОЛЕВАНИЯ: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Постепенное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Острое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Подострое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 зависимости от возраста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56.  ПРИ КОСТНО-СУСТАВНОМ ТУБЕРКУЛЁЗЕ СЕКВЕСТРЫ БЫВАЮТ: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Плотные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типу «тающего сахара»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Тотальные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57. ПРИ КОСТНО-СУСТАВНОМ ТУБЕРКУЛЁЗЕ В ПЕРИФЕРИЧЕСКОЙ КРОВИ ИМЕЕТСЯ: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Лейкоцитоз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Нейтрофилёз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Лимфоцитоз </w:t>
      </w:r>
    </w:p>
    <w:p w:rsidR="00E21678" w:rsidRPr="00E21678" w:rsidRDefault="00E21678" w:rsidP="00E21678">
      <w:pPr>
        <w:spacing w:after="0" w:line="240" w:lineRule="auto"/>
        <w:ind w:left="645"/>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Моноцитоз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58.НАРУШЕНИЕ СПИННОМОЗГОВОЙ ИННЕРВАЦИИ ХАРАКТЕРНО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3) Постспондилитическая фазы  </w:t>
      </w:r>
    </w:p>
    <w:p w:rsidR="00E21678" w:rsidRPr="00E21678" w:rsidRDefault="00E21678" w:rsidP="00E21678">
      <w:pPr>
        <w:spacing w:after="0" w:line="240" w:lineRule="auto"/>
        <w:ind w:left="6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59. НАИБОЛЕЕ ЧАСТО ПОРАЖАЕТСЯ ПРИ КОСТНО-СУСТАВНОМ ТУБЕРКУЛЁЗЕ: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Тазобедренный сустав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Коленный сустав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Голеностопный сустав  </w:t>
      </w:r>
    </w:p>
    <w:p w:rsidR="00E21678" w:rsidRPr="00E21678" w:rsidRDefault="00E21678" w:rsidP="00E21678">
      <w:pPr>
        <w:spacing w:after="0" w:line="240" w:lineRule="auto"/>
        <w:ind w:left="709" w:firstLine="1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Плечевой сустав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60. СИМПТОМ БАЛЛОТИРОВАНИЯ НАДКОЛЕННИКА ХАРАКТЕРЕН ДЛЯ: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Преартритической фазы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Артритической фазы </w:t>
      </w:r>
    </w:p>
    <w:p w:rsidR="00E21678" w:rsidRPr="00E21678" w:rsidRDefault="00E21678" w:rsidP="00E21678">
      <w:pPr>
        <w:spacing w:after="0" w:line="240" w:lineRule="auto"/>
        <w:ind w:left="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Постартритической фазы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Верно – 1 и 2 </w:t>
      </w:r>
    </w:p>
    <w:p w:rsidR="00E21678" w:rsidRPr="00E21678" w:rsidRDefault="00E21678" w:rsidP="00E21678">
      <w:pPr>
        <w:spacing w:after="0" w:line="240" w:lineRule="auto"/>
        <w:ind w:left="360"/>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61. ПОСЛЕДОВАТЕЛЬНОСТЬ РАЗВИТИЯ СИМПТОМОВ ПРИ КОСТНО-СУСТАВНОМ ТУБЕРКУЛЁЗЕ: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Атрофия мышц, боль, нарушение функции сустава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Нарушение функции сустава, атрофия мышц, боль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Нарушение функции сустава, боль, атрофия мышц </w:t>
      </w:r>
    </w:p>
    <w:p w:rsidR="00E21678" w:rsidRPr="00E21678" w:rsidRDefault="00E21678" w:rsidP="00E21678">
      <w:pPr>
        <w:spacing w:after="0" w:line="240" w:lineRule="auto"/>
        <w:ind w:left="72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Боль, нарушение функции сустава, атрофия мышц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62. В ПАТОГЕНЕЗЕ РАЗВИТИЯ КОСТНО-СУСТАВНОГО ТУБЕРКУЛЁЗА ИГРАЕТ РОЛЬ: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Сенсибилизация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Возбудитель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Замедленный ток крови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СИМПТОМЫ ТУБЕРКУЛЁЗНОЙ ИНТОКСИКАЦИИ: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Слабость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Утомляемость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Субфебрильная температура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вышеперечисленное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64. ПРИ СДАВЛЕНИИ СПИННОГО МОЗГА ВЫПОЛНЯЮТ: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1)Ламинэктомию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Физиотерапевтическое лечение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Введение спазмолитиков </w:t>
      </w:r>
    </w:p>
    <w:p w:rsidR="00E21678" w:rsidRPr="00E21678" w:rsidRDefault="00E21678" w:rsidP="00E21678">
      <w:pPr>
        <w:spacing w:after="0" w:line="240" w:lineRule="auto"/>
        <w:ind w:left="78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Фиксацию позвоночника</w:t>
      </w:r>
    </w:p>
    <w:p w:rsidR="00E21678" w:rsidRPr="00E21678" w:rsidRDefault="00E21678" w:rsidP="00E21678">
      <w:pPr>
        <w:spacing w:after="0" w:line="240" w:lineRule="auto"/>
        <w:jc w:val="both"/>
        <w:rPr>
          <w:rFonts w:ascii="Times New Roman" w:eastAsia="Times New Roman" w:hAnsi="Times New Roman" w:cs="Times New Roman"/>
          <w:b/>
          <w:sz w:val="28"/>
          <w:szCs w:val="28"/>
          <w:u w:val="single"/>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65. НАЗОВИТЕ ЗАБОЛЕВАНИЕ, ПРИ КОТОРОМ НАИБОЛЕЕ ЧАСТОЕ ОСЛОЖНЕНИЕ – АНКИЛОЗ: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                  1) Костно-суставной туберкулёз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Остеомиелит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Гнойный артрит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Артрозо-артрит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Холодный абсцесс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Воспалительный инфильтрат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Лимфаденит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Поднадкостничный абсцесс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67. НАИБОЛЕЕ РЕДКАЯ ЛОКАЛИЗАЦИЯ КОСТНО-СУСТАВНОГО ТУБЕРКУЛЁЗА: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1) Метафиз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2) Диафиз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3) Метаэпифиз </w:t>
      </w:r>
    </w:p>
    <w:p w:rsidR="00E21678" w:rsidRPr="00E21678" w:rsidRDefault="00E21678" w:rsidP="00E21678">
      <w:pPr>
        <w:spacing w:after="0" w:line="240" w:lineRule="auto"/>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                   4) Эпифиз </w:t>
      </w: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Устный опрос:</w:t>
      </w:r>
    </w:p>
    <w:p w:rsidR="00E21678" w:rsidRPr="00E21678" w:rsidRDefault="00E21678" w:rsidP="00E21678">
      <w:pPr>
        <w:numPr>
          <w:ilvl w:val="0"/>
          <w:numId w:val="138"/>
        </w:numPr>
        <w:spacing w:before="260"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Отличительная особенность возбудителя туберкулеза.</w:t>
      </w:r>
    </w:p>
    <w:p w:rsidR="00E21678" w:rsidRPr="00E21678" w:rsidRDefault="00E21678" w:rsidP="00E21678">
      <w:pPr>
        <w:numPr>
          <w:ilvl w:val="0"/>
          <w:numId w:val="138"/>
        </w:numPr>
        <w:spacing w:after="0" w:line="21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Патогенез и патанатомия костно-суставного туберкулеза. Механизмы деструкции кости. Холодные абсцессы.</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Клиническое течение костно-суставного туберкулеза. Фаз</w:t>
      </w:r>
      <w:r w:rsidRPr="00E21678">
        <w:rPr>
          <w:rFonts w:ascii="Times New Roman" w:eastAsia="Times New Roman" w:hAnsi="Times New Roman" w:cs="Times New Roman"/>
          <w:sz w:val="28"/>
          <w:szCs w:val="28"/>
          <w:lang w:eastAsia="ru-RU"/>
        </w:rPr>
        <w:softHyphen/>
        <w:t>ная динамика общих и местных симптомов.</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Клиника и диагностика спондилита, гонита, коксита.</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Рентгенодиагностика костно-суставного туберкулеза (по стадии)</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Лабораторные данные при костно-суставном туберкулезе.</w:t>
      </w:r>
    </w:p>
    <w:p w:rsidR="00E21678" w:rsidRPr="00E21678" w:rsidRDefault="00E21678" w:rsidP="00E21678">
      <w:pPr>
        <w:numPr>
          <w:ilvl w:val="0"/>
          <w:numId w:val="138"/>
        </w:numPr>
        <w:spacing w:after="0" w:line="21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E21678">
        <w:rPr>
          <w:rFonts w:ascii="Times New Roman" w:eastAsia="Times New Roman" w:hAnsi="Times New Roman" w:cs="Times New Roman"/>
          <w:sz w:val="28"/>
          <w:szCs w:val="28"/>
          <w:lang w:eastAsia="ru-RU"/>
        </w:rPr>
        <w:softHyphen/>
        <w:t>ницы консервативного лечения.</w:t>
      </w:r>
    </w:p>
    <w:p w:rsidR="00E21678" w:rsidRPr="00E21678" w:rsidRDefault="00E21678" w:rsidP="00E21678">
      <w:pPr>
        <w:numPr>
          <w:ilvl w:val="0"/>
          <w:numId w:val="138"/>
        </w:numPr>
        <w:spacing w:after="0" w:line="256"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Оперативное лечение. Типы вмешательства в зависимости от фазы и стадии заболевания.</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Прогноз, исход заболевания и трудоустройство больных.</w:t>
      </w:r>
    </w:p>
    <w:p w:rsidR="00E21678" w:rsidRPr="00E21678" w:rsidRDefault="00E21678" w:rsidP="00E21678">
      <w:pPr>
        <w:numPr>
          <w:ilvl w:val="0"/>
          <w:numId w:val="138"/>
        </w:numPr>
        <w:spacing w:after="0" w:line="240" w:lineRule="auto"/>
        <w:ind w:left="641" w:hanging="357"/>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Роль отечественных хирургов в развитии учения о костно-суставном туберкулезе: В.И. Бобров, Т.П. Краснобаев, П.Г. Корнев.</w:t>
      </w:r>
    </w:p>
    <w:p w:rsidR="00E21678" w:rsidRPr="00E21678" w:rsidRDefault="00E21678" w:rsidP="00E21678">
      <w:pPr>
        <w:spacing w:after="0" w:line="240" w:lineRule="auto"/>
        <w:rPr>
          <w:rFonts w:ascii="Times New Roman" w:eastAsia="TimesNewRomanPSMT" w:hAnsi="Times New Roman" w:cs="Times New Roman"/>
          <w:b/>
          <w:sz w:val="28"/>
          <w:szCs w:val="28"/>
        </w:rPr>
      </w:pPr>
    </w:p>
    <w:p w:rsidR="00E21678" w:rsidRPr="00E21678" w:rsidRDefault="00E21678" w:rsidP="00E21678">
      <w:pPr>
        <w:spacing w:after="0" w:line="240" w:lineRule="auto"/>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Проверка практических навыков:</w:t>
      </w:r>
    </w:p>
    <w:p w:rsidR="00E21678" w:rsidRPr="00E21678" w:rsidRDefault="00E21678" w:rsidP="00E21678">
      <w:pPr>
        <w:spacing w:after="0" w:line="240" w:lineRule="auto"/>
        <w:ind w:firstLine="426"/>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E21678" w:rsidRPr="00E21678" w:rsidRDefault="00E21678" w:rsidP="00E21678">
      <w:pPr>
        <w:spacing w:after="0" w:line="240" w:lineRule="auto"/>
        <w:ind w:firstLine="426"/>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lastRenderedPageBreak/>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E21678" w:rsidRPr="00E21678" w:rsidRDefault="00E21678" w:rsidP="00E21678">
      <w:pPr>
        <w:spacing w:after="0" w:line="240" w:lineRule="auto"/>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E21678" w:rsidRPr="00E21678" w:rsidRDefault="00E21678" w:rsidP="00E21678">
      <w:pPr>
        <w:spacing w:after="0" w:line="240" w:lineRule="auto"/>
        <w:ind w:left="600"/>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21678" w:rsidRPr="00E21678" w:rsidTr="00E21678">
        <w:tc>
          <w:tcPr>
            <w:tcW w:w="4785" w:type="dxa"/>
          </w:tcPr>
          <w:p w:rsidR="00E21678" w:rsidRPr="00E21678" w:rsidRDefault="00E21678" w:rsidP="00E21678">
            <w:pPr>
              <w:spacing w:after="0" w:line="240" w:lineRule="auto"/>
              <w:ind w:left="284"/>
              <w:jc w:val="center"/>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У первого студента </w:t>
            </w:r>
          </w:p>
        </w:tc>
        <w:tc>
          <w:tcPr>
            <w:tcW w:w="4786" w:type="dxa"/>
          </w:tcPr>
          <w:p w:rsidR="00E21678" w:rsidRPr="00E21678" w:rsidRDefault="00E21678" w:rsidP="00E21678">
            <w:pPr>
              <w:spacing w:after="0" w:line="240" w:lineRule="auto"/>
              <w:ind w:left="284"/>
              <w:jc w:val="center"/>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У второго студента </w:t>
            </w:r>
          </w:p>
        </w:tc>
      </w:tr>
      <w:tr w:rsidR="00E21678" w:rsidRPr="00E21678" w:rsidTr="00E21678">
        <w:tc>
          <w:tcPr>
            <w:tcW w:w="4785"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Анамнез заболевания</w:t>
            </w:r>
          </w:p>
        </w:tc>
        <w:tc>
          <w:tcPr>
            <w:tcW w:w="4786"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1. Локальный статус</w:t>
            </w:r>
          </w:p>
        </w:tc>
      </w:tr>
      <w:tr w:rsidR="00E21678" w:rsidRPr="00E21678" w:rsidTr="00E21678">
        <w:tc>
          <w:tcPr>
            <w:tcW w:w="4785"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 Оценка лимфатических узлов </w:t>
            </w:r>
          </w:p>
        </w:tc>
        <w:tc>
          <w:tcPr>
            <w:tcW w:w="4786" w:type="dxa"/>
          </w:tcPr>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 xml:space="preserve">2. План обследования </w:t>
            </w:r>
          </w:p>
        </w:tc>
      </w:tr>
    </w:tbl>
    <w:p w:rsidR="00E21678" w:rsidRPr="00E21678" w:rsidRDefault="00E21678" w:rsidP="00E21678">
      <w:pPr>
        <w:spacing w:after="0" w:line="240" w:lineRule="auto"/>
        <w:ind w:left="284"/>
        <w:jc w:val="both"/>
        <w:rPr>
          <w:rFonts w:ascii="Times New Roman" w:eastAsia="Times New Roman" w:hAnsi="Times New Roman" w:cs="Times New Roman"/>
          <w:bCs/>
          <w:sz w:val="28"/>
          <w:szCs w:val="28"/>
          <w:lang w:eastAsia="ru-RU"/>
        </w:rPr>
      </w:pPr>
      <w:r w:rsidRPr="00E21678">
        <w:rPr>
          <w:rFonts w:ascii="Times New Roman" w:eastAsia="Times New Roman" w:hAnsi="Times New Roman" w:cs="Times New Roman"/>
          <w:bCs/>
          <w:sz w:val="28"/>
          <w:szCs w:val="28"/>
          <w:lang w:eastAsia="ru-RU"/>
        </w:rPr>
        <w:tab/>
      </w:r>
    </w:p>
    <w:p w:rsidR="00E21678" w:rsidRPr="00E21678" w:rsidRDefault="00E21678" w:rsidP="00E21678">
      <w:pPr>
        <w:widowControl w:val="0"/>
        <w:autoSpaceDE w:val="0"/>
        <w:autoSpaceDN w:val="0"/>
        <w:adjustRightInd w:val="0"/>
        <w:spacing w:after="0" w:line="240" w:lineRule="auto"/>
        <w:contextualSpacing/>
        <w:jc w:val="both"/>
        <w:rPr>
          <w:rFonts w:ascii="Times New Roman" w:eastAsia="TimesNewRomanPSMT" w:hAnsi="Times New Roman" w:cs="Times New Roman"/>
          <w:b/>
          <w:sz w:val="28"/>
          <w:szCs w:val="28"/>
        </w:rPr>
      </w:pPr>
      <w:r w:rsidRPr="00E21678">
        <w:rPr>
          <w:rFonts w:ascii="Times New Roman" w:eastAsia="TimesNewRomanPSMT" w:hAnsi="Times New Roman" w:cs="Times New Roman"/>
          <w:b/>
          <w:sz w:val="28"/>
          <w:szCs w:val="28"/>
        </w:rPr>
        <w:t>Реферат:</w:t>
      </w:r>
    </w:p>
    <w:p w:rsidR="00E21678" w:rsidRPr="00E21678" w:rsidRDefault="00E21678" w:rsidP="00E21678">
      <w:pPr>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3031"/>
        <w:gridCol w:w="3107"/>
      </w:tblGrid>
      <w:tr w:rsidR="00E21678" w:rsidRPr="00E21678" w:rsidTr="00E21678">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Отличия </w:t>
            </w:r>
          </w:p>
        </w:tc>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К-С </w:t>
            </w:r>
            <w:r w:rsidRPr="00E21678">
              <w:rPr>
                <w:rFonts w:ascii="Times New Roman" w:eastAsia="Times New Roman" w:hAnsi="Times New Roman" w:cs="Times New Roman"/>
                <w:sz w:val="28"/>
                <w:szCs w:val="28"/>
                <w:lang w:val="en-US" w:eastAsia="ru-RU"/>
              </w:rPr>
              <w:t>tbc</w:t>
            </w:r>
            <w:r w:rsidRPr="00E21678">
              <w:rPr>
                <w:rFonts w:ascii="Times New Roman" w:eastAsia="Times New Roman" w:hAnsi="Times New Roman" w:cs="Times New Roman"/>
                <w:sz w:val="28"/>
                <w:szCs w:val="28"/>
                <w:lang w:eastAsia="ru-RU"/>
              </w:rPr>
              <w:t xml:space="preserve"> </w:t>
            </w:r>
          </w:p>
        </w:tc>
        <w:tc>
          <w:tcPr>
            <w:tcW w:w="3191" w:type="dxa"/>
          </w:tcPr>
          <w:p w:rsidR="00E21678" w:rsidRPr="00E21678" w:rsidRDefault="00E21678" w:rsidP="00E21678">
            <w:pPr>
              <w:jc w:val="center"/>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Остеомиелит </w:t>
            </w:r>
          </w:p>
        </w:tc>
      </w:tr>
      <w:tr w:rsidR="00E21678" w:rsidRPr="00E21678" w:rsidTr="00E21678">
        <w:trPr>
          <w:trHeight w:val="589"/>
        </w:trPr>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p>
        </w:tc>
        <w:tc>
          <w:tcPr>
            <w:tcW w:w="3190" w:type="dxa"/>
          </w:tcPr>
          <w:p w:rsidR="00E21678" w:rsidRPr="00E21678" w:rsidRDefault="00E21678" w:rsidP="00E21678">
            <w:pPr>
              <w:jc w:val="center"/>
              <w:rPr>
                <w:rFonts w:ascii="Times New Roman" w:eastAsia="Times New Roman" w:hAnsi="Times New Roman" w:cs="Times New Roman"/>
                <w:sz w:val="28"/>
                <w:szCs w:val="28"/>
                <w:lang w:eastAsia="ru-RU"/>
              </w:rPr>
            </w:pPr>
          </w:p>
        </w:tc>
        <w:tc>
          <w:tcPr>
            <w:tcW w:w="3191" w:type="dxa"/>
          </w:tcPr>
          <w:p w:rsidR="00E21678" w:rsidRPr="00E21678" w:rsidRDefault="00E21678" w:rsidP="00E21678">
            <w:pPr>
              <w:jc w:val="center"/>
              <w:rPr>
                <w:rFonts w:ascii="Times New Roman" w:eastAsia="Times New Roman" w:hAnsi="Times New Roman" w:cs="Times New Roman"/>
                <w:sz w:val="28"/>
                <w:szCs w:val="28"/>
                <w:lang w:eastAsia="ru-RU"/>
              </w:rPr>
            </w:pPr>
          </w:p>
        </w:tc>
      </w:tr>
    </w:tbl>
    <w:p w:rsidR="00E21678" w:rsidRPr="00E21678" w:rsidRDefault="00E21678" w:rsidP="00E21678">
      <w:pPr>
        <w:ind w:left="360"/>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Напишите реферат на тему: «Роль отечественных учёных в развитии костно-суставного туберкулёза».  </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C33584" w:rsidRDefault="00C33584"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C33584">
        <w:rPr>
          <w:rFonts w:ascii="Times New Roman" w:eastAsia="Times New Roman" w:hAnsi="Times New Roman" w:cs="Times New Roman"/>
          <w:b/>
          <w:color w:val="000000"/>
          <w:sz w:val="28"/>
          <w:szCs w:val="28"/>
          <w:lang w:eastAsia="ru-RU"/>
        </w:rPr>
        <w:t>Модуль</w:t>
      </w:r>
      <w:r>
        <w:rPr>
          <w:rFonts w:ascii="Times New Roman" w:eastAsia="Times New Roman" w:hAnsi="Times New Roman" w:cs="Times New Roman"/>
          <w:b/>
          <w:color w:val="000000"/>
          <w:sz w:val="28"/>
          <w:szCs w:val="28"/>
          <w:lang w:eastAsia="ru-RU"/>
        </w:rPr>
        <w:t xml:space="preserve"> №4 Хирургические болезни.</w:t>
      </w: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i/>
          <w:color w:val="000000"/>
          <w:sz w:val="28"/>
          <w:szCs w:val="28"/>
          <w:lang w:eastAsia="ru-RU"/>
        </w:rPr>
      </w:pPr>
    </w:p>
    <w:p w:rsidR="00E21678" w:rsidRPr="00E21678" w:rsidRDefault="00E21678" w:rsidP="00971071">
      <w:pPr>
        <w:spacing w:after="0" w:line="240" w:lineRule="auto"/>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highlight w:val="red"/>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color w:val="000000"/>
          <w:sz w:val="28"/>
          <w:szCs w:val="28"/>
          <w:highlight w:val="red"/>
          <w:lang w:eastAsia="ru-RU"/>
        </w:rPr>
      </w:pPr>
    </w:p>
    <w:tbl>
      <w:tblPr>
        <w:tblStyle w:val="a5"/>
        <w:tblW w:w="9634" w:type="dxa"/>
        <w:tblLook w:val="04A0" w:firstRow="1" w:lastRow="0" w:firstColumn="1" w:lastColumn="0" w:noHBand="0" w:noVBand="1"/>
      </w:tblPr>
      <w:tblGrid>
        <w:gridCol w:w="3256"/>
        <w:gridCol w:w="6378"/>
      </w:tblGrid>
      <w:tr w:rsidR="00E21678" w:rsidRPr="00E21678" w:rsidTr="00E21678">
        <w:tc>
          <w:tcPr>
            <w:tcW w:w="325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sz w:val="28"/>
                <w:szCs w:val="28"/>
                <w:lang w:eastAsia="ru-RU"/>
              </w:rPr>
            </w:pPr>
            <w:r w:rsidRPr="00E21678">
              <w:rPr>
                <w:b/>
                <w:sz w:val="28"/>
                <w:szCs w:val="28"/>
                <w:lang w:eastAsia="ru-RU"/>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center"/>
              <w:rPr>
                <w:b/>
                <w:sz w:val="28"/>
                <w:szCs w:val="28"/>
                <w:lang w:eastAsia="ru-RU"/>
              </w:rPr>
            </w:pPr>
            <w:r w:rsidRPr="00E21678">
              <w:rPr>
                <w:b/>
                <w:sz w:val="28"/>
                <w:szCs w:val="28"/>
                <w:lang w:eastAsia="ru-RU"/>
              </w:rPr>
              <w:t>Критерии оценивания</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tcPr>
          <w:p w:rsidR="00E21678" w:rsidRPr="00E21678" w:rsidRDefault="00E21678" w:rsidP="00E21678">
            <w:pPr>
              <w:jc w:val="center"/>
              <w:rPr>
                <w:b/>
                <w:sz w:val="28"/>
                <w:szCs w:val="28"/>
                <w:lang w:eastAsia="ru-RU"/>
              </w:rPr>
            </w:pPr>
            <w:r w:rsidRPr="00E21678">
              <w:rPr>
                <w:b/>
                <w:sz w:val="28"/>
                <w:szCs w:val="28"/>
                <w:lang w:eastAsia="ru-RU"/>
              </w:rPr>
              <w:t>устный опрос</w:t>
            </w: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p w:rsidR="00E21678" w:rsidRPr="00E21678" w:rsidRDefault="00E21678" w:rsidP="00E21678">
            <w:pPr>
              <w:jc w:val="cente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sz w:val="28"/>
                <w:szCs w:val="28"/>
                <w:lang w:eastAsia="ru-RU"/>
              </w:rPr>
            </w:pPr>
            <w:r w:rsidRPr="00E21678">
              <w:rPr>
                <w:sz w:val="28"/>
                <w:szCs w:val="28"/>
                <w:lang w:eastAsia="ru-RU"/>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sidRPr="00E21678">
              <w:rPr>
                <w:sz w:val="28"/>
                <w:szCs w:val="28"/>
                <w:lang w:eastAsia="ru-RU"/>
              </w:rPr>
              <w:lastRenderedPageBreak/>
              <w:t>последовательность ответа.</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sz w:val="28"/>
                <w:szCs w:val="28"/>
                <w:lang w:eastAsia="ru-RU"/>
              </w:rPr>
            </w:pPr>
            <w:r w:rsidRPr="00E21678">
              <w:rPr>
                <w:sz w:val="28"/>
                <w:szCs w:val="28"/>
                <w:lang w:eastAsia="ru-RU"/>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color w:val="000000"/>
                <w:sz w:val="28"/>
                <w:szCs w:val="28"/>
                <w:lang w:eastAsia="ru-RU"/>
              </w:rPr>
            </w:pPr>
            <w:r w:rsidRPr="00E21678">
              <w:rPr>
                <w:b/>
                <w:color w:val="000000"/>
                <w:sz w:val="28"/>
                <w:szCs w:val="28"/>
                <w:lang w:eastAsia="ru-RU"/>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«ОТЛИЧНО» выставляется при условии 90-100%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«ХОРОШО» выставляется при условии 75-89%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color w:val="000000"/>
                <w:sz w:val="28"/>
                <w:szCs w:val="28"/>
                <w:lang w:eastAsia="ru-RU"/>
              </w:rPr>
            </w:pPr>
            <w:r w:rsidRPr="00E21678">
              <w:rPr>
                <w:color w:val="000000"/>
                <w:sz w:val="28"/>
                <w:szCs w:val="28"/>
                <w:lang w:eastAsia="ru-RU"/>
              </w:rPr>
              <w:t>Оценка «УДОВЛЕТВОРИТЕЛЬНО» выставляется при условии 60-74% правильных ответов</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color w:val="000000"/>
                <w:sz w:val="28"/>
                <w:szCs w:val="28"/>
                <w:lang w:eastAsia="ru-RU"/>
              </w:rPr>
            </w:pPr>
            <w:r w:rsidRPr="00E21678">
              <w:rPr>
                <w:color w:val="000000"/>
                <w:sz w:val="28"/>
                <w:szCs w:val="28"/>
                <w:lang w:eastAsia="ru-RU"/>
              </w:rPr>
              <w:t xml:space="preserve">Оценка «НЕУДОВЛЕТВОРИТЕЛЬНО» выставляется при условии 59% и меньше </w:t>
            </w:r>
            <w:r w:rsidRPr="00E21678">
              <w:rPr>
                <w:color w:val="000000"/>
                <w:sz w:val="28"/>
                <w:szCs w:val="28"/>
                <w:lang w:eastAsia="ru-RU"/>
              </w:rPr>
              <w:lastRenderedPageBreak/>
              <w:t>правильных ответов.</w:t>
            </w:r>
          </w:p>
        </w:tc>
      </w:tr>
      <w:tr w:rsidR="00E21678" w:rsidRPr="00E21678" w:rsidTr="00E21678">
        <w:tc>
          <w:tcPr>
            <w:tcW w:w="3256"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center"/>
              <w:rPr>
                <w:b/>
                <w:color w:val="000000"/>
                <w:sz w:val="28"/>
                <w:szCs w:val="28"/>
                <w:lang w:eastAsia="ru-RU"/>
              </w:rPr>
            </w:pPr>
            <w:r w:rsidRPr="00E21678">
              <w:rPr>
                <w:b/>
                <w:color w:val="000000"/>
                <w:sz w:val="28"/>
                <w:szCs w:val="28"/>
                <w:lang w:eastAsia="ru-RU"/>
              </w:rPr>
              <w:lastRenderedPageBreak/>
              <w:t>защита реферата</w:t>
            </w:r>
          </w:p>
          <w:p w:rsidR="00E21678" w:rsidRPr="00E21678" w:rsidRDefault="00E21678" w:rsidP="00E21678">
            <w:pPr>
              <w:jc w:val="cente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21678" w:rsidRPr="00E21678" w:rsidTr="00E21678">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09"/>
              <w:jc w:val="both"/>
              <w:rPr>
                <w:b/>
                <w:color w:val="000000"/>
                <w:sz w:val="28"/>
                <w:szCs w:val="28"/>
                <w:lang w:eastAsia="ru-RU"/>
              </w:rPr>
            </w:pPr>
            <w:r w:rsidRPr="00E21678">
              <w:rPr>
                <w:color w:val="000000"/>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21678" w:rsidRPr="00E21678" w:rsidTr="00E21678">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b/>
                <w:color w:val="000000"/>
                <w:sz w:val="28"/>
                <w:szCs w:val="28"/>
                <w:lang w:eastAsia="ru-RU"/>
              </w:rPr>
            </w:pPr>
          </w:p>
        </w:tc>
        <w:tc>
          <w:tcPr>
            <w:tcW w:w="6378" w:type="dxa"/>
            <w:tcBorders>
              <w:top w:val="single" w:sz="4" w:space="0" w:color="auto"/>
              <w:left w:val="single" w:sz="4" w:space="0" w:color="auto"/>
              <w:right w:val="single" w:sz="4" w:space="0" w:color="auto"/>
            </w:tcBorders>
            <w:hideMark/>
          </w:tcPr>
          <w:p w:rsidR="00E21678" w:rsidRPr="00E21678" w:rsidRDefault="00E21678" w:rsidP="00E21678">
            <w:pPr>
              <w:spacing w:before="100" w:beforeAutospacing="1" w:after="100" w:afterAutospacing="1"/>
              <w:ind w:firstLine="709"/>
              <w:jc w:val="both"/>
              <w:rPr>
                <w:b/>
                <w:color w:val="000000"/>
                <w:sz w:val="28"/>
                <w:szCs w:val="28"/>
                <w:lang w:eastAsia="ru-RU"/>
              </w:rPr>
            </w:pPr>
            <w:r w:rsidRPr="00E21678">
              <w:rPr>
                <w:color w:val="000000"/>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E21678" w:rsidRPr="00E21678" w:rsidRDefault="00E21678" w:rsidP="00E21678">
      <w:pPr>
        <w:widowControl w:val="0"/>
        <w:numPr>
          <w:ilvl w:val="0"/>
          <w:numId w:val="1"/>
        </w:numPr>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12" w:name="_Toc535164691"/>
      <w:r w:rsidRPr="00E21678">
        <w:rPr>
          <w:rFonts w:ascii="Times New Roman" w:eastAsia="Times New Roman" w:hAnsi="Times New Roman" w:cs="Times New Roman"/>
          <w:b/>
          <w:color w:val="000000"/>
          <w:sz w:val="28"/>
          <w:szCs w:val="28"/>
          <w:lang w:eastAsia="ru-RU"/>
        </w:rPr>
        <w:t>Оценочные материалы промежуточной аттестации обучающихся.</w:t>
      </w:r>
      <w:bookmarkEnd w:id="12"/>
    </w:p>
    <w:p w:rsidR="00E21678" w:rsidRPr="00E21678" w:rsidRDefault="00E21678" w:rsidP="00E21678">
      <w:pPr>
        <w:widowControl w:val="0"/>
        <w:tabs>
          <w:tab w:val="left" w:pos="1935"/>
        </w:tabs>
        <w:autoSpaceDE w:val="0"/>
        <w:autoSpaceDN w:val="0"/>
        <w:adjustRightInd w:val="0"/>
        <w:spacing w:after="0" w:line="240" w:lineRule="auto"/>
        <w:ind w:left="720"/>
        <w:contextualSpacing/>
        <w:jc w:val="both"/>
        <w:outlineLvl w:val="0"/>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ab/>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Промежуточная аттестация по дисциплине в форме экзамена проводится.                                                                                                  </w:t>
      </w:r>
    </w:p>
    <w:p w:rsidR="00E21678" w:rsidRPr="00E21678" w:rsidRDefault="00E21678" w:rsidP="00E21678">
      <w:pPr>
        <w:spacing w:after="0" w:line="240" w:lineRule="auto"/>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По экзаменационным билетам, в устной форме.</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color w:val="000000"/>
          <w:sz w:val="28"/>
          <w:szCs w:val="28"/>
          <w:lang w:eastAsia="ru-RU"/>
        </w:rPr>
        <w:t xml:space="preserve">(Расчет дисциплинарного рейтинга осуществляется следующим </w:t>
      </w:r>
      <w:r w:rsidRPr="00E21678">
        <w:rPr>
          <w:rFonts w:ascii="Times New Roman" w:eastAsia="Times New Roman" w:hAnsi="Times New Roman" w:cs="Times New Roman"/>
          <w:color w:val="000000"/>
          <w:sz w:val="28"/>
          <w:szCs w:val="28"/>
          <w:lang w:eastAsia="ru-RU"/>
        </w:rPr>
        <w:lastRenderedPageBreak/>
        <w:t>образом:</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если форма промежуточной аттестации по дисциплине– экзамен: Рд=Рт+Рб+Рэ, где</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Рб -</w:t>
      </w:r>
      <w:r w:rsidRPr="00E21678">
        <w:rPr>
          <w:rFonts w:ascii="Times New Roman" w:eastAsia="Times New Roman" w:hAnsi="Times New Roman" w:cs="Times New Roman"/>
          <w:sz w:val="28"/>
          <w:szCs w:val="28"/>
          <w:lang w:eastAsia="ru-RU"/>
        </w:rPr>
        <w:t xml:space="preserve"> бонусный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Рд -</w:t>
      </w:r>
      <w:r w:rsidRPr="00E21678">
        <w:rPr>
          <w:rFonts w:ascii="Times New Roman" w:eastAsia="Times New Roman" w:hAnsi="Times New Roman" w:cs="Times New Roman"/>
          <w:sz w:val="28"/>
          <w:szCs w:val="28"/>
          <w:lang w:eastAsia="ru-RU"/>
        </w:rPr>
        <w:t xml:space="preserve"> дисциплинарные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Рз -</w:t>
      </w:r>
      <w:r w:rsidRPr="00E21678">
        <w:rPr>
          <w:rFonts w:ascii="Times New Roman" w:eastAsia="Times New Roman" w:hAnsi="Times New Roman" w:cs="Times New Roman"/>
          <w:sz w:val="28"/>
          <w:szCs w:val="28"/>
          <w:lang w:eastAsia="ru-RU"/>
        </w:rPr>
        <w:t xml:space="preserve"> зачетный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Рт -</w:t>
      </w:r>
      <w:r w:rsidRPr="00E21678">
        <w:rPr>
          <w:rFonts w:ascii="Times New Roman" w:eastAsia="Times New Roman" w:hAnsi="Times New Roman" w:cs="Times New Roman"/>
          <w:sz w:val="28"/>
          <w:szCs w:val="28"/>
          <w:lang w:eastAsia="ru-RU"/>
        </w:rPr>
        <w:t xml:space="preserve"> текущий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
          <w:sz w:val="28"/>
          <w:szCs w:val="28"/>
          <w:lang w:eastAsia="ru-RU"/>
        </w:rPr>
        <w:t>Рэ -</w:t>
      </w:r>
      <w:r w:rsidRPr="00E21678">
        <w:rPr>
          <w:rFonts w:ascii="Times New Roman" w:eastAsia="Times New Roman" w:hAnsi="Times New Roman" w:cs="Times New Roman"/>
          <w:sz w:val="28"/>
          <w:szCs w:val="28"/>
          <w:lang w:eastAsia="ru-RU"/>
        </w:rPr>
        <w:t xml:space="preserve"> экзаменационный рейтинг)</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color w:val="000000"/>
          <w:sz w:val="28"/>
          <w:szCs w:val="28"/>
          <w:lang w:eastAsia="ru-RU"/>
        </w:rPr>
        <w:t>Образец</w:t>
      </w:r>
      <w:r w:rsidRPr="00E21678">
        <w:rPr>
          <w:rFonts w:ascii="Times New Roman" w:eastAsia="Times New Roman" w:hAnsi="Times New Roman" w:cs="Times New Roman"/>
          <w:b/>
          <w:color w:val="000000"/>
          <w:sz w:val="28"/>
          <w:szCs w:val="28"/>
          <w:lang w:eastAsia="ru-RU"/>
        </w:rPr>
        <w:t xml:space="preserve"> </w:t>
      </w:r>
      <w:r w:rsidRPr="00E21678">
        <w:rPr>
          <w:rFonts w:ascii="Times New Roman" w:eastAsia="Times New Roman" w:hAnsi="Times New Roman" w:cs="Times New Roman"/>
          <w:color w:val="000000"/>
          <w:sz w:val="28"/>
          <w:szCs w:val="28"/>
          <w:lang w:eastAsia="ru-RU"/>
        </w:rPr>
        <w:t>критериев, применяемых для оценивания обучающихся на промежуточной аттестации для определения экзаменационного рейтинга.</w:t>
      </w:r>
      <w:r w:rsidRPr="00E21678">
        <w:rPr>
          <w:rFonts w:ascii="Times New Roman" w:eastAsia="Times New Roman" w:hAnsi="Times New Roman" w:cs="Times New Roman"/>
          <w:b/>
          <w:color w:val="000000"/>
          <w:sz w:val="28"/>
          <w:szCs w:val="28"/>
          <w:lang w:eastAsia="ru-RU"/>
        </w:rPr>
        <w:t xml:space="preserve">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11-15 баллов.</w:t>
      </w:r>
      <w:r w:rsidRPr="00E21678">
        <w:rPr>
          <w:rFonts w:ascii="Times New Roman" w:eastAsia="Times New Roman" w:hAnsi="Times New Roman" w:cs="Times New Roman"/>
          <w:color w:val="000000"/>
          <w:sz w:val="28"/>
          <w:szCs w:val="28"/>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6-10 баллов.</w:t>
      </w:r>
      <w:r w:rsidRPr="00E21678">
        <w:rPr>
          <w:rFonts w:ascii="Times New Roman" w:eastAsia="Times New Roman" w:hAnsi="Times New Roman" w:cs="Times New Roman"/>
          <w:color w:val="000000"/>
          <w:sz w:val="28"/>
          <w:szCs w:val="28"/>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3-5 баллов.</w:t>
      </w:r>
      <w:r w:rsidRPr="00E21678">
        <w:rPr>
          <w:rFonts w:ascii="Times New Roman" w:eastAsia="Times New Roman" w:hAnsi="Times New Roman" w:cs="Times New Roman"/>
          <w:color w:val="000000"/>
          <w:sz w:val="28"/>
          <w:szCs w:val="28"/>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E21678" w:rsidRPr="00E21678" w:rsidRDefault="00E21678" w:rsidP="00E216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21678">
        <w:rPr>
          <w:rFonts w:ascii="Times New Roman" w:eastAsia="Times New Roman" w:hAnsi="Times New Roman" w:cs="Times New Roman"/>
          <w:b/>
          <w:color w:val="000000"/>
          <w:sz w:val="28"/>
          <w:szCs w:val="28"/>
          <w:lang w:eastAsia="ru-RU"/>
        </w:rPr>
        <w:t>0-2 балла.</w:t>
      </w:r>
      <w:r w:rsidRPr="00E2167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51172" w:rsidRPr="00E21678" w:rsidRDefault="00651172"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21678" w:rsidRPr="00651172"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51172">
        <w:rPr>
          <w:rFonts w:ascii="Times New Roman" w:eastAsia="Times New Roman" w:hAnsi="Times New Roman" w:cs="Times New Roman"/>
          <w:b/>
          <w:color w:val="000000"/>
          <w:sz w:val="28"/>
          <w:szCs w:val="28"/>
          <w:lang w:eastAsia="ru-RU"/>
        </w:rPr>
        <w:lastRenderedPageBreak/>
        <w:t>Вопросы для проверки теоретических знаний по дисциплине</w:t>
      </w:r>
    </w:p>
    <w:p w:rsidR="00651172" w:rsidRPr="00651172" w:rsidRDefault="00651172" w:rsidP="00651172">
      <w:pPr>
        <w:pStyle w:val="a4"/>
        <w:ind w:left="1800"/>
        <w:jc w:val="center"/>
        <w:rPr>
          <w:rFonts w:ascii="Times New Roman" w:hAnsi="Times New Roman"/>
          <w:b/>
          <w:sz w:val="28"/>
          <w:szCs w:val="28"/>
        </w:rPr>
      </w:pPr>
      <w:r w:rsidRPr="00651172">
        <w:rPr>
          <w:rFonts w:ascii="Times New Roman" w:hAnsi="Times New Roman"/>
          <w:b/>
          <w:sz w:val="28"/>
          <w:szCs w:val="28"/>
        </w:rPr>
        <w:t>История хирургии. Асептика и антисептика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Система организации хирургической помощи. Основы страховой медицины.</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Основные этапы развития хирургии. Организация работы хирургического отделения с точки зрения асептики.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651172" w:rsidRPr="00651172" w:rsidRDefault="00651172" w:rsidP="00651172">
      <w:pPr>
        <w:pStyle w:val="a6"/>
        <w:numPr>
          <w:ilvl w:val="0"/>
          <w:numId w:val="383"/>
        </w:numPr>
        <w:spacing w:after="0"/>
        <w:rPr>
          <w:sz w:val="28"/>
          <w:szCs w:val="28"/>
        </w:rPr>
      </w:pPr>
      <w:r w:rsidRPr="00651172">
        <w:rPr>
          <w:sz w:val="28"/>
          <w:szCs w:val="28"/>
        </w:rPr>
        <w:t>Асептика. Определение понятия, основные принципы.  Исследование Бергмана и Шиммельбуша. Пути внедрения инфекции.</w:t>
      </w:r>
    </w:p>
    <w:p w:rsidR="00651172" w:rsidRPr="00651172" w:rsidRDefault="00651172" w:rsidP="00651172">
      <w:pPr>
        <w:pStyle w:val="a6"/>
        <w:numPr>
          <w:ilvl w:val="0"/>
          <w:numId w:val="383"/>
        </w:numPr>
        <w:spacing w:after="0"/>
        <w:rPr>
          <w:sz w:val="28"/>
          <w:szCs w:val="28"/>
        </w:rPr>
      </w:pPr>
      <w:r w:rsidRPr="00651172">
        <w:rPr>
          <w:sz w:val="28"/>
          <w:szCs w:val="28"/>
        </w:rPr>
        <w:t>Стерилизация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Стерилизация операционного белья и перевязочного материала. Бактериологический контроль стерилизации и стерильности.</w:t>
      </w:r>
    </w:p>
    <w:p w:rsidR="00651172" w:rsidRPr="00651172" w:rsidRDefault="00651172" w:rsidP="00651172">
      <w:pPr>
        <w:pStyle w:val="a6"/>
        <w:numPr>
          <w:ilvl w:val="0"/>
          <w:numId w:val="383"/>
        </w:numPr>
        <w:spacing w:after="0"/>
        <w:rPr>
          <w:sz w:val="28"/>
          <w:szCs w:val="28"/>
        </w:rPr>
      </w:pPr>
      <w:r w:rsidRPr="00651172">
        <w:rPr>
          <w:sz w:val="28"/>
          <w:szCs w:val="28"/>
        </w:rPr>
        <w:t xml:space="preserve">Стерилизация металлических и стеклянных инструментов, резиновых изделий и оптических приборов. Контроль стерилизации и стерильности, его способы. </w:t>
      </w:r>
    </w:p>
    <w:p w:rsidR="00651172" w:rsidRPr="00651172" w:rsidRDefault="00651172" w:rsidP="00651172">
      <w:pPr>
        <w:pStyle w:val="a6"/>
        <w:numPr>
          <w:ilvl w:val="0"/>
          <w:numId w:val="383"/>
        </w:numPr>
        <w:spacing w:after="0"/>
        <w:rPr>
          <w:sz w:val="28"/>
          <w:szCs w:val="28"/>
        </w:rPr>
      </w:pPr>
      <w:r w:rsidRPr="00651172">
        <w:rPr>
          <w:sz w:val="28"/>
          <w:szCs w:val="28"/>
        </w:rPr>
        <w:t xml:space="preserve">Требования, предъявляемые к шовному материалу. Его виды и способы стерилизации.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Подготовка операционного поля. Особенности ее в зонах повышенной инфицированности. Обработка операционного поля.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Предстерилизационная обработка металлических и стеклянных инструментов.</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Современные способы и техника обработки рук хирурга к операции.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Контроль предстерилизационной обработки стеклянных и металлических инструментов.</w:t>
      </w:r>
    </w:p>
    <w:p w:rsidR="00651172" w:rsidRPr="00651172" w:rsidRDefault="00651172" w:rsidP="00651172">
      <w:pPr>
        <w:pStyle w:val="a6"/>
        <w:numPr>
          <w:ilvl w:val="0"/>
          <w:numId w:val="383"/>
        </w:numPr>
        <w:spacing w:after="0"/>
        <w:rPr>
          <w:sz w:val="28"/>
          <w:szCs w:val="28"/>
        </w:rPr>
      </w:pPr>
      <w:r w:rsidRPr="00651172">
        <w:rPr>
          <w:sz w:val="28"/>
          <w:szCs w:val="28"/>
        </w:rPr>
        <w:t>Госпитальная инфекция. Определение, общая характеристика и профилактика.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Особенности работы хирургического отделения в условиях анаэробной инфекции.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Меры профилактики ВИЧ-инфекции в хирургии.</w:t>
      </w:r>
    </w:p>
    <w:p w:rsidR="00651172" w:rsidRPr="00651172" w:rsidRDefault="00651172" w:rsidP="00651172">
      <w:pPr>
        <w:spacing w:after="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II</w:t>
      </w:r>
      <w:r w:rsidRPr="00651172">
        <w:rPr>
          <w:rFonts w:ascii="Times New Roman" w:hAnsi="Times New Roman" w:cs="Times New Roman"/>
          <w:b/>
          <w:sz w:val="28"/>
          <w:szCs w:val="28"/>
        </w:rPr>
        <w:t>. Кровотечение и переливание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Кровотечение. Определение понятия. Оценка тяжести острой кровопотери. Определение объема кровопотери.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Кровотечение, классификация. Способы временной остановки кровотечения.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Кровотечение. Клиническая картина, диагностика. Способы окончательной остановки кровотечения.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Компенсаторно-приспособительные механизмы в организме при острой кровопотере.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Учение о изогемагглютинации. История вопроса. Агглютиногены и агглютинины, их свойства. Группы крови. Подгруппы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Прямое и обратное правило Оттенберга и условия для их применения.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об «опасном универсальном» доноре и «опасном универсальном» реципиенте.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Определение группы крови. Ошибка при определении крови.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 системе Резус, классификация. Определение резус-принадлежности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антирезусных антител.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Пути иммунизации по Резус-фактору.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Переливание переносчиков газов крови. Показания и противопоказания к их применению, их виды.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Переливание корректоров плазменно-коагуляционного гемостаза: свежезамороженная плазма, криопреципитат. Показания и противопоказания.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Переливание кровозаменяющих жидкостей. Их классификация и назначение.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и применение препаратов крови.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Аутодонорство компонентов крови. Интраоперационная реинфузия крови.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Консервирование и хранение фракций крови. Определение их годности. Протокол переливания компонентов крови наблюдение за больным после гемотрансфузии. Современная гемотрансфузионная тактика.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Проведение проб на индивидуальную совместимость при переливании компонентов крови. Биологическая проба.</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III</w:t>
      </w:r>
      <w:r w:rsidRPr="00651172">
        <w:rPr>
          <w:rFonts w:ascii="Times New Roman" w:hAnsi="Times New Roman" w:cs="Times New Roman"/>
          <w:b/>
          <w:sz w:val="28"/>
          <w:szCs w:val="28"/>
        </w:rPr>
        <w:t>. Операция. Обезболивание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Наркоз, определение понятия, виды наркоза.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Периоды, стадии и уровни ингаляционного наркоза и их клинические признаки.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Неингаляционный наркоз, наркотические препараты, их фармакодинамическое действие. Техника в/в наркоза.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Способы местного обезболивания. Лекарственные вещества, их концентрация и дозировка.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 xml:space="preserve">Проводниковая анестезия, анестезирующие растворы, способы проводниковой анестезии и возможные осложнения при них. Техника анестезии пальца.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Субарахноидальная эпидуральная анестезия, анестезирующие растворы. Техника и осложнения, опасности и их предупреждение.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Общее понятие о курареподобных веществах, их виды, точки приложения. Значение курареподобных веществ в анестезиологии и хирургии, осложнения при применении релаксантов.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Предоперационный период, его задачи. Хирургическая операция, определение понятия, виды хирургического вмешательства. Осложнения со стороны различных органов и систем в послеоперационном периоде, их профилактика. </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VI</w:t>
      </w:r>
      <w:r w:rsidRPr="00651172">
        <w:rPr>
          <w:rFonts w:ascii="Times New Roman" w:hAnsi="Times New Roman" w:cs="Times New Roman"/>
          <w:b/>
          <w:sz w:val="28"/>
          <w:szCs w:val="28"/>
        </w:rPr>
        <w:t>. Травматология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Классификация переломов длинных трубчатых костей. Клиника и диагностика переломов костей конечностей.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Переломы длинных трубчатых костей. Заживление переломов, источники и составные части, стадии формирования костной мозоли.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этапы лечения больных с переломами длинных трубчатых костей. Виды гипсовых повязок и правила их наложения. Опасности и осложнения при наложении гипсовой повязки.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Общие принципы лечения переломов длинных трубчатых костей</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Современные методы лечения переломов. Остеосинтез. Показания и противопоказания.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Скелетное вытяжение. Инструментарий, аппаратура и техника. Показания.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Остаточные явления при переломах, их профилактика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Осложнения при переломах длинных трубчатых костей. Замедленная консолидация и ложный сустав, их причины. Клинические и рентгенологические признаки и лечение.</w:t>
      </w:r>
    </w:p>
    <w:p w:rsidR="00651172" w:rsidRPr="00651172" w:rsidRDefault="00651172" w:rsidP="00651172">
      <w:pPr>
        <w:spacing w:after="0"/>
        <w:ind w:left="360"/>
        <w:jc w:val="center"/>
        <w:rPr>
          <w:rFonts w:ascii="Times New Roman" w:hAnsi="Times New Roman" w:cs="Times New Roman"/>
          <w:b/>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w:t>
      </w:r>
      <w:r w:rsidRPr="00651172">
        <w:rPr>
          <w:rFonts w:ascii="Times New Roman" w:hAnsi="Times New Roman" w:cs="Times New Roman"/>
          <w:b/>
          <w:sz w:val="28"/>
          <w:szCs w:val="28"/>
        </w:rPr>
        <w:t>. Раны</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Раны. Определение понятия, классификация по степени инфицированности, характеристика отдельных видов ран.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Асептические раны. Определение понятия. Физико-химические, биологические и морфологические процессы</w:t>
      </w:r>
      <w:r w:rsidRPr="00651172">
        <w:rPr>
          <w:rFonts w:ascii="Times New Roman" w:hAnsi="Times New Roman"/>
          <w:b/>
          <w:sz w:val="28"/>
          <w:szCs w:val="28"/>
        </w:rPr>
        <w:t xml:space="preserve"> </w:t>
      </w:r>
      <w:r w:rsidRPr="00651172">
        <w:rPr>
          <w:rFonts w:ascii="Times New Roman" w:hAnsi="Times New Roman"/>
          <w:sz w:val="28"/>
          <w:szCs w:val="28"/>
        </w:rPr>
        <w:t>в асептических ранах. Клиническое течение. Осложнения асептических ран.</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Гнойные раны. Физико-химические, биологические и морфологические процессы и лечение ран в фазу воспаления.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Гнойные раны. Физико-химические, биологические и морфологические процессы и лечение ран в фазу регенерации.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Свежеинфицированные раны. Определение понятия. Задачи и принципы лечения. Специфическая и неспецифическая профилактика столбняка.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Виды швов, условия их применения и показания, противопоказания.</w:t>
      </w:r>
    </w:p>
    <w:p w:rsidR="00651172" w:rsidRPr="00651172" w:rsidRDefault="00651172" w:rsidP="00651172">
      <w:pPr>
        <w:spacing w:after="0"/>
        <w:jc w:val="center"/>
        <w:rPr>
          <w:rFonts w:ascii="Times New Roman" w:hAnsi="Times New Roman" w:cs="Times New Roman"/>
          <w:b/>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w:t>
      </w:r>
      <w:r w:rsidRPr="00651172">
        <w:rPr>
          <w:rFonts w:ascii="Times New Roman" w:hAnsi="Times New Roman" w:cs="Times New Roman"/>
          <w:b/>
          <w:sz w:val="28"/>
          <w:szCs w:val="28"/>
        </w:rPr>
        <w:t>. Ожоги и отморожения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Местные изменения и классификация ожогов по степеням.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Определение площади ожога и техника первичной обработки.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ожоговый шок. Его патогенез, фазы, профилактика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Фаза токсемии. Патогенез, клиника и лечение. Особенности течения ожоговой болезни у детей.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Ожоговая болезнь. Фаза септико-токсемии. Патогенез, клиника и лечение. Особенности течения ожоговой болезни у детей.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Ожоги. Местное лечение. Виды кожной пластики. </w:t>
      </w:r>
    </w:p>
    <w:p w:rsidR="00651172" w:rsidRPr="00651172" w:rsidRDefault="00651172" w:rsidP="00651172">
      <w:pPr>
        <w:spacing w:after="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VI</w:t>
      </w:r>
      <w:r w:rsidRPr="00651172">
        <w:rPr>
          <w:rFonts w:ascii="Times New Roman" w:hAnsi="Times New Roman" w:cs="Times New Roman"/>
          <w:b/>
          <w:sz w:val="28"/>
          <w:szCs w:val="28"/>
        </w:rPr>
        <w:t>. Хирургическая инфекция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Острая гнойная хирургическая инфекция. Местная реакция организма на внедренную инфекцию.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Общая реакция организма на внедрение инфекции. Синдром системной воспалительной реакции. Понятие и клиническое течение.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Сепсис. Определение понятия. Каузальная, патогенетическая и симптоматическая терапия септических больных.</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Тяжелый сепсис. Понятие, клинические признаки, принципы лечения.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Фурункул и карбункул. Этиология, патогенез, клиника и лечение. Особенности течения фурункулов и карбункулов на лице.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Абсцесс. Определение понятия. Абсцессы тканевые и органные. Клиника, диагностика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Флегмона. Определение понятия, клиническое течение, диагностика и лечение.</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гематогенный остеомиелит. Патогенез. Этиологическое, патогенетическое и симптоматическое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Остеомиелит. Определение, классификация.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гематогенный остеомиелит. Клиническое течение, диагностика, осложнения. Методы лечения.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Хроническая фаза гематогенного остеомиелита. Клиническое течение, осложнения. Лечение хронического остеомиелита.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Первично-хронический остеомиелит. Клинические формы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Туберкулез костей и суставов. Патогенез, патологическая анатомия клиника, диагностика и лечение.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Туберкулез костей и суставов. Патогенез, патологическая анатомия клиника, диагностика и лечение. </w:t>
      </w:r>
    </w:p>
    <w:p w:rsidR="00651172" w:rsidRPr="00651172" w:rsidRDefault="00651172" w:rsidP="00651172">
      <w:pPr>
        <w:spacing w:after="0"/>
        <w:ind w:left="360"/>
        <w:jc w:val="both"/>
        <w:rPr>
          <w:rFonts w:ascii="Times New Roman" w:hAnsi="Times New Roman" w:cs="Times New Roman"/>
          <w:sz w:val="28"/>
          <w:szCs w:val="28"/>
        </w:rPr>
      </w:pPr>
    </w:p>
    <w:p w:rsidR="00651172" w:rsidRPr="00651172" w:rsidRDefault="00651172" w:rsidP="00651172">
      <w:pPr>
        <w:spacing w:after="0"/>
        <w:jc w:val="center"/>
        <w:rPr>
          <w:rFonts w:ascii="Times New Roman" w:hAnsi="Times New Roman" w:cs="Times New Roman"/>
          <w:b/>
          <w:sz w:val="28"/>
          <w:szCs w:val="28"/>
        </w:rPr>
      </w:pPr>
      <w:r w:rsidRPr="00651172">
        <w:rPr>
          <w:rFonts w:ascii="Times New Roman" w:hAnsi="Times New Roman" w:cs="Times New Roman"/>
          <w:b/>
          <w:sz w:val="28"/>
          <w:szCs w:val="28"/>
          <w:lang w:val="en-US"/>
        </w:rPr>
        <w:t>VII</w:t>
      </w:r>
      <w:r w:rsidRPr="00651172">
        <w:rPr>
          <w:rFonts w:ascii="Times New Roman" w:hAnsi="Times New Roman" w:cs="Times New Roman"/>
          <w:b/>
          <w:sz w:val="28"/>
          <w:szCs w:val="28"/>
        </w:rPr>
        <w:t>. Онкология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Злокачественные опухоли. Синдромы, выделяемые у онкологических больных.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Опухоли доброкачественные и злокачественные. Закономерности метастазирования. Специальные методы диагностики в онкологии.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Злокачественные опухоли. Лучевая терапия. Гормонотерапия. Химиотерапия.</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Злокачественные опухоли. Хирургические методы лечения. </w:t>
      </w:r>
    </w:p>
    <w:p w:rsidR="00651172" w:rsidRPr="00651172" w:rsidRDefault="00651172" w:rsidP="00651172">
      <w:pPr>
        <w:pStyle w:val="a4"/>
        <w:rPr>
          <w:rFonts w:ascii="Times New Roman" w:hAnsi="Times New Roman"/>
          <w:sz w:val="28"/>
          <w:szCs w:val="28"/>
        </w:rPr>
      </w:pPr>
    </w:p>
    <w:p w:rsidR="00651172" w:rsidRPr="00651172" w:rsidRDefault="00651172" w:rsidP="00651172">
      <w:pPr>
        <w:spacing w:after="0"/>
        <w:ind w:left="360"/>
        <w:jc w:val="center"/>
        <w:rPr>
          <w:rFonts w:ascii="Times New Roman" w:hAnsi="Times New Roman" w:cs="Times New Roman"/>
          <w:b/>
          <w:sz w:val="28"/>
          <w:szCs w:val="28"/>
        </w:rPr>
      </w:pPr>
      <w:r w:rsidRPr="00651172">
        <w:rPr>
          <w:rFonts w:ascii="Times New Roman" w:hAnsi="Times New Roman" w:cs="Times New Roman"/>
          <w:b/>
          <w:sz w:val="28"/>
          <w:szCs w:val="28"/>
          <w:lang w:val="en-US"/>
        </w:rPr>
        <w:t>VIII</w:t>
      </w:r>
      <w:r w:rsidRPr="00651172">
        <w:rPr>
          <w:rFonts w:ascii="Times New Roman" w:hAnsi="Times New Roman" w:cs="Times New Roman"/>
          <w:b/>
          <w:sz w:val="28"/>
          <w:szCs w:val="28"/>
        </w:rPr>
        <w:t>. Хирургические болезни</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Определение понятия «острый живот».  Основные клинические проявления. Первая помощь на догоспитальном этапе.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аппендицит – определение понятия, классификация, клиника, первая помощь, тактика врача.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Желчнокаменная болезнь, определение понятия. Причины камнеобразования.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Острый холецистит – определение понятия.  Причины возникновения, классификация,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Острый панкреатит. Определение понятия, причины развития.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Методы обследования больных с желчнокаменной болезнью.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Острая кишечная непроходимость – основные клинические симптомы,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Ущемленная грыжа: понятие об ущемлении, признаки ущемления,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Дифференциальная диагностика острого аппендицита (с острым холециститом, перфоративной язвой желудка, острой кишечной непроходимостью).</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 xml:space="preserve">Острый панкреатит, классификация, формы течения, методы диагностики (лабораторные, инструментальные).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клинические проявления острого панкреатита.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Основные осложнения острого аппендицита (аппендикулярный инфильтрат, перитонит, абсцесс, пилефлебит). Их опасность, особенности течения.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Острый холецистит – клиника, диагностика, помощь на догоспитальном этапе, тактика врача.</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Осложнения желчнокаменной болезни: острый холецистит, холангит, механическая желтуха, их клинические проявления, тактика врача.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Осложнения язвенной болезни желудка и 12-перстной кишки (перфорация, кровотечение, стеноз, малигнизация, пенетрация) связь с заболеваниями полости рта.  Методы диагностики (лабораторные, инструментальные).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Перфоративная язва желудка и 12-перстной кишки  - основные клинические проявления, диагностический алгоритм.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Механическая кишечная непроходимость – определение понятия, виды ее, этиология, патогенез, основные клинические проявления и методы диагностики.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Перфоративная язва желудка и 12-перстной кишки, этиология, патогенез, клинические проявления. Тактика врача на догоспитальном этапе. </w:t>
      </w:r>
    </w:p>
    <w:p w:rsidR="00651172" w:rsidRPr="00651172" w:rsidRDefault="00651172" w:rsidP="00651172">
      <w:pPr>
        <w:pStyle w:val="a4"/>
        <w:widowControl/>
        <w:numPr>
          <w:ilvl w:val="0"/>
          <w:numId w:val="383"/>
        </w:numPr>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Острая кишечная непроходимость – классификация, этиология, патогенез. Основные виды непроходимости.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Обтурационная кишечная непроходимость – понятие, причины возникновения, клиника, диагностика. Тактика врача на догоспитальном этапе.</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Странгуляционная кишечная непроходимость – понятие, причины, клиника, диагностика,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Рак желудка. Этиология, клиника, диагностика, лечение.</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Осложнение варикозной болезни нижних конечностей (кровотечение, трофические язвы, тромбофлебиты, тромбоэмболии, гнойные инфекции мягких тканей). Клиника, диагностика. Методы профилактики.</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Желудочно-кишечные кровотечения – основные методы диагностики, консервативное и оперативное лечение. Тактика врача.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Абсцесс легкого – этиология, классификация, методы диагностики, тактика врача, лечение, профилактика.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lastRenderedPageBreak/>
        <w:t>Понятие о непроходимости желудочно-кишечного тракта, основные причины.</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Перитонит – клиника, диагностика,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Облитерирующий эндартериит нижних конечностей – этиология, клиника  (отличия от  атеросклероза), диагностика. Методы лечения, профилактика.  </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Желудочно-кишечные кровотечения – понятие, причины, классификация, клиника,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Варикозная болезнь нижних конечностей. Клиника, диагностика, лечение, профилактика.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Перитонит – определение, понятие, классификация, этиология, патогенез.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Легочные кровотечения – этиология, классификация по степени тяжести, клинические проявления. Методы диагностики. Лечебная тактика.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Динамическая кишечная непроходимость – определение понятия, этиология, клинические проявления, принципы лечения.</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Механическая желтуха – понятие, этиология, патогенез, клинические проявления.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Желудочно-кишечные кровотечения – основные методы диагностики, консервативного и оперативного лечения.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Понятие о желтухе: ее виды, причины возникновения, методы диагностики.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Бронхоэктатическая болезнь – этиология, стадии развития, клинические проявления. принципы лечения.</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Облетерирующий атеросклероз сосудов нижних конечностей: этиология, клиника, диагностика. Методы ле6чения, профилактика.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Дифференциальная диагностика гастродуоденальных кровотечений с кровотечениями из носа, полости рта, легочным кровотечением. тактика врача.</w:t>
      </w:r>
    </w:p>
    <w:p w:rsidR="00651172" w:rsidRPr="00651172" w:rsidRDefault="00651172" w:rsidP="00651172">
      <w:pPr>
        <w:pStyle w:val="a4"/>
        <w:widowControl/>
        <w:numPr>
          <w:ilvl w:val="0"/>
          <w:numId w:val="383"/>
        </w:numPr>
        <w:tabs>
          <w:tab w:val="left" w:pos="851"/>
        </w:tabs>
        <w:autoSpaceDE/>
        <w:autoSpaceDN/>
        <w:adjustRightInd/>
        <w:spacing w:line="276" w:lineRule="auto"/>
        <w:rPr>
          <w:rFonts w:ascii="Times New Roman" w:hAnsi="Times New Roman"/>
          <w:sz w:val="28"/>
          <w:szCs w:val="28"/>
        </w:rPr>
      </w:pPr>
      <w:r w:rsidRPr="00651172">
        <w:rPr>
          <w:rFonts w:ascii="Times New Roman" w:hAnsi="Times New Roman"/>
          <w:sz w:val="28"/>
          <w:szCs w:val="28"/>
        </w:rPr>
        <w:t xml:space="preserve">Гнойные заболевания плевры (эмпиэмы плевры). Этиология, методы диагностики. Лечебная тактика. </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перелом.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внутреннее кровотечение.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Сбор анамнеза у больного с подозрением на гнойное заболевание.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Приготовление, подготовка к стерилизации, укладка в биксы перевязочного материала, операционной одежды, белья, масок, перчаток.</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Приготовление перевязочного материала (шарик, салфетка).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Обработка рук перед операцией («Первомуром», Хлоргексидином).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Облачение в стерилизованный халат самостоятельно и с помощью операционной сестры.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Надевание и смена стерильных перчаток.</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Временная остановка наружного кровотечения механическим способом (жгут, максимальное сгибание, пальцевое прижатие).</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транспортных шин (Крамера, Дитерихса).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Подготовка шины Белера.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Подготовка и заполнение инфузионных систем.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пригодности эритромассы к переливанию.</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групп крови системы АВО по ЦОЛИ-клонам.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Проведение проб на совместимость крови донора и сыворотки реципиента перед переливанием крови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Проведение биологической пробы.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Активно-пассивная профилактика столбняка.</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Проведение инструментальной перевязки ран.</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Снятие швов.</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симптома флюктуации, местного повышения температуры.</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пульсации артерий на нижней и верхней конечностях.</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Определение болевой, тактильной и проприоцентивной  чувствительности.</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Вправление вывиха плеча по Кохеру.</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повязки Дезо.</w:t>
      </w:r>
    </w:p>
    <w:p w:rsidR="00E21678" w:rsidRPr="00E21678" w:rsidRDefault="00E21678" w:rsidP="00E21678">
      <w:pPr>
        <w:numPr>
          <w:ilvl w:val="0"/>
          <w:numId w:val="139"/>
        </w:numPr>
        <w:spacing w:after="0" w:line="240" w:lineRule="auto"/>
        <w:ind w:left="426"/>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мягкой бинтовой повязки на пальце, лучезапястном, голеностопном суставах.</w:t>
      </w:r>
    </w:p>
    <w:p w:rsidR="006B072B" w:rsidRDefault="006B072B"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 xml:space="preserve">Тестовые задания: </w:t>
      </w:r>
      <w:r w:rsidRPr="00E21678">
        <w:rPr>
          <w:rFonts w:ascii="Times New Roman" w:eastAsia="Times New Roman" w:hAnsi="Times New Roman" w:cs="Times New Roman"/>
          <w:color w:val="000000"/>
          <w:sz w:val="28"/>
          <w:szCs w:val="28"/>
          <w:lang w:eastAsia="ru-RU"/>
        </w:rPr>
        <w:t>Тестирование обучающихся проводится на бумажных носителях</w:t>
      </w:r>
      <w:r w:rsidR="006B072B">
        <w:rPr>
          <w:rFonts w:ascii="Times New Roman" w:eastAsia="Times New Roman" w:hAnsi="Times New Roman" w:cs="Times New Roman"/>
          <w:color w:val="000000"/>
          <w:sz w:val="28"/>
          <w:szCs w:val="28"/>
          <w:lang w:eastAsia="ru-RU"/>
        </w:rPr>
        <w:t>.</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 какой стадии наркоза наиболее показано проведение большинства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операций?</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первая стадия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вторая стадия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 стадия – первый, второй уровень</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 стадия  - третий, четвертый уровень</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Открытый массаж сердца проводят в условиях операционной после торакотомии, которая осуществляется: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 пятому межреберью, слева от грудины до средней подмышечной линии</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передней подмышечной линии </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 срединной линии груди</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по парастернальной линии слева, от второго до пятого ребра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3. Ларингоспазм, как осложнение, скорее всего, может возникнуть:</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стадии анальгезии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стадии возбуждения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стадии хирургического сна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стадии пробуждения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Какие операции относятся к категории срочных?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выполняемые немедленно или в ближайшие часы после поступления больного в стационар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(1-7) после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в неограниченные сроки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Хирургический доступ должен отвечать следующим требованиям: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обеспечение обзора хирургического поля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удобство выполнения всех манипуляций, связанных с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быть анатомичным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 верно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Какой вид перевязочного материала можно стирать и использовать повторно: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Лигнин.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Марля.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Перевязочный материал повторно не используется.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Бритье операционного поля проводится: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день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Накануне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 имеет значения.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сутки до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8. При универсальной укладке бикса его содержимое предназначается для: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Использования в перевязочной.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Одной экстренной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Планового операционного дня в большом хирургическом отделении.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24 часа.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48 часов.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 К физической антисептике относят: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Туалет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Первичную хирургическую обработку ран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Промывание раны антисептиком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Потеря автоклавом герметичности.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Отсутствие заземления в автоклаве.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Заправка автоклава жесткой водой.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 Какие выделяют пути эндогенной бактериальной контаминации ран?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нестерильный хирургический инструмент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проникновение непосредственно из полого органа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руки медперсонала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током лимфы и крови из гнойно-воспалительных очагов</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32"/>
        </w:num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Какой из указанных показателей свидетельствует о тяжести кровопотери?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Кол-во эритроцитов 3,0</w:t>
      </w:r>
      <w:r w:rsidRPr="00E21678">
        <w:rPr>
          <w:rFonts w:ascii="Times New Roman" w:eastAsia="Times New Roman" w:hAnsi="Times New Roman" w:cs="Times New Roman"/>
          <w:sz w:val="28"/>
          <w:szCs w:val="28"/>
          <w:lang w:eastAsia="ru-RU"/>
        </w:rPr>
        <w:sym w:font="Symbol" w:char="00B4"/>
      </w:r>
      <w:r w:rsidRPr="00E21678">
        <w:rPr>
          <w:rFonts w:ascii="Times New Roman" w:eastAsia="Times New Roman" w:hAnsi="Times New Roman" w:cs="Times New Roman"/>
          <w:sz w:val="28"/>
          <w:szCs w:val="28"/>
          <w:lang w:eastAsia="ru-RU"/>
        </w:rPr>
        <w:t>10</w:t>
      </w:r>
      <w:r w:rsidRPr="00E21678">
        <w:rPr>
          <w:rFonts w:ascii="Times New Roman" w:eastAsia="Times New Roman" w:hAnsi="Times New Roman" w:cs="Times New Roman"/>
          <w:sz w:val="28"/>
          <w:szCs w:val="28"/>
          <w:vertAlign w:val="superscript"/>
          <w:lang w:eastAsia="ru-RU"/>
        </w:rPr>
        <w:t xml:space="preserve">12 </w:t>
      </w:r>
      <w:r w:rsidRPr="00E21678">
        <w:rPr>
          <w:rFonts w:ascii="Times New Roman" w:eastAsia="Times New Roman" w:hAnsi="Times New Roman" w:cs="Times New Roman"/>
          <w:sz w:val="28"/>
          <w:szCs w:val="28"/>
          <w:lang w:eastAsia="ru-RU"/>
        </w:rPr>
        <w:t>/л.</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2</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и3</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и 5</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ответы верны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сочетание гемостатической терапии с антибиотиками.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Назовите периоды ожоговой болезни: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острой ожоговой токсемии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олигурии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17. В какой фазе острого гнойного процесса показано применение протеолитических ферментов: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фазе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 фазе гнойного расплавления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 любом периоде заболевания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их применение не показано в обеих фазах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 Какое лечение следует проводить в фазе воспалительного инфильтрата: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разрез, иммобилизация,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первичный шов,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иммобилизация, антибиотики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возможно все 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19. Какой микроорганизм «несет ответственность» за зловонный запах при вскрытии гнойника: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неклостридиальный анаэроб</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кишечная палочка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вульгарный протей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Флегмона – это: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острое разлитое воспаление клетчаточных пространств</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острое разлитое воспаление естественных полостей тела (суставы, плевральной)</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верны оба указанных выше утверждения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острое разлитое воспаление всех слоев кожи с выраженным отеком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Сепсис – это: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попадание патогенных микроорганизмов в кровяное русло</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то же, что и синдром системной воспалительной реакции (ССВР)</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синдром системной воспалительной реакции (ССВР), развившийся при наличии очага гнойной инфекции </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Тяжелое инфекционное заболевание, сопровождающееся нарушением функции почек или печени, легких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Что входит в определение понятия «Секвестральная коробка»?: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участок мертвой кости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вновь образованная костная ткань вокруг секвестра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неизмененные мягкие ткани вокруг кости, пораженной гнойным процессом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неизмененная костная ткань вокруг секвестра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 Последовательность развития гнойного процесса при остром  гематогенном остеомиелите</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остит, межмышечные и подкожные флегмоны, миелит, периостит</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остит, миелит, периостит, межмышечные и подкожные флегмоны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миелит, остит, периостит, межмышечные и подкожные флегмоны </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периостит, миелит, остит, межмышечные и подкожные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Анатомо-физиологические особенности строения детской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особенности строения надкостницы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наличие зоны роста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своеобразная архитектоника капилляров метаэпифиза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Наиболее ранние местные симптомы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флюктуация, гиперемия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локальная болезненность, боль при нагрузке конечности по оси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побледнение конечности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локальная отечность и расширение подкожных вен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Основной метод диагностики протяженности свища при хроническом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пальпация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зондирование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осмотр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фистулография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Тактика врача после диагностирования холодного абсцесса верхней трети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консервативное лечение местное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операция - разрез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пункция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дополнительные методы обследования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Для туберкулёзного бугорка характерно наличие: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Клеток Ашкенази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Клеток Пирогова-Ланганса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Веретенообразных клеток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Остеобластов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 При костно-суставном туберкулёзе секвестры бывают: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Плотные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По типу «тающего сахара»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Тотальные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 Нарушение спинномозговой иннервации характерно для: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Преспондилитическая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Постспондилитическая фазы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hd w:val="clear" w:color="auto" w:fill="FFFFFF"/>
        <w:tabs>
          <w:tab w:val="left" w:pos="426"/>
        </w:tabs>
        <w:spacing w:after="0" w:line="240" w:lineRule="auto"/>
        <w:ind w:left="426"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31. Пик аутогемодилюции при острой кровопотере наступает: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 xml:space="preserve">1) через 0,5 </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2) через 0,5 – 1 сут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3) через 1,5 – 2 сут</w:t>
      </w:r>
    </w:p>
    <w:p w:rsidR="00E21678" w:rsidRPr="00E21678" w:rsidRDefault="00E21678" w:rsidP="00E21678">
      <w:pPr>
        <w:shd w:val="clear" w:color="auto" w:fill="FFFFFF"/>
        <w:tabs>
          <w:tab w:val="left" w:pos="426"/>
        </w:tabs>
        <w:spacing w:after="0" w:line="240" w:lineRule="auto"/>
        <w:ind w:left="852" w:hanging="426"/>
        <w:jc w:val="both"/>
        <w:rPr>
          <w:rFonts w:ascii="Times New Roman" w:eastAsia="Times New Roman" w:hAnsi="Times New Roman" w:cs="Times New Roman"/>
          <w:spacing w:val="-7"/>
          <w:sz w:val="28"/>
          <w:szCs w:val="28"/>
          <w:lang w:eastAsia="ru-RU"/>
        </w:rPr>
      </w:pPr>
      <w:r w:rsidRPr="00E21678">
        <w:rPr>
          <w:rFonts w:ascii="Times New Roman" w:eastAsia="Times New Roman" w:hAnsi="Times New Roman" w:cs="Times New Roman"/>
          <w:spacing w:val="-7"/>
          <w:sz w:val="28"/>
          <w:szCs w:val="28"/>
          <w:lang w:eastAsia="ru-RU"/>
        </w:rPr>
        <w:t>4) через 2,5-3 суток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Одно из положений современной гемотрансфузионной тактики звучит следующим образом:</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142"/>
        </w:numPr>
        <w:tabs>
          <w:tab w:val="left" w:pos="709"/>
          <w:tab w:val="num" w:pos="4632"/>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Вместо переливания крови - переливать кровезаменители.</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При хронической анемии основанием для переливания эритромассы является:</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гемоглобина ниже 90 г/л.</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numPr>
          <w:ilvl w:val="0"/>
          <w:numId w:val="14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вышеизложенное. </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Оптимальная температура при проведении пробы на индивидуальную совместимость по АВО-системе:</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44"/>
        </w:numPr>
        <w:tabs>
          <w:tab w:val="left" w:pos="426"/>
          <w:tab w:val="num" w:pos="2061"/>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определять при любой температуре.</w:t>
      </w:r>
    </w:p>
    <w:p w:rsidR="00E21678" w:rsidRPr="00E21678" w:rsidRDefault="00E21678" w:rsidP="00E21678">
      <w:pPr>
        <w:tabs>
          <w:tab w:val="num" w:pos="284"/>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w:t>
      </w:r>
    </w:p>
    <w:p w:rsidR="00E21678" w:rsidRPr="00E21678" w:rsidRDefault="00E21678" w:rsidP="00E21678">
      <w:pPr>
        <w:numPr>
          <w:ilvl w:val="0"/>
          <w:numId w:val="145"/>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1:20.</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 Приповедении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переливания крови.</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Кумбса.</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биологическую пробу.</w:t>
      </w:r>
    </w:p>
    <w:p w:rsidR="00E21678" w:rsidRPr="00E21678" w:rsidRDefault="00E21678" w:rsidP="00E21678">
      <w:pPr>
        <w:numPr>
          <w:ilvl w:val="0"/>
          <w:numId w:val="150"/>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переливание крови.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На следующий день после переливания крови у реципиента необходимо:</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Исследовать кровь на скрытый гемолиз.</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белковый состав крови.</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Произвести общий анализ крови и общий анализ мочи.</w:t>
      </w:r>
    </w:p>
    <w:p w:rsidR="00E21678" w:rsidRPr="00E21678" w:rsidRDefault="00E21678" w:rsidP="00E21678">
      <w:pPr>
        <w:numPr>
          <w:ilvl w:val="0"/>
          <w:numId w:val="140"/>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протромбиновый индекс.</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38. Выберите кровезаменитель, обладающий дезинтоксикационным действием:</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Макродез.</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Желатиноль.</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Аминон.</w:t>
      </w:r>
    </w:p>
    <w:p w:rsidR="00E21678" w:rsidRPr="00E21678" w:rsidRDefault="00E21678" w:rsidP="00E21678">
      <w:pPr>
        <w:numPr>
          <w:ilvl w:val="0"/>
          <w:numId w:val="141"/>
        </w:numPr>
        <w:tabs>
          <w:tab w:val="num" w:pos="284"/>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Дисоль.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Перекрестный способ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стандартными сыворотками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стандартными эритроцитами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цоликлонами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одновременно стандартными сыворотками и эритроцитами.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опасности возникновения гемолитического шока нет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гемолитический шок может возникнуть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изменится резус-принадлежность больной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41. При определении группы крови по системе АВО сыворотками одной серии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не возникла агглютинация в капле с сывороткой третьей группы. Определите группу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неправомочный результат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первая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вторая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группа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Имеются ли у «резус-отрицательного» человека антигены систем «резус»: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исключительных случаях имеются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Оптимальная температура хранения стандартных сывороток для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+ 2 - 0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+ 12-14</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комнатной температуре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Во время планового переливания больному с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меньшее количество консервированной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Оптимальная температура окружающей среды для определения группы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+26, +28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комнатная температура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+10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+ 46 - 48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в условиях термостата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Назовите показания к применению правила Оттенберга: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плановая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экстренная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радикальная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паллиативная операция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47. Опасный универсальный донор -  это человек с первой группой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перенесший вирусный гепатит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имеющий высокий титр естественных агглютининов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которому ранее переливалась донорская кровь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только что перенесший острое респираторное заболевание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48. Резус-иммунизация происходит, если: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мать резус-положительная, а плод резус-отрицательный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мать резус-положительная и плод резус-положительный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мать резус-отрицательная, а плод резус-положительный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мать резус-отрицательная и плод резус-отрицательный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Донор считается резус-положительным, если он имеет:</w:t>
      </w:r>
    </w:p>
    <w:p w:rsidR="00E21678" w:rsidRPr="00E21678" w:rsidRDefault="00E21678" w:rsidP="00E21678">
      <w:pPr>
        <w:tabs>
          <w:tab w:val="left" w:pos="426"/>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или Д, или С, или Е-антигены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Под гемотрансфузией понимают:</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только цельной крови.</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или компонентов крови.</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и кровезаменителей.</w:t>
      </w:r>
    </w:p>
    <w:p w:rsidR="00E21678" w:rsidRPr="00E21678" w:rsidRDefault="00E21678" w:rsidP="00E21678">
      <w:pPr>
        <w:numPr>
          <w:ilvl w:val="0"/>
          <w:numId w:val="184"/>
        </w:numPr>
        <w:tabs>
          <w:tab w:val="left" w:pos="426"/>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препаратов и кровезаменителей.</w:t>
      </w:r>
    </w:p>
    <w:p w:rsidR="00E21678" w:rsidRPr="00E21678" w:rsidRDefault="00E21678" w:rsidP="00E21678">
      <w:pPr>
        <w:tabs>
          <w:tab w:val="num" w:pos="360"/>
          <w:tab w:val="left" w:pos="426"/>
          <w:tab w:val="left" w:pos="766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51.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r w:rsidRPr="00E21678">
        <w:rPr>
          <w:rFonts w:ascii="Times New Roman" w:eastAsia="Times New Roman" w:hAnsi="Times New Roman" w:cs="Times New Roman"/>
          <w:sz w:val="28"/>
          <w:szCs w:val="28"/>
          <w:lang w:eastAsia="ru-RU"/>
        </w:rPr>
        <w:tab/>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numPr>
          <w:ilvl w:val="0"/>
          <w:numId w:val="185"/>
        </w:numPr>
        <w:tabs>
          <w:tab w:val="left" w:pos="426"/>
          <w:tab w:val="num" w:pos="709"/>
        </w:tabs>
        <w:spacing w:after="0" w:line="240" w:lineRule="auto"/>
        <w:ind w:left="709" w:hanging="28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Реинфузию проводят при повреждении:</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numPr>
          <w:ilvl w:val="0"/>
          <w:numId w:val="186"/>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numPr>
          <w:ilvl w:val="0"/>
          <w:numId w:val="18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Назовите два современных способа обработки рук хирурга: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Первомуром. Диоцидом.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Диоцидом. Альфельда.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Альфельда. Фюрбрингера.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Фюрбрингера. Первомуром.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При целенаправленной укладке бикса его содержимое предназначается для: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Для одной экстренной или плановой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В каком ответе приведен один из характерных этапов подготовки операционного поля в особо инфицированных местах: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Обработка р-ром сулемы.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Ежедневная местная ванна в течение недели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Профилактическое назначение антибиотиков.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Предварительное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Когда и где осуществляется бактериологический посев для контроля за стерильностью перевязочного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автоклавирования в стерилизационной комнате.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операционной перед операцией.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операционной сразу же после доставки материала из автоклавной.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операционной после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Использованный перевязочный материал: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Замачивают в 0,2% растворе Жавеля, отжимают, помещают в специальный пакет и выбрасывают в контейнер «Б» (для особо опасных отходов).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Замачивают в 5% р-ре хлорамина на 1 час, отжимают,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Автоклавируют при 2 атм. В течение 20 минут, помещают в специальный пакет и сжигают.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Хирургические перчатки подвергают стерилизации в автоклаве в режиме: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1,1 атм. – 45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 атм. – 30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атм. – 20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вышеуказанное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Изоляцию операционного поля осуществляют после: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второго этапа его обработки</w:t>
      </w:r>
    </w:p>
    <w:p w:rsidR="0037281A" w:rsidRDefault="00E21678" w:rsidP="0037281A">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0037281A">
        <w:rPr>
          <w:rFonts w:ascii="Times New Roman" w:eastAsia="Times New Roman" w:hAnsi="Times New Roman" w:cs="Times New Roman"/>
          <w:sz w:val="28"/>
          <w:szCs w:val="28"/>
          <w:lang w:eastAsia="ru-RU"/>
        </w:rPr>
        <w:t>3) третьего этапа его обработки</w:t>
      </w:r>
    </w:p>
    <w:p w:rsidR="00E21678" w:rsidRPr="0037281A" w:rsidRDefault="00E21678" w:rsidP="0037281A">
      <w:pPr>
        <w:spacing w:after="0" w:line="240" w:lineRule="auto"/>
        <w:ind w:firstLine="709"/>
        <w:rPr>
          <w:rFonts w:ascii="Times New Roman" w:eastAsia="Times New Roman" w:hAnsi="Times New Roman" w:cs="Times New Roman"/>
          <w:sz w:val="28"/>
          <w:szCs w:val="28"/>
          <w:lang w:eastAsia="ru-RU"/>
        </w:rPr>
      </w:pPr>
      <w:r w:rsidRPr="0037281A">
        <w:rPr>
          <w:rFonts w:ascii="Times New Roman" w:eastAsiaTheme="majorEastAsia" w:hAnsi="Times New Roman" w:cs="Times New Roman"/>
          <w:bCs/>
          <w:sz w:val="28"/>
          <w:szCs w:val="28"/>
          <w:lang w:eastAsia="ru-RU"/>
        </w:rPr>
        <w:t>4) червертого этапа его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 Стерилизация инструментов проходит в режиме: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атм – 20 мин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атм – 30 мин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 атм – 60 мин</w:t>
      </w:r>
    </w:p>
    <w:p w:rsidR="00E21678" w:rsidRPr="00E21678" w:rsidRDefault="00E21678" w:rsidP="00E21678">
      <w:pPr>
        <w:tabs>
          <w:tab w:val="left" w:pos="528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1,5 атм – 1,5 часа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 Для стерилизации оптических инструментов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окись этилена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закись азота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трихлорэтилен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62. С чего начинается предстерилизационная обработка использованного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промывания в проточной воде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замачивания и промывания в моющем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промывания  в дезинфицирующем растворе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обжигания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63. Прямой метод контроля за стерильностью осуществляют: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методом посевов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бензойной кислоты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применение ИС-180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методу Микулича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64. Хирургический инструментарий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плановых операциях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всегда после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сразу же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после предстерилизационной подготовки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Срок хранения простерилизованного в сухожаровом шкафу инструментария: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одни сутки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используют сразу после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трое суток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до 6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Особенности начала предстерилизационной обработки инструментария, соприкасавшегося с анаэробной инфекцией: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начинают с длительного промывания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 6 часов замачивают в 96% спирте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6 часов замачивают в 6% растворе перекиси водорода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начинают с механической очистки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Какой системе организма принадлежит ведущая роль в механизмах компенсации в первые минуты и часы острой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Дыхательная система.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Органы кроветворения.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Сердечно-сосудистая система.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Депо жидкости (подкожно-жировая клетчатка, мышцы).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68. Назовите причину вторичных ранних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Гнойное расплавление тромба.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Аррозия сосуда.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Расплавление стенки сосуда воспалительным процессом.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Стабизол - рефортан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Физиологический раствор.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70. У больного артериальное кровотечение из области средней трети правого предплечья. На каком уровне наложите жгут?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нижней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средней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верхней трети плеча.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верхней трети предплечья.</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 необходимо продолжить переливание.</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введение крови должно было быть капельным.</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нужно было сразу же переливать кровь.</w:t>
      </w:r>
    </w:p>
    <w:p w:rsidR="00E21678" w:rsidRPr="00E21678" w:rsidRDefault="00E21678" w:rsidP="00E21678">
      <w:pPr>
        <w:numPr>
          <w:ilvl w:val="0"/>
          <w:numId w:val="187"/>
        </w:numPr>
        <w:tabs>
          <w:tab w:val="left" w:pos="426"/>
          <w:tab w:val="num" w:pos="993"/>
        </w:tabs>
        <w:spacing w:after="0" w:line="240" w:lineRule="auto"/>
        <w:ind w:left="993"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необходимо было вводить по 25 мл крови.</w:t>
      </w: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72. Нужно ли оставить в контейнере небольшое количество крови после ее переливания:</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реакции.</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осложнения.</w:t>
      </w:r>
    </w:p>
    <w:p w:rsidR="00E21678" w:rsidRPr="00E21678" w:rsidRDefault="00E21678" w:rsidP="00E21678">
      <w:pPr>
        <w:numPr>
          <w:ilvl w:val="0"/>
          <w:numId w:val="188"/>
        </w:numPr>
        <w:tabs>
          <w:tab w:val="left" w:pos="426"/>
          <w:tab w:val="num" w:pos="993"/>
        </w:tabs>
        <w:spacing w:after="0" w:line="240" w:lineRule="auto"/>
        <w:ind w:hanging="79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если переливание прошло без осложнений</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Посттрансфузионные осложнения - это:</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ведущие к длительному расстройству здоровья и опасные для жизни.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не ведущие к длительному расстройству здоровья и не опасные для жизни.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сразу же после гемотрансфузии.</w:t>
      </w:r>
    </w:p>
    <w:p w:rsidR="00E21678" w:rsidRPr="00E21678" w:rsidRDefault="00E21678" w:rsidP="00E21678">
      <w:pPr>
        <w:numPr>
          <w:ilvl w:val="0"/>
          <w:numId w:val="189"/>
        </w:numPr>
        <w:tabs>
          <w:tab w:val="left" w:pos="426"/>
          <w:tab w:val="num" w:pos="108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К препаратам крови комплексного действия относят:</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Полиглюкин, жедатиноль.</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Полиамин, аминон.</w:t>
      </w:r>
    </w:p>
    <w:p w:rsidR="00E21678" w:rsidRPr="00E21678" w:rsidRDefault="00E21678" w:rsidP="00E21678">
      <w:pPr>
        <w:numPr>
          <w:ilvl w:val="0"/>
          <w:numId w:val="190"/>
        </w:numPr>
        <w:tabs>
          <w:tab w:val="left" w:pos="426"/>
          <w:tab w:val="num" w:pos="114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Инфузолипол, липокаин.</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1,3</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0,7</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2,4</w:t>
      </w:r>
    </w:p>
    <w:p w:rsidR="00E21678" w:rsidRPr="00E21678" w:rsidRDefault="00E21678" w:rsidP="00E21678">
      <w:pPr>
        <w:widowControl w:val="0"/>
        <w:tabs>
          <w:tab w:val="left" w:pos="426"/>
        </w:tabs>
        <w:autoSpaceDE w:val="0"/>
        <w:autoSpaceDN w:val="0"/>
        <w:adjustRightInd w:val="0"/>
        <w:spacing w:after="0" w:line="240" w:lineRule="auto"/>
        <w:ind w:left="1134" w:hanging="425"/>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1,8</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76. Различают смещение костных отломков: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 оси, угловое, по ширине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Косое, продольное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Дистальное, проксимальное, полное, неполное.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перечисленные.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77. Источником костной мозоли не является: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Какой перелом не является осложненным?</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диафиза б/ берцовой кости с образованием гематомы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Закрытый перелом б/ берцовой кости с повреждением большеберцовой артерии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Закрытый перелом ребра с повреждением легкого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Закрытый перелом диафиза плечевой кости с повреждением лучевого нерва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Еженедельно в операционной проводят уборку: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Заключительную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Генеральную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Текущую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предварительную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Погрешности в технике посева.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Нарушена герметичность в крышке автоклава.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Неисправность манометра.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Какие выделяют пути экзогенной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контактный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лимфогенный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гематогенный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имплантационный</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82.Организационные мероприятия асептики включают: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внедрение одноразового белья, перчаток, шовного материала,   инструментария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дезинфекция рук персонала перед каждым контактом с больным и  после него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использование антибиотиков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4)обработка операционных ран эффективными антисептиками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148"/>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Для проведения биологической антисептики в настоящее время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антибиотики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поверхностно-активные вещества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вакцины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4)окислители</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numPr>
          <w:ilvl w:val="0"/>
          <w:numId w:val="149"/>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Какой метод контроля за стерилизацией белья в автоклаве (из приведенных) является наиболее надежным?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использование ленточного индикатора стерилизации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плавление антипирина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плавление пирамидона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плавление резорцина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85.Тест с плавлением бензойной кислоты контролирует: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экспозицию</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температуру, достигаемую в автоклаве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правильность хранения стерильного материала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4)длительность хранения бикса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Азопирамовая проба контролирует: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органических примесей и остатков моющего средства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крови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остатков тканей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4)Стерильность инструмента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Метод химической антисептики: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применение 0,5% раствора хлоргексидина биглюконата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антистафилококкового гаммаглобулина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первичной хирургической обработки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стерилизация в сухожаровом шкафу</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88. Антисептика – это комплекс мероприятий, направленных 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борьбу с инфекцией в ране или организме человека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2) предупреждение попадания инфекции в рану или внутреннюю среду человека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предупреждение развития сепсиса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проявлений сепсиса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Бактериологический контроль инструментов проводят: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каждой стерилизации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в 10 дней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Один раз в месяц</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распоряжению заведующего операционной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90. По строению шовный материал может быть:</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Монофиламентным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Рассасывающимся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Синтетическим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91. Для предстерилизационной обработки общехирургического инструментария используют: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раствор лизафина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раствор лизафина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1 и 2</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Лизафин для предстерилизационной обработки инструментов не применяется асептика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92. При выполнении операции под местной анестезией операционное поле обрабатывается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3 раза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4 раза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раз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6 раз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93. Профилактика имплантационной инфекции осуществляется: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стерилизацией металлических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стерилизацией шовного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стерилизацией воздуха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стерилизацией шприцов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Какой метод применяется для стерилизации эндоскопических инструментов: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паровой стерилизатор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кипячение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озонатор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обжигание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Эндотрахеальная трубка после использования подвергается: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промыванию дезинфицирующим раствором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погружению в моющий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длительному промыванию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механической очистке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96. Можно ли пользоваться хирургическим инструментарием до получения результатов бактериологического контроля?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нет нельзя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можно только в экстренной ситуации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да можно всегда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только в плановой хирургии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97. К группе инструментов для фиксации тканей относят: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Печеночное зеркало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Ранорасширитель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Ретрактор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98. Обессоливание, как этап предстерилизационной подготовки, заключается 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промывании инструментов под проточной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кипячении инструментов в течение 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кипячении инструментов в течение 15 минут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подсушивании инструментов в сухожаровом шкафу после предстерилизационной обработки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99. Ленточный индикатор воздушной стерилизации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Максимальную температуру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Максимальную температуру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Время максимальной температуры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Время максимальной температуры в автоклаве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100. Какие показатели являются более достоверными в клинике продолжающегося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Показатели пульса и АД.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Показатели гемоглобина и эритроцитов.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Центральное венозное давление.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101. Назовите причину вторичных поздних кровотечений: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Соскальзывание с сосуда лигатуры.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Повышение АД, снятие спазма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Деструкция сосудистой стенки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Недостаточный контроль гемостаза при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Воздушная эмболия.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кровопотеря.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Флеботромбоз.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Раннему первичному;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Позднему первичному;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Раннему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Позднему вторичному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104. Показаниями к гемотрансфузии при острой кровопотере являются: 1) снижение ОЦК &gt; 25%; 2) снижение ЦВД &lt; </w:t>
      </w:r>
      <w:smartTag w:uri="urn:schemas-microsoft-com:office:smarttags" w:element="metricconverter">
        <w:smartTagPr>
          <w:attr w:name="ProductID" w:val="60 мм"/>
        </w:smartTagPr>
        <w:r w:rsidRPr="00E21678">
          <w:rPr>
            <w:rFonts w:ascii="Times New Roman" w:eastAsia="Times New Roman" w:hAnsi="Times New Roman" w:cs="Times New Roman"/>
            <w:sz w:val="28"/>
            <w:szCs w:val="28"/>
            <w:lang w:eastAsia="ru-RU"/>
          </w:rPr>
          <w:t>60 мм</w:t>
        </w:r>
      </w:smartTag>
      <w:r w:rsidRPr="00E21678">
        <w:rPr>
          <w:rFonts w:ascii="Times New Roman" w:eastAsia="Times New Roman" w:hAnsi="Times New Roman" w:cs="Times New Roman"/>
          <w:sz w:val="28"/>
          <w:szCs w:val="28"/>
          <w:lang w:eastAsia="ru-RU"/>
        </w:rPr>
        <w:t xml:space="preserve">. вод. ст; 3) снижение АД &lt;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 рт. ст; 4) снижение Н</w:t>
      </w:r>
      <w:r w:rsidRPr="00E21678">
        <w:rPr>
          <w:rFonts w:ascii="Times New Roman" w:eastAsia="Times New Roman" w:hAnsi="Times New Roman" w:cs="Times New Roman"/>
          <w:sz w:val="28"/>
          <w:szCs w:val="28"/>
          <w:lang w:val="en-US" w:eastAsia="ru-RU"/>
        </w:rPr>
        <w:t>b</w:t>
      </w:r>
      <w:r w:rsidRPr="00E21678">
        <w:rPr>
          <w:rFonts w:ascii="Times New Roman" w:eastAsia="Times New Roman" w:hAnsi="Times New Roman" w:cs="Times New Roman"/>
          <w:sz w:val="28"/>
          <w:szCs w:val="28"/>
          <w:lang w:eastAsia="ru-RU"/>
        </w:rPr>
        <w:t xml:space="preserve"> &lt; 80 г/л; 5) снижение диуреза &lt; 30,0 в час; 6) снижение </w:t>
      </w:r>
      <w:r w:rsidRPr="00E21678">
        <w:rPr>
          <w:rFonts w:ascii="Times New Roman" w:eastAsia="Times New Roman" w:hAnsi="Times New Roman" w:cs="Times New Roman"/>
          <w:sz w:val="28"/>
          <w:szCs w:val="28"/>
          <w:lang w:val="en-US" w:eastAsia="ru-RU"/>
        </w:rPr>
        <w:t>Ht</w:t>
      </w:r>
      <w:r w:rsidRPr="00E21678">
        <w:rPr>
          <w:rFonts w:ascii="Times New Roman" w:eastAsia="Times New Roman" w:hAnsi="Times New Roman" w:cs="Times New Roman"/>
          <w:sz w:val="28"/>
          <w:szCs w:val="28"/>
          <w:lang w:eastAsia="ru-RU"/>
        </w:rPr>
        <w:t xml:space="preserve"> &lt; 25%; 7)  бледность кожного покрова; 8) предстоящая операция.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2,3 и5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1,4 и6</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3,7 и 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1,7 и 8 </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105.Для терминальной анестезии предпочтительнее использовать:</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0,25% раствор лидокаина </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0,5%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1%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2-10% раствор лидокаина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106.Шейная вагосимпатическая блокада проводится для:</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Профилактики и лечения плевропульмонального шока при травмах грудной клетки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лечения острой кишечной непроходимости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лечения острого холецистита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лечения почечной колики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107.Артериальный жгут накладывается: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 внутривенной регионарной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 внутрикостной регионарной анестезии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При анестезии по Оберсту-Лукашевичу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108.При эпидуральной анестезии происходит блокада: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Задних (чувствительных)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Передних (двигательных)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Задних и передних корешков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Ствола спинного мозга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w:t>
      </w:r>
      <w:smartTag w:uri="urn:schemas-microsoft-com:office:smarttags" w:element="metricconverter">
        <w:smartTagPr>
          <w:attr w:name="ProductID" w:val="1 г"/>
        </w:smartTagPr>
        <w:r w:rsidRPr="00E21678">
          <w:rPr>
            <w:rFonts w:ascii="Times New Roman" w:eastAsia="Times New Roman" w:hAnsi="Times New Roman" w:cs="Times New Roman"/>
            <w:sz w:val="28"/>
            <w:szCs w:val="28"/>
            <w:lang w:eastAsia="ru-RU"/>
          </w:rPr>
          <w:t>1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До 2 – </w:t>
      </w:r>
      <w:smartTag w:uri="urn:schemas-microsoft-com:office:smarttags" w:element="metricconverter">
        <w:smartTagPr>
          <w:attr w:name="ProductID" w:val="2,5 г"/>
        </w:smartTagPr>
        <w:r w:rsidRPr="00E21678">
          <w:rPr>
            <w:rFonts w:ascii="Times New Roman" w:eastAsia="Times New Roman" w:hAnsi="Times New Roman" w:cs="Times New Roman"/>
            <w:sz w:val="28"/>
            <w:szCs w:val="28"/>
            <w:lang w:eastAsia="ru-RU"/>
          </w:rPr>
          <w:t>2,5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До 3 - </w:t>
      </w:r>
      <w:smartTag w:uri="urn:schemas-microsoft-com:office:smarttags" w:element="metricconverter">
        <w:smartTagPr>
          <w:attr w:name="ProductID" w:val="5 г"/>
        </w:smartTagPr>
        <w:r w:rsidRPr="00E21678">
          <w:rPr>
            <w:rFonts w:ascii="Times New Roman" w:eastAsia="Times New Roman" w:hAnsi="Times New Roman" w:cs="Times New Roman"/>
            <w:sz w:val="28"/>
            <w:szCs w:val="28"/>
            <w:lang w:eastAsia="ru-RU"/>
          </w:rPr>
          <w:t>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До 6 </w:t>
      </w:r>
      <w:smartTag w:uri="urn:schemas-microsoft-com:office:smarttags" w:element="metricconverter">
        <w:smartTagPr>
          <w:attr w:name="ProductID" w:val="-10 г"/>
        </w:smartTagPr>
        <w:r w:rsidRPr="00E21678">
          <w:rPr>
            <w:rFonts w:ascii="Times New Roman" w:eastAsia="Times New Roman" w:hAnsi="Times New Roman" w:cs="Times New Roman"/>
            <w:sz w:val="28"/>
            <w:szCs w:val="28"/>
            <w:lang w:eastAsia="ru-RU"/>
          </w:rPr>
          <w:t>-10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  Для второй стадии эфирного наркоза характерно:</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1)гипотония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2)брадикардия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3)сужение зрачков</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4)возбуждение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111.  Нейролептаналгезия предполагает введение препаратов:</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1)дроперидол и фентанил</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2)барбитураты и кетамин</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3)закись азота и кислород </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4)седуксен и фентанил</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112. К общим компонентам анестезии относится: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поддержание адекватного газообмена</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искусственное кровообращение (АИК)</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поверхностная и глубокая гипотермия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гипербарическая оксигенация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113. Какой из симптомов абсолютно достоверен для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Болезненность при пальпации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Припухлость в области травмы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Крепитация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Кровоподтек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114. При измерении оказалось, что изменены и абсолютная, и относительная длина бедра. Какой диагноз подтверждается этим симптомом?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Вывих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Ушиб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Гемартроз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115. Абсолютную длину бедра измеряют между: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Верхушкой большого вертела и латеральным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Верхушкой большого вертела и латеральным краем б/берцовой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Верхней передней остью гребня подвздошной кишки и латеральным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Паховой складкой и медиальным надмыщелком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116. К местным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Повреждения нервов костными отломками</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Деформацию сегмента</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Гематому мягких тканей</w:t>
      </w:r>
    </w:p>
    <w:p w:rsidR="00E21678" w:rsidRPr="00E21678" w:rsidRDefault="00E21678" w:rsidP="00E21678">
      <w:pPr>
        <w:spacing w:after="0" w:line="240" w:lineRule="auto"/>
        <w:ind w:firstLine="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117. К наиболее опасным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Кровотечение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Жировую эмболию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118. Транспортная иммобилизация обеспечивает: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профилактику развития и углубления травматического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репозицию отломков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остановку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асептику раны при открытых переломах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119. Репозиция отломков может быть: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одномоментной закрытой ручной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одномоментной открытой (оперативной)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достигнута скелетным вытяжением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4) всё перечисленное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120. При экстрамедуллярном остеосинтезе фиксирующую конструкцию располагают: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костномозговом канале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Вне зоны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правильно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121. При переломе лучевой кости повязку формируют из: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5-6 слоев гипсовых бинтов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2-3 слоев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7-8 слоев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122. Для ложного сустава характерными признаками являются: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Отсутствие признаков консолидации на рентгенограмме + щель между отломками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Остеопороз костных отломков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Избыточная костная мозоль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123. К какому из перечисленных видов вывихов в плечевом суставе относится подакроминальный вывих плеча?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1.к передним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2.к нижним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 задним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верхним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124. К числу «несвежих» относятся вывихи, с момента возникновения до попытки вправления которых прошло: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 более 2-3 суток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 более 6-12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 3-х суток до 3-х недель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более 3-х недель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125. Как называется шов, накладываемый после иссечения краев гранулирующей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провизорный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ранний вторичный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поздний вторичный шов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первично-отсроченный шов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126. По линии излома различают переломы (выбрать пункт, где все перечисленное верно):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Продольные, поперечные, внутрисуставные, диафизарные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Винтообразные, косые, поперечные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Угловые, осевые, поперечные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Внутрисуставные, открытые, винтообразные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127.Транспортную иммобилизацию на догоспитальном этапе при переломе плеча осуществляют: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шиной Дитерихса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шиной Крамера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128.Специальные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торакобрахиальная, шлем, корсет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кокситная, тутор, кроватка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сапожок, перчатка, подгузник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корсет, тутор, портупея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129.При скелетном вытяжении спица может быть проведена через: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бугристость большеберцовой кости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130.Абсолютными показаниями к оперативному лечению переломов в ранние сроки являются: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жизненно важных органов, интерпозиция мягких тканей</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отрывные переломы со смещением</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131. К осложнениям заживления переломов относят: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Гипотрофия мышц</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Увеличение объема конечности в области нормальной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132. У больного с травмой грудной клетки подозрение на гемоторакс. С какого метода начнете диагностику?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Пункция.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Физикальное исследование.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Рентгеноскопия грудной клетки.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Рентгенография легких.</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133. Терминальная (контактная) анестезия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w:t>
      </w:r>
      <w:r w:rsidRPr="00E21678">
        <w:rPr>
          <w:rFonts w:ascii="Times New Roman" w:eastAsia="Times New Roman" w:hAnsi="Times New Roman" w:cs="Times New Roman"/>
          <w:kern w:val="16"/>
          <w:sz w:val="28"/>
          <w:szCs w:val="28"/>
          <w:lang w:eastAsia="ru-RU"/>
        </w:rPr>
        <w:t xml:space="preserve"> при эндоскопическом исследовании желудка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w:t>
      </w:r>
      <w:r w:rsidRPr="00E21678">
        <w:rPr>
          <w:rFonts w:ascii="Times New Roman" w:eastAsia="Times New Roman" w:hAnsi="Times New Roman" w:cs="Times New Roman"/>
          <w:kern w:val="16"/>
          <w:sz w:val="28"/>
          <w:szCs w:val="28"/>
          <w:lang w:eastAsia="ru-RU"/>
        </w:rPr>
        <w:t xml:space="preserve"> при подкожном панариции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w:t>
      </w:r>
      <w:r w:rsidRPr="00E21678">
        <w:rPr>
          <w:rFonts w:ascii="Times New Roman" w:eastAsia="Times New Roman" w:hAnsi="Times New Roman" w:cs="Times New Roman"/>
          <w:kern w:val="16"/>
          <w:sz w:val="28"/>
          <w:szCs w:val="28"/>
          <w:lang w:eastAsia="ru-RU"/>
        </w:rPr>
        <w:t xml:space="preserve"> при флегмоне предплечья</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 xml:space="preserve">         4)</w:t>
      </w:r>
      <w:r w:rsidRPr="00E21678">
        <w:rPr>
          <w:rFonts w:ascii="Times New Roman" w:eastAsia="Times New Roman" w:hAnsi="Times New Roman" w:cs="Times New Roman"/>
          <w:kern w:val="16"/>
          <w:sz w:val="28"/>
          <w:szCs w:val="28"/>
          <w:lang w:eastAsia="ru-RU"/>
        </w:rPr>
        <w:t xml:space="preserve"> у больного с аппендицитом</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134.Какие из следующих достоинств присущи инфильтрационной анестезии по А.В.Вишневскому</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сопровождается сужением сосудов, расслабляет мышцы оперируемой зоны</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не травмирует ткани, хорошо управляема</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быстрое развитие анестезии, позволяет осуществлять гидравлическую препаровку тканей</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lastRenderedPageBreak/>
        <w:t xml:space="preserve">          4) снижает АД, вызывает сонливость</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135.Для футлярных новокаиновых блокад по А.В.Вишневскому используют новокаин:</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1) 10%</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2) 5%</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3) 1 - 2%</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 xml:space="preserve">           4) 0,25 - 0,5%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136. При субарахноидальной  и эпидуральной анестезии снижение артериального давления связано: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действием анестетиков на сосудодвигательный центр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блокадой преганглионарных симпатических волокон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 общерезорбтивным действием анестетиков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расширением капиллярного русла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137. Последовательность прохождения тканей иглой при проведении субарахноидальной анестезии:</w:t>
      </w:r>
    </w:p>
    <w:p w:rsidR="00E21678" w:rsidRPr="00E21678" w:rsidRDefault="00E21678" w:rsidP="00E21678">
      <w:pPr>
        <w:numPr>
          <w:ilvl w:val="0"/>
          <w:numId w:val="19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межостистая связка, надостистая связка, желтая связка, твердая мозговая оболочка, паутинная оболочка</w:t>
      </w:r>
    </w:p>
    <w:p w:rsidR="00E21678" w:rsidRPr="00E21678" w:rsidRDefault="00E21678" w:rsidP="00E21678">
      <w:pPr>
        <w:numPr>
          <w:ilvl w:val="0"/>
          <w:numId w:val="191"/>
        </w:numPr>
        <w:spacing w:after="0"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желтая связка, надостистая связка, межостистая связка, твердая мозговая оболочка, паутинная оболочка</w:t>
      </w:r>
    </w:p>
    <w:p w:rsidR="00E21678" w:rsidRPr="00E21678" w:rsidRDefault="00E21678" w:rsidP="00E21678">
      <w:pPr>
        <w:numPr>
          <w:ilvl w:val="0"/>
          <w:numId w:val="191"/>
        </w:numPr>
        <w:spacing w:after="0" w:line="240" w:lineRule="auto"/>
        <w:contextualSpacing/>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надостистая связка, межостистая связка, желтая связка, твердая мозговая оболочка, паутинная оболочка</w:t>
      </w:r>
    </w:p>
    <w:p w:rsidR="00E21678" w:rsidRPr="00E21678" w:rsidRDefault="00E21678" w:rsidP="00E21678">
      <w:pPr>
        <w:numPr>
          <w:ilvl w:val="0"/>
          <w:numId w:val="19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кожа, подкожная клетчатка, надостистая связка, межостистая связка, желтая связка, паутинная оболочка, твердая мозговая оболочка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138. Какие наркотические вещества являются газообразными?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эфир</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фторотан</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хлороформ</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закись азота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139. Комбинацией каких препаратов осуществляется нейролептаналгезия:</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барбитураты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седативные средства или транквилизаторы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нейролептики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наркотические анестетики и наркотически анальгетики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140. К специальным компонентам анестезии относится: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1)нейролептаналгезия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2)гипотермия</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3)интубация трахеи</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4)миорелаксация</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141.  Первый уровень хирургической стадии наркоза:</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1)зрачки широкие, реакция на свет отсутствует</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2)зрачки узкие, реакция на свет отсутствует</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3)зрачки суженные, есть реакция на свет </w:t>
      </w:r>
    </w:p>
    <w:p w:rsidR="00E21678" w:rsidRPr="00E21678" w:rsidRDefault="00E21678" w:rsidP="00E21678">
      <w:pPr>
        <w:numPr>
          <w:ilvl w:val="12"/>
          <w:numId w:val="0"/>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4)зрачки широкие, есть реакция на свет</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142.  Верный алгоритм реанимационных мероприятий при клинической смерти:</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E21678" w:rsidRPr="00E21678" w:rsidRDefault="00E21678" w:rsidP="00E21678">
      <w:pPr>
        <w:numPr>
          <w:ilvl w:val="0"/>
          <w:numId w:val="192"/>
        </w:num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143.Резус-антиген, обладающий наиболее выраженными антигенными свойствами: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1)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4)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144. Опасный универсальный реципиент – это человек с АВ(</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группой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иммунизированный по эритроцитарному антигену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иммунизированный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-фактору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перенесший трансплантацию органа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145. Тепловые агглютинины способны агглютинировать одноименные агглютиногены при температуре: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+4 - 6º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+ 18 – 20º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+46 - 48º С</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sz w:val="28"/>
          <w:szCs w:val="28"/>
          <w:lang w:eastAsia="ru-RU"/>
        </w:rPr>
        <w:tab/>
        <w:t>4) +50 - 52º С</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146.При внутрикостной анестезии анестетик вводится:</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в компактную часть диафиза кости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 в костномозговой канал</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3) в спонгиозную часть метафиза кости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4) в эпифиз кости</w:t>
      </w:r>
    </w:p>
    <w:p w:rsidR="00E21678" w:rsidRPr="00E21678" w:rsidRDefault="00E21678" w:rsidP="00E21678">
      <w:pPr>
        <w:spacing w:after="0" w:line="240" w:lineRule="auto"/>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147.При внутрикостной анестезии</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1) жгут не накладывается</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2) накладывается артериальный жгут</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3) накладывается венозный жгут</w:t>
      </w:r>
    </w:p>
    <w:p w:rsidR="00E21678" w:rsidRPr="00E21678" w:rsidRDefault="00E21678" w:rsidP="00E21678">
      <w:pPr>
        <w:spacing w:after="0" w:line="240" w:lineRule="auto"/>
        <w:ind w:left="284"/>
        <w:rPr>
          <w:rFonts w:ascii="Times New Roman" w:eastAsia="Times New Roman" w:hAnsi="Times New Roman" w:cs="Times New Roman"/>
          <w:kern w:val="16"/>
          <w:sz w:val="28"/>
          <w:szCs w:val="28"/>
          <w:lang w:eastAsia="ru-RU"/>
        </w:rPr>
      </w:pPr>
      <w:r w:rsidRPr="00E21678">
        <w:rPr>
          <w:rFonts w:ascii="Times New Roman" w:eastAsia="Times New Roman" w:hAnsi="Times New Roman" w:cs="Times New Roman"/>
          <w:kern w:val="16"/>
          <w:sz w:val="28"/>
          <w:szCs w:val="28"/>
          <w:lang w:eastAsia="ru-RU"/>
        </w:rPr>
        <w:t>4) наложение жгута не имеет принципиального значения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148. Средство, применяемое для всех видов анестезии (терминальной, инфильтрационной, проводниковой, эпидуральной):</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Хлорэтил</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Анестезин</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Дикаин</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Лидокаин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149.Самим хирургом могут быть выполнены все виды местной анестезии кроме:</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Анестезии нервных сплетений и нервных узлов</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Внутривенной и внутрикостной анестезии</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Спинномозговой и эпидуральной анестезии</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Терминальной и инфильтрационной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150. Какой способ анестезии целесообразно применить при выполнении фиброгастроскопии?</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Анестезия глотки по методу Вишневского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Проводниковая анестезия глоточных нервов</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Орошение и смазывание ротоглотки анестетиком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При фиброгастроскопии местная анестезия не применима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w:t>
      </w:r>
      <w:smartTag w:uri="urn:schemas-microsoft-com:office:smarttags" w:element="metricconverter">
        <w:smartTagPr>
          <w:attr w:name="ProductID" w:val="1 г"/>
        </w:smartTagPr>
        <w:r w:rsidRPr="00E21678">
          <w:rPr>
            <w:rFonts w:ascii="Times New Roman" w:eastAsia="Times New Roman" w:hAnsi="Times New Roman" w:cs="Times New Roman"/>
            <w:sz w:val="28"/>
            <w:szCs w:val="28"/>
            <w:lang w:eastAsia="ru-RU"/>
          </w:rPr>
          <w:t>1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До 2 – </w:t>
      </w:r>
      <w:smartTag w:uri="urn:schemas-microsoft-com:office:smarttags" w:element="metricconverter">
        <w:smartTagPr>
          <w:attr w:name="ProductID" w:val="2,5 г"/>
        </w:smartTagPr>
        <w:r w:rsidRPr="00E21678">
          <w:rPr>
            <w:rFonts w:ascii="Times New Roman" w:eastAsia="Times New Roman" w:hAnsi="Times New Roman" w:cs="Times New Roman"/>
            <w:sz w:val="28"/>
            <w:szCs w:val="28"/>
            <w:lang w:eastAsia="ru-RU"/>
          </w:rPr>
          <w:t>2,5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До 3 - </w:t>
      </w:r>
      <w:smartTag w:uri="urn:schemas-microsoft-com:office:smarttags" w:element="metricconverter">
        <w:smartTagPr>
          <w:attr w:name="ProductID" w:val="5 г"/>
        </w:smartTagPr>
        <w:r w:rsidRPr="00E21678">
          <w:rPr>
            <w:rFonts w:ascii="Times New Roman" w:eastAsia="Times New Roman" w:hAnsi="Times New Roman" w:cs="Times New Roman"/>
            <w:sz w:val="28"/>
            <w:szCs w:val="28"/>
            <w:lang w:eastAsia="ru-RU"/>
          </w:rPr>
          <w:t>5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ind w:left="426" w:hanging="142"/>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До 6 </w:t>
      </w:r>
      <w:smartTag w:uri="urn:schemas-microsoft-com:office:smarttags" w:element="metricconverter">
        <w:smartTagPr>
          <w:attr w:name="ProductID" w:val="-10 г"/>
        </w:smartTagPr>
        <w:r w:rsidRPr="00E21678">
          <w:rPr>
            <w:rFonts w:ascii="Times New Roman" w:eastAsia="Times New Roman" w:hAnsi="Times New Roman" w:cs="Times New Roman"/>
            <w:sz w:val="28"/>
            <w:szCs w:val="28"/>
            <w:lang w:eastAsia="ru-RU"/>
          </w:rPr>
          <w:t>-10 г</w:t>
        </w:r>
      </w:smartTag>
      <w:r w:rsidRPr="00E21678">
        <w:rPr>
          <w:rFonts w:ascii="Times New Roman" w:eastAsia="Times New Roman" w:hAnsi="Times New Roman" w:cs="Times New Roman"/>
          <w:sz w:val="28"/>
          <w:szCs w:val="28"/>
          <w:lang w:eastAsia="ru-RU"/>
        </w:rPr>
        <w:t xml:space="preserve">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152. Средний срок фиксации конечности после вправления неосложненного вывиха плеча составляет:</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24 часа</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суток</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не менее 2 недель</w:t>
      </w:r>
    </w:p>
    <w:p w:rsidR="00E21678" w:rsidRPr="00E21678" w:rsidRDefault="00E21678" w:rsidP="00E21678">
      <w:pPr>
        <w:numPr>
          <w:ilvl w:val="0"/>
          <w:numId w:val="19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суток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153. Зрелая грануляционная ткань характеризуется наличием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1)эпителиальных клеток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2)волокнистых структур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3)капилляров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4)фибробластов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154. Какие фазы раневого процесса принято выделять в настоящее время: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воспаление</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регенерация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гидратация</w:t>
      </w:r>
    </w:p>
    <w:p w:rsidR="00E21678" w:rsidRPr="00E21678" w:rsidRDefault="00E21678" w:rsidP="00E21678">
      <w:pPr>
        <w:tabs>
          <w:tab w:val="left" w:pos="426"/>
          <w:tab w:val="left" w:pos="59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дегидратация</w:t>
      </w:r>
    </w:p>
    <w:p w:rsidR="00E21678" w:rsidRPr="00E21678" w:rsidRDefault="00E21678" w:rsidP="00E21678">
      <w:pPr>
        <w:spacing w:after="0" w:line="240" w:lineRule="auto"/>
        <w:ind w:left="708"/>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94"/>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155. Наименее эффективные дренажи для гнойной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1)трубчатые дренажи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2)резиновые выпускники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3)марлевые тампоны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4)резиново-марлевые тампоны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156. Какой из перечисленных симптомов является наиболее достоверным признаком вывиха плеча?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деформация области сустава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увеличение объема сустава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симптом «погона»</w:t>
      </w:r>
    </w:p>
    <w:p w:rsidR="00E21678" w:rsidRPr="00E21678" w:rsidRDefault="00E21678" w:rsidP="00E21678">
      <w:pPr>
        <w:numPr>
          <w:ilvl w:val="0"/>
          <w:numId w:val="195"/>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болезненность при пальпации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157. К числу «свежих» относят вывихи, с момента возникновения до попытки вправления которых прошло:</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более 2-3 суток</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от 3 до 7 суток</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от 1 до 3 недель</w:t>
      </w:r>
    </w:p>
    <w:p w:rsidR="00E21678" w:rsidRPr="00E21678" w:rsidRDefault="00E21678" w:rsidP="00E21678">
      <w:pPr>
        <w:numPr>
          <w:ilvl w:val="0"/>
          <w:numId w:val="196"/>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более 3 недель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158. Раневое отделяемое издает приторно-сладковатый запах, на повязке синеватые пятна. Назовите наиболее вероятную микрофлору в ране.</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1)стафилококк</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2)кишечная палочка</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3)синегнойная палочка</w:t>
      </w:r>
    </w:p>
    <w:p w:rsidR="00E21678" w:rsidRPr="00E21678" w:rsidRDefault="00E21678" w:rsidP="00E21678">
      <w:pPr>
        <w:tabs>
          <w:tab w:val="left" w:pos="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4)стрептококк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159. Как называется шов накладываемый без иссечения краев гранулирующей раны?</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1)провизорный шов</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2)ранний вторичный шов </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3)поздний вторичный шов</w:t>
      </w:r>
    </w:p>
    <w:p w:rsidR="00E21678" w:rsidRPr="00E21678" w:rsidRDefault="00E21678" w:rsidP="00E21678">
      <w:pPr>
        <w:tabs>
          <w:tab w:val="left" w:pos="426"/>
          <w:tab w:val="left" w:pos="596"/>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4)первично-отсроченный шов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160. Одним из показаний для назначения общей антибактериальной терапии при лечении гнойных ран является: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выделение ассоциаций микроорганизмов из раневого экссудата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осложнение раневого процесса лимфангоитом, лимфаденитом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определение чувствительности микрофлоры к антибиотикам</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перечисленное верно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161.</w:t>
      </w:r>
      <w:r w:rsidRPr="00E21678">
        <w:rPr>
          <w:rFonts w:ascii="Times New Roman" w:eastAsia="Times New Roman" w:hAnsi="Times New Roman" w:cs="Times New Roman"/>
          <w:sz w:val="28"/>
          <w:szCs w:val="28"/>
          <w:lang w:eastAsia="ru-RU"/>
        </w:rPr>
        <w:tab/>
        <w:t>Активное дренирование гнойной раны - это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отток гноя по дренажной трубке по силе тяжести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отток гноя по капиллярному дренажу</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 xml:space="preserve"> дренирование ушитой раны с постоянной вакуумаспирацией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оставление в ране резинового выпускника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162.Для септической раны характерно наличие следующих признаков</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"сочные" грануляции и краевая эпителизация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обильное гнойное отделяемое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выраженная отечность краев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вялые грануляции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163. Противопоказанием к ПХО является: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Загрязнение раны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Размозжение краев раны</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Наличие признаков гнойного воспаления</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Повреждение сухожилий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164. Каково современное название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фазы раневого процесса?</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Дегидратация</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Воспаления</w:t>
      </w:r>
    </w:p>
    <w:p w:rsidR="00E21678" w:rsidRPr="00E21678" w:rsidRDefault="00E21678" w:rsidP="00E21678">
      <w:pPr>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Реорганизации рубца</w:t>
      </w:r>
    </w:p>
    <w:p w:rsidR="00E21678" w:rsidRPr="00E21678" w:rsidRDefault="00E21678" w:rsidP="00E21678">
      <w:pPr>
        <w:tabs>
          <w:tab w:val="left" w:pos="360"/>
        </w:tabs>
        <w:spacing w:after="0" w:line="240" w:lineRule="auto"/>
        <w:ind w:left="567"/>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Регенерации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165. Для фазы реорганизации рубца характерно:</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уменьшение содержания воды в рубце,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перестройка богатой коллагеном рубцовой ткани,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приобретение рубцом устойчивости на разрыв,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миграция лейкоцитов в область рубца,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замещение фибрина капиллярами и коллагеном</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правильную комбинацию ответов:</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1. 1,2,3</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2. 2,3,4 </w:t>
      </w:r>
    </w:p>
    <w:p w:rsidR="00E21678" w:rsidRPr="00E21678" w:rsidRDefault="00E21678" w:rsidP="00E21678">
      <w:pPr>
        <w:tabs>
          <w:tab w:val="left" w:pos="360"/>
        </w:tabs>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3. 1,2,4</w:t>
      </w:r>
    </w:p>
    <w:p w:rsidR="00E21678" w:rsidRPr="00E21678" w:rsidRDefault="00E21678" w:rsidP="00E21678">
      <w:pPr>
        <w:spacing w:after="0" w:line="240" w:lineRule="auto"/>
        <w:ind w:left="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4. 1,2,5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166. Шов накладываемый на рану сразу после ПХО следует считать:</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Первично-отсроченным</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Первичным</w:t>
      </w:r>
    </w:p>
    <w:p w:rsidR="00E21678" w:rsidRPr="00E21678" w:rsidRDefault="00E21678" w:rsidP="00E21678">
      <w:pPr>
        <w:tabs>
          <w:tab w:val="left" w:pos="360"/>
        </w:tabs>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Вторичным ранним</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Вторичным поздним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167. Асептические раны могут осложняться:</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Ранним вторичным кровотечением</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Поздним вторичным кровотечением</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Любым видом кровотечения</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Осложнение кровотечением не характерно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168. Какие показатели наиболее полно характеризуют глубину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АД, дыхание.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Пульс, АД, диурез.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Пульс. дыхание, температура.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Пульс, дыхание, цвет кожных покровов.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169.При ожогах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 некроз распространяется: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 эпителий и все слои собственно кожи.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 повреждении всего эпителия.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 кожу и подкожную клетчатку.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 эпителий и поверхностные слои дермы.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170. При ожоге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степени самостоятельное заживление и эпителизация возможны в случаях, когда диаметр площади поражения не превышает: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10-</w:t>
      </w:r>
      <w:smartTag w:uri="urn:schemas-microsoft-com:office:smarttags" w:element="metricconverter">
        <w:smartTagPr>
          <w:attr w:name="ProductID" w:val="12 см"/>
        </w:smartTagPr>
        <w:r w:rsidRPr="00E21678">
          <w:rPr>
            <w:rFonts w:ascii="Times New Roman" w:eastAsia="Times New Roman" w:hAnsi="Times New Roman" w:cs="Times New Roman"/>
            <w:sz w:val="28"/>
            <w:szCs w:val="28"/>
            <w:lang w:eastAsia="ru-RU"/>
          </w:rPr>
          <w:t>12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15-</w:t>
      </w:r>
      <w:smartTag w:uri="urn:schemas-microsoft-com:office:smarttags" w:element="metricconverter">
        <w:smartTagPr>
          <w:attr w:name="ProductID" w:val="20 см"/>
        </w:smartTagPr>
        <w:r w:rsidRPr="00E21678">
          <w:rPr>
            <w:rFonts w:ascii="Times New Roman" w:eastAsia="Times New Roman" w:hAnsi="Times New Roman" w:cs="Times New Roman"/>
            <w:sz w:val="28"/>
            <w:szCs w:val="28"/>
            <w:lang w:eastAsia="ru-RU"/>
          </w:rPr>
          <w:t>20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возможны вне зависимости от площади.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5-</w:t>
      </w:r>
      <w:smartTag w:uri="urn:schemas-microsoft-com:office:smarttags" w:element="metricconverter">
        <w:smartTagPr>
          <w:attr w:name="ProductID" w:val="6 см"/>
        </w:smartTagPr>
        <w:r w:rsidRPr="00E21678">
          <w:rPr>
            <w:rFonts w:ascii="Times New Roman" w:eastAsia="Times New Roman" w:hAnsi="Times New Roman" w:cs="Times New Roman"/>
            <w:sz w:val="28"/>
            <w:szCs w:val="28"/>
            <w:lang w:eastAsia="ru-RU"/>
          </w:rPr>
          <w:t>6 см</w:t>
        </w:r>
      </w:smartTag>
      <w:r w:rsidRPr="00E21678">
        <w:rPr>
          <w:rFonts w:ascii="Times New Roman" w:eastAsia="Times New Roman" w:hAnsi="Times New Roman" w:cs="Times New Roman"/>
          <w:sz w:val="28"/>
          <w:szCs w:val="28"/>
          <w:lang w:eastAsia="ru-RU"/>
        </w:rPr>
        <w:t>.</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171. Индекс Франка у больного с термическим ожогом составляет 68 ед. Это свидетельствует 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Благоприятном прогнозе.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Относительно благоприятном.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Сомнительном.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Неблагоприятном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172. Преимущества закрытого способа лечения ожогов:</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профилактика вторичного инфицирования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средств, подавляющих рост бактерий и способствующий эпителизации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амбулаторное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173. При какой площади поверхностных ожогов развивается ожоговая болезнь?</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5-9%</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10-15%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30-35%</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25-30%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174. Наиболее рациональным методом закрытия ожоговых ран является свободная кожная плактика. Укажите виды свободной кожной пластики: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пластика лоскутом на питательной ножке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применение культивированных аллофибробластов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временное биологическое закрытие дефекта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пересадка расщепленного кожного лоскута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Холодный абсцесс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Воспалительный инфильтрат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Лимфаденит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Поднадкостничный абсцесс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176. К радикальным методам лечения злокачественных опухолей относятся: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Хирургический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Лучевой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Химиотерапия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177. Факультативный предрак – это: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обязательно со временем переходящее в злокачественное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Предопухолевое заболевание, необязательно  со  временем переходящее в злокачественное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Злокачественное новообразование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стадии </w:t>
      </w:r>
    </w:p>
    <w:p w:rsidR="00E21678" w:rsidRPr="00E21678" w:rsidRDefault="00E21678" w:rsidP="00E21678">
      <w:pPr>
        <w:widowControl w:val="0"/>
        <w:numPr>
          <w:ilvl w:val="0"/>
          <w:numId w:val="19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Доброкачественное новообразование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178. Лучевая терапия является методом лечения: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Радикальным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Паллиативным </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Симптоматическим</w:t>
      </w:r>
    </w:p>
    <w:p w:rsidR="00E21678" w:rsidRPr="00E21678" w:rsidRDefault="00E21678" w:rsidP="00E21678">
      <w:pPr>
        <w:widowControl w:val="0"/>
        <w:numPr>
          <w:ilvl w:val="0"/>
          <w:numId w:val="19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179.  Количество клинических групп онкологических больных: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Три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Пять</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Четыре </w:t>
      </w:r>
    </w:p>
    <w:p w:rsidR="00E21678" w:rsidRPr="00E21678" w:rsidRDefault="00E21678" w:rsidP="00E21678">
      <w:pPr>
        <w:widowControl w:val="0"/>
        <w:numPr>
          <w:ilvl w:val="0"/>
          <w:numId w:val="19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Шесть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180. Завершающим этапом диагностики опухолей является: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Врачебный осмотр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Эндоскопическая диагностика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Морфологическая диагностика </w:t>
      </w:r>
    </w:p>
    <w:p w:rsidR="00E21678" w:rsidRPr="00E21678" w:rsidRDefault="00E21678" w:rsidP="00E21678">
      <w:pPr>
        <w:widowControl w:val="0"/>
        <w:numPr>
          <w:ilvl w:val="0"/>
          <w:numId w:val="200"/>
        </w:numPr>
        <w:autoSpaceDE w:val="0"/>
        <w:autoSpaceDN w:val="0"/>
        <w:adjustRightInd w:val="0"/>
        <w:spacing w:after="0" w:line="240" w:lineRule="auto"/>
        <w:ind w:left="993"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Ультразвуковая диагностика</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181. Для профилактики аспирационного синдрома (Мендельсона) у ургентных больных необходимо: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опорожнить желудок через зонд</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дать слабительные</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назначить соду по 1 ч. ложке за 30 минут до еды</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назначить спазмолитик</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182. Если после интубации трахеи дыхание в легких при аускультации не прослушивается необходимо: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прочистить интубационную трубку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начать реанимационные мероприятия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переинтубировать больного</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произвести трахеостомию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183. В какой стадии наркоза наблюдается расширение зрачка с сохранением</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живой реакции на свет?</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первая стадия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вторая стадия</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третья стадия - первый уровень</w:t>
      </w:r>
    </w:p>
    <w:p w:rsidR="00E21678" w:rsidRPr="00E21678" w:rsidRDefault="00E21678" w:rsidP="00E21678">
      <w:pPr>
        <w:tabs>
          <w:tab w:val="left" w:pos="-1560"/>
        </w:tabs>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третья стадия  - второй уровень</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184. Для белкового парентерального питания применяют: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желатиноль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альбумин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гемодез</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кристаллоиды</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185. К ранним послеоперационным осложнениям, возникающим в первые 2 суток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ранние вторичные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поздние вторичные кровотечения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нагноение послеоперационной раны</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пролежни</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186. Как называются операции, при которых с целью лечения одного заболевания вмешательство проводится на нескольких органах?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Симультантные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повторные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многомоментные</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комбинированные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20-30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2-3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10-14 суток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60-70 суток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188. Правило Гориневской применимо для переломов костей: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Таза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2) Бедра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Стопы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Кисти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Закрытый перелом бедра, осложненный травматическим шоком в эректильной фазе</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Закрытый перелом бедра, артериальная гипотония</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Закрытый перелом бедра, осложненный травматическим шоком в торпидной фазе</w:t>
      </w:r>
    </w:p>
    <w:p w:rsidR="00E21678" w:rsidRPr="00E21678" w:rsidRDefault="00E21678" w:rsidP="00E21678">
      <w:pPr>
        <w:spacing w:after="0" w:line="240" w:lineRule="auto"/>
        <w:ind w:left="567" w:hanging="141"/>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Ушиб бедра, коллапс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190. К ранним осложнениям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Повреждение отломками внутренних органов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Жировую эмболию, травматический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Повреждение отломками сосудов, нервов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191. Для блокады области перелома применяют раствор новокаина: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0,25%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0,5%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10%</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192.  К правилам лечения переломов с помощью скелетного вытяжения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вытяжение конечности с обеспечением противотяги массой тела путем подъёма ножного конца  кровати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вытяжение производить по оси центрального отломка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постепенное увеличение нагрузки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193. Компрессионно-дистракционный остеосинтез позволяет: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осуществлять постепенную репозицию и длительную фиксацию при функциональной нагрузке конечности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2) выполнить операцию без обезболивания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осуществить интрамедуллярный остеосинтез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отказаться от стимуляции процессов консолидации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194. Рентгенологический метод позволяет установить: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формирование первичной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формирование вторичной костной мозоли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степень асептического воспаления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состояние гематомы в области перелома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195. При переломе диафиза большеберцовой кости без смещения гипсовая повязка должна быть наложена:</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От нижней трети бедра до кончиков пальцев</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От верхней трети бедра до плюстнофаланговых суставов</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 средней трети бедра до середины стопы</w:t>
      </w:r>
    </w:p>
    <w:p w:rsidR="00E21678" w:rsidRPr="00E21678" w:rsidRDefault="00E21678" w:rsidP="00E21678">
      <w:pPr>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 верно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196. К числу «застарелых» относятся вывихи, с момента возникновения до попытки вправления которых прошло:</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24 часов</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2-3 суток</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более 7 суток</w:t>
      </w:r>
    </w:p>
    <w:p w:rsidR="00E21678" w:rsidRPr="00E21678" w:rsidRDefault="00E21678" w:rsidP="00E21678">
      <w:pPr>
        <w:numPr>
          <w:ilvl w:val="0"/>
          <w:numId w:val="20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более 3 –х недель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197. К какому виду из перечисленных вывихов бедра относится вывих седалищный?</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передне-нижним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задне-нижним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передне-верхним</w:t>
      </w:r>
    </w:p>
    <w:p w:rsidR="00E21678" w:rsidRPr="00E21678" w:rsidRDefault="00E21678" w:rsidP="00E21678">
      <w:pPr>
        <w:numPr>
          <w:ilvl w:val="0"/>
          <w:numId w:val="20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198. Активное хирургическое лечение гнойных ран заключается в ее: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рациональной хирургической обработке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применении трубчатых дренажей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хирургической обработке, дренировании, ушивании с вакуумаспирацией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хирургической обработке, дренировании, ушивании с дискретным проточно-аспирационным промыванием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199.При заживлении раны вторичным натяжением целесообразным во второй фазе является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противовоспалительное лечение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стимулирование роста грануляций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стимулирование процессов очищения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адекватное дренирование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200. Какой из перечисленных симптомов является наиболее достоверным признаком вывиха?</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деформация области сустава </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пружинящая фиксация конечности</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укорочение конечности</w:t>
      </w:r>
    </w:p>
    <w:p w:rsidR="00E21678" w:rsidRPr="00E21678" w:rsidRDefault="00E21678" w:rsidP="00E21678">
      <w:pPr>
        <w:numPr>
          <w:ilvl w:val="0"/>
          <w:numId w:val="203"/>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подвижности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201. Какой из перечисленных способов фиксации конечности предпочтителен после вправления неосложненного вывиха плеча:</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лонгетная гипсовая повязка в положении приведения плеча к туловищу </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скелетное вытяжение на отводящей шине ЦИТО</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глухая гипсовая торакобрахиальная повязка</w:t>
      </w:r>
    </w:p>
    <w:p w:rsidR="00E21678" w:rsidRPr="00E21678" w:rsidRDefault="00E21678" w:rsidP="00E21678">
      <w:pPr>
        <w:numPr>
          <w:ilvl w:val="0"/>
          <w:numId w:val="204"/>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косыночная повязка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202..К какому из перечисленных вывихов бедра относят вывих подвздошный?</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задне-нижним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задне-верхним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передне-верхним</w:t>
      </w:r>
    </w:p>
    <w:p w:rsidR="00E21678" w:rsidRPr="00E21678" w:rsidRDefault="00E21678" w:rsidP="00E21678">
      <w:pPr>
        <w:numPr>
          <w:ilvl w:val="0"/>
          <w:numId w:val="205"/>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203. Какая из особенностей является наиболее частой причиной возникновения привычного вывиха?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грубое насильственное вправление</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связочного аппарата сустава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мышечного футляра сустава</w:t>
      </w:r>
    </w:p>
    <w:p w:rsidR="00E21678" w:rsidRPr="00E21678" w:rsidRDefault="00E21678" w:rsidP="00E21678">
      <w:pPr>
        <w:numPr>
          <w:ilvl w:val="0"/>
          <w:numId w:val="206"/>
        </w:numPr>
        <w:tabs>
          <w:tab w:val="left" w:pos="426"/>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сочленяющихся костных сегментов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204.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205.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1)мазь Вишневского</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2)протеолитические ферменты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3)антибиотики</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4)сульфаниламиды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206. При лечении гнойной раны  в фазе регенерации показано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207.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фазу раневого процесса используются мази на: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водорастворимой основе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иазь на усмотрение врача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208. Гнойной раной называется рана: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стерильной повязки</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повязки с антисептиками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первично-отсроченных швов                         </w:t>
      </w:r>
    </w:p>
    <w:p w:rsidR="00E21678" w:rsidRPr="00E21678" w:rsidRDefault="00E21678" w:rsidP="00E21678">
      <w:pPr>
        <w:widowControl w:val="0"/>
        <w:numPr>
          <w:ilvl w:val="1"/>
          <w:numId w:val="207"/>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Первичная хирургическая обработка раны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210. Комплексная экстренная профилактика анаэробной инфекции ран включает:</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2)использование перевязочного материала, пропускающего воздух к поверхности раны;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3)применение протеолитических ферментов;</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4)использование противостолбнячной сыворотки; </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Выберите правильный ответ: </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 4</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 4</w:t>
      </w:r>
    </w:p>
    <w:p w:rsidR="00E21678" w:rsidRPr="00E21678" w:rsidRDefault="00E21678" w:rsidP="00E21678">
      <w:pPr>
        <w:widowControl w:val="0"/>
        <w:numPr>
          <w:ilvl w:val="1"/>
          <w:numId w:val="209"/>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4</w:t>
      </w:r>
    </w:p>
    <w:p w:rsidR="00E21678" w:rsidRPr="00E21678" w:rsidRDefault="00E21678" w:rsidP="00E21678">
      <w:pPr>
        <w:widowControl w:val="0"/>
        <w:numPr>
          <w:ilvl w:val="1"/>
          <w:numId w:val="209"/>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211. Когда проводят ПХО больному в состоянии шока?</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Тотчас при поступлении</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следующий день</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выведения больного из шока</w:t>
      </w:r>
    </w:p>
    <w:p w:rsidR="00E21678" w:rsidRPr="00E21678" w:rsidRDefault="00E21678" w:rsidP="00E21678">
      <w:pPr>
        <w:widowControl w:val="0"/>
        <w:numPr>
          <w:ilvl w:val="1"/>
          <w:numId w:val="208"/>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позже 2 часов после поступления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212. Шов, накладываемый на рану в срок от 1 до 3 дней с момента ранения считают:</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Первичным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Первично-отсроченным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ранним</w:t>
      </w:r>
    </w:p>
    <w:p w:rsidR="00E21678" w:rsidRPr="00E21678" w:rsidRDefault="00E21678" w:rsidP="00E21678">
      <w:pPr>
        <w:widowControl w:val="0"/>
        <w:numPr>
          <w:ilvl w:val="1"/>
          <w:numId w:val="210"/>
        </w:num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поздним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213. Поздним осложнением асептической раны является: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Грыжа послеоперационная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Острая анемия</w:t>
      </w:r>
    </w:p>
    <w:p w:rsidR="00E21678" w:rsidRPr="00E21678" w:rsidRDefault="00E21678" w:rsidP="00E21678">
      <w:pPr>
        <w:widowControl w:val="0"/>
        <w:numPr>
          <w:ilvl w:val="1"/>
          <w:numId w:val="211"/>
        </w:numPr>
        <w:tabs>
          <w:tab w:val="left" w:pos="360"/>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Эвентрация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214. Наиболее частый возбудитель гнойных заболеваний мягких тканей: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стафилококк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стрептококк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кишечная палочка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215. Что означает понятие «активное хирургическое лечение» острых гнойных заболеваний: </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широкое вскрытие гнойного очага, промывание раны и адекватное дренирование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гнойника с ежедневной сменой повязок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216. Что означает термин «фурункулез»: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многократное развитие фурункулов в течение года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одновременное возникновение нескольких фурункулов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обе указанные выше ситуации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ежегодное развитие фурункулов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217.  Оперативное лечение карбункула заключается в: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широком иссечении инфильтрата и адекватном дренировании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крестообразном разрезе и иссечении некротических тканей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два параллельных разреза и сквозное дренирование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небольшой разрез и некрэктомия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218. Выбор метода лечения острого гнойного интрамаммарного лактационного мастита: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УВЧ, антибиотики широкого спектра действия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молочной железы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наложение широких радиарных разрезов</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нанесение крестообразного разреза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219. При поверхностных ожогах некрозу подвергаются: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и подкожная клетчатка.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Эпителий,верхушка сосочкового слоя дермы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только мягкие ткани, но и кости.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Постникова.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"Девятки".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Вилявина.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Правило "ладони".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221. Окончательная установка глубины поражения при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Б ст. возможна через: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неделю</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сразу после поражения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222.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АД менее </w:t>
      </w:r>
      <w:smartTag w:uri="urn:schemas-microsoft-com:office:smarttags" w:element="metricconverter">
        <w:smartTagPr>
          <w:attr w:name="ProductID" w:val="70 мм"/>
        </w:smartTagPr>
        <w:r w:rsidRPr="00E21678">
          <w:rPr>
            <w:rFonts w:ascii="Times New Roman" w:eastAsia="Times New Roman" w:hAnsi="Times New Roman" w:cs="Times New Roman"/>
            <w:sz w:val="28"/>
            <w:szCs w:val="28"/>
            <w:lang w:eastAsia="ru-RU"/>
          </w:rPr>
          <w:t>70 мм</w:t>
        </w:r>
      </w:smartTag>
      <w:r w:rsidRPr="00E21678">
        <w:rPr>
          <w:rFonts w:ascii="Times New Roman" w:eastAsia="Times New Roman" w:hAnsi="Times New Roman" w:cs="Times New Roman"/>
          <w:sz w:val="28"/>
          <w:szCs w:val="28"/>
          <w:lang w:eastAsia="ru-RU"/>
        </w:rPr>
        <w:t>.рт.ст., пульс 140/мин., диурез около 5 мл. в час.</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АД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.рт.ст., пульс 100/мин., поверхностное дыхание.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 не определяется. Пульс прощупывается на сонных артериях.</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дыхание поверхностное.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Больной возбужден, пульс 120/мин., АД 100/60 мм.рт.ст.</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223.  Основные клинические признаки выведения больного из состояния ожогового шока: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тахикардия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224. Аутодермопластика для закрытия ожоговых ран проводится следующими способами:</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расщепленным кожным лоскутом</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оболочками эмбриона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закрытием раны с помощью фибринных пленок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высокопористым полимером коллагена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225. Аллопластика для закрытия ожоговых ран проводится следующими методами:</w:t>
      </w:r>
    </w:p>
    <w:p w:rsidR="00E21678" w:rsidRPr="00E21678" w:rsidRDefault="00E21678" w:rsidP="00E21678">
      <w:pPr>
        <w:tabs>
          <w:tab w:val="left" w:pos="426"/>
        </w:tabs>
        <w:spacing w:after="0" w:line="240" w:lineRule="auto"/>
        <w:ind w:left="852"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кожным трансплантатом от трупа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расщепленным лоскутом собственной кожи, полученной с помощью дерматома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перфорированным трансплантатом собственной кожи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марочным методом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226.  Симптом «ласточкиных гнёзд» характерен для: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Туберкулёза позвоночника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Остеомиелита позвоночника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Метастатического поражения позвонков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Остеохондроза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227. Операции, устраняющие деформацию кости при костно-суставном туберкулёзе, выполняются: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В преартритическую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 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В постартритическую фазу  </w:t>
      </w:r>
    </w:p>
    <w:p w:rsidR="00E21678" w:rsidRPr="00E21678" w:rsidRDefault="00E21678" w:rsidP="00E21678">
      <w:pPr>
        <w:spacing w:after="0" w:line="240" w:lineRule="auto"/>
        <w:ind w:left="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Фаза значения не имеет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228. Показаниями для профилактического назначения антибиотиков в послеоперационном периоде являются: (выбрать неправильный ответ)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операции у больных с иммунодефицитами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связанные с имплантацией сосудистого протеза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плановое грыжесечение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связанные с вскрытием просвета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229. По срочности выполнения различают операции: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немедленные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плановые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отсроченные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4) условно срочные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230. Перечислите основные виды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психологическая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общесоматическая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специальная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231. Предоперационный период включает в себя следующие этапы: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этап диспансерного обследования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диагностический этап</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этап предоперационной подготовки в операционной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догоспитальный этап предоперационной подготовки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232. Выраженность катаболической фазы в большей мере обусловлена: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весом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комплексом мероприятий, связанных с общим обезболиванием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травматичностью перенесенной операции</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интенсивной инфузионной терапией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233. В клиническом течении отморожений выделяют следующие периоды: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ранний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поздний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дореактивный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постреактивный</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234. Что является источником образования секвестральной коробки: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надкостница, эндост, костный мозг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костный мозг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надкостница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235.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опухоль в области свища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осложнений не развивается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амилоидоз почек</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флегмона мягких тканей </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236. Как выглядит на рентгенограмме секвестр костной ткани при остром гематогенном остеомиелите:</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участок разрежения (просветления)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участок затемнения с ободком просветления вокруг</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периостальная реакция</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нечеткость костной структуры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237. Ранее щадящее оперативное лечение острого гематогенного остеомиелита: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пункция межмышечной флегмоны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238. Понятие «остеомиелит»  включает в себя:</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 острый гнойно-воспалительный процесс, локализующийся в костном мозге и эндоосте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острый гнойно-воспалительный процесс, локализующийся в костном мозге, эндоосте и кости</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острый гнойно-воспалительный процесс, локализующийся в костном мозге, эндоосте, кости и   надкостнице</w:t>
      </w:r>
    </w:p>
    <w:p w:rsidR="00E21678" w:rsidRPr="00E21678" w:rsidRDefault="00E21678" w:rsidP="00E21678">
      <w:pPr>
        <w:tabs>
          <w:tab w:val="left" w:pos="426"/>
        </w:tabs>
        <w:spacing w:after="0" w:line="240" w:lineRule="auto"/>
        <w:ind w:left="567" w:hanging="141"/>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239. Наличие местных признаков гнойного воспаления в области натечника: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выражены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слабо выражены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отсутствуют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можно доказать специальными методами исследования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240. Наиболее частая локализация туберкулезного процесса при спондилите: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шейные позвонки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верхние грудные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копчиковые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поясничные и нижние грудные позвонки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241. Радикальные операции при костно-суставном туберкулезе: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некрэктомия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артродез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спондилодез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пункция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242. Характерные рентгенологические признаки в преартритическую фазу костно-суставного туберкулеза: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остеосклероз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формирование секвестральной коробки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крупноочаговый секвестр</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243.Клинический симптом туберкулёзного спондилита: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«Спотыкающегося пальца»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Pr="00E21678" w:rsidRDefault="00E21678" w:rsidP="00E21678">
      <w:pPr>
        <w:tabs>
          <w:tab w:val="left" w:pos="426"/>
        </w:tabs>
        <w:spacing w:after="0" w:line="240" w:lineRule="auto"/>
        <w:ind w:left="852"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Всё перечисленное – верно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244.Какова цель паллиативной операции?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завершение многомоментной операции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245. В послеоперационном периоде выделяют:</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246. Какие операции относятся к категории экстренных?</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выполняемые немедленно или в ближайшие часы после поступления больного в стационар</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247.Операция по жизненным показаниям выполняется: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2)в срочном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 плановом порядке</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4)выполняется в неограниченные сроки</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248. Мерой профилактики тромбоэмболии легочной артерии в послеоперационном периоде не является:</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5-10 тыс. ЕД Гепарина 3 раза в сутки</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ранняя активизация больного</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строгий постельный режим в течение 3-5 дней</w:t>
      </w:r>
    </w:p>
    <w:p w:rsidR="00E21678" w:rsidRPr="00E21678" w:rsidRDefault="00E21678" w:rsidP="00E21678">
      <w:pPr>
        <w:tabs>
          <w:tab w:val="left" w:pos="426"/>
          <w:tab w:val="left" w:pos="708"/>
          <w:tab w:val="left" w:pos="1416"/>
          <w:tab w:val="left" w:pos="1845"/>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лечебная физкультура для нижних конечностей с 1 дня после операции</w:t>
      </w:r>
    </w:p>
    <w:p w:rsidR="00E21678" w:rsidRPr="00E21678" w:rsidRDefault="00E21678" w:rsidP="00E21678">
      <w:pPr>
        <w:tabs>
          <w:tab w:val="left" w:pos="426"/>
        </w:tabs>
        <w:spacing w:after="0" w:line="240" w:lineRule="auto"/>
        <w:ind w:left="426" w:hanging="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249. 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sz w:val="28"/>
            <w:szCs w:val="28"/>
            <w:lang w:eastAsia="ru-RU"/>
          </w:rPr>
          <w:t>1,5 см</w:t>
        </w:r>
      </w:smartTag>
      <w:r w:rsidRPr="00E21678">
        <w:rPr>
          <w:rFonts w:ascii="Times New Roman" w:eastAsia="Times New Roman" w:hAnsi="Times New Roman" w:cs="Times New Roman"/>
          <w:sz w:val="28"/>
          <w:szCs w:val="28"/>
          <w:lang w:eastAsia="ru-RU"/>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1.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eastAsia="ru-RU"/>
        </w:rPr>
        <w:t xml:space="preserve">       2.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w:t>
      </w: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250. Злокачественная опухоль характеризуется: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numPr>
          <w:ilvl w:val="0"/>
          <w:numId w:val="2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ind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251. По степени инфицированности раны бывают: </w:t>
      </w:r>
    </w:p>
    <w:p w:rsidR="00E21678" w:rsidRPr="00E21678" w:rsidRDefault="00E21678" w:rsidP="00E21678">
      <w:pPr>
        <w:spacing w:after="0" w:line="240" w:lineRule="auto"/>
        <w:ind w:left="400" w:hanging="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Колотые, рубленные, укушенные, ушибленные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Инфицированные, операционные, случайные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Асептические, свежеинфицированные, гнойные</w:t>
      </w:r>
    </w:p>
    <w:p w:rsidR="00E21678" w:rsidRPr="00E21678" w:rsidRDefault="00E21678" w:rsidP="00E21678">
      <w:pPr>
        <w:spacing w:after="0" w:line="240" w:lineRule="auto"/>
        <w:ind w:left="40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Проникающие, непроникающие, рваные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252. Раннюю ПХО проводят в течение:</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2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3 суток</w:t>
      </w:r>
    </w:p>
    <w:p w:rsidR="00E21678" w:rsidRPr="00E21678" w:rsidRDefault="00E21678" w:rsidP="00E21678">
      <w:pPr>
        <w:tabs>
          <w:tab w:val="left" w:pos="567"/>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До развития инфекции в ране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253. К поздним осложнениям ран относят:</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Образование гематомы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Боли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Лигатурный свищ</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Шок</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254. Дренирование асептической раны осуществляют с целью</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Уменьшения болевого синдрома</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Профилактики кровотечения из раны</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Для оттока раневого отделяемого</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Всё перечисленное верно</w:t>
      </w: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255. Особенностями ПХО в области суставов являются:</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Широкое иссечение тканей</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2.Сохранение суставной капсулы</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Проведение гемостаза в ране</w:t>
      </w:r>
    </w:p>
    <w:p w:rsidR="00E21678" w:rsidRPr="00E21678" w:rsidRDefault="00E21678" w:rsidP="00E21678">
      <w:pPr>
        <w:tabs>
          <w:tab w:val="left" w:pos="360"/>
        </w:tabs>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Удаление инородных тел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256. Первая фаза острого воспалительного процесса: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фаза альтерации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фаза воспалительного инфильтрата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фаза экссудации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фаза гнойного расплавления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257. Отличительная особенность гнойной инфекции на современном этапе: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острое начало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склонность к вялотекущему течению и хронизации процесса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чаще развивается несколько гнойных очагов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склонность к наиболее выраженной местной реакции на внедрение возбудителя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258. Воспалительный инфильтрат - это: </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 скопление серозного экссудата в межклеточном пространстве с </w:t>
      </w:r>
      <w:r w:rsidRPr="00E21678">
        <w:rPr>
          <w:rFonts w:ascii="Times New Roman" w:eastAsia="Times New Roman" w:hAnsi="Times New Roman" w:cs="Times New Roman"/>
          <w:sz w:val="28"/>
          <w:szCs w:val="28"/>
          <w:lang w:eastAsia="ru-RU"/>
        </w:rPr>
        <w:tab/>
        <w:t>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скопление гнойного экссудата в межклеточном пространстве  с 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скопление гнойного экссудата в межтканевом пространстве с уплотнением тканей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скопление серозного экссудата в межтканевом пространстве с уплотнением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259. Абсцесс – это: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отграниченное скопление гноя в различных тканях и органах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отграниченное скопление гноя в естественных полостях тела (суставе, плевральной)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оба указанных выше утверждения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острое разлитое гнойное воспаление клетчаточных пространств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260.  Синдром системной воспалительной реакции (ССВР) регистрируется при наличии у пациента:</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повышенной температуры тела более 38º С и повышении уровня лейкоцитов в крови более 12 · 10</w:t>
      </w:r>
      <w:r w:rsidRPr="00E21678">
        <w:rPr>
          <w:rFonts w:ascii="Times New Roman" w:eastAsia="Times New Roman" w:hAnsi="Times New Roman" w:cs="Times New Roman"/>
          <w:sz w:val="28"/>
          <w:szCs w:val="28"/>
          <w:vertAlign w:val="superscript"/>
          <w:lang w:eastAsia="ru-RU"/>
        </w:rPr>
        <w:t>9</w:t>
      </w:r>
      <w:r w:rsidRPr="00E21678">
        <w:rPr>
          <w:rFonts w:ascii="Times New Roman" w:eastAsia="Times New Roman" w:hAnsi="Times New Roman" w:cs="Times New Roman"/>
          <w:sz w:val="28"/>
          <w:szCs w:val="28"/>
          <w:lang w:eastAsia="ru-RU"/>
        </w:rPr>
        <w:t>/л</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частоты сердечных сокращений &gt; 90 в минуту и числа дыханий более 20 в минуту</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верны оба указанных выше утверждения</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верно только первое утверждение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261. Через четверо суток после ожога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Продолжающийся ожоговый шок.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Тяжелая общая инфекция.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Острая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Хроническая почечная недостаточность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Правило "девятки".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"ладони".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Постникова.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Метод Вилявина.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263.  В соответствии с классификацией к понятию «глубокие ожоги» относят:</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только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 xml:space="preserve"> степени</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а,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степеней</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б и </w:t>
      </w:r>
      <w:r w:rsidRPr="00E21678">
        <w:rPr>
          <w:rFonts w:ascii="Times New Roman" w:eastAsia="Times New Roman" w:hAnsi="Times New Roman" w:cs="Times New Roman"/>
          <w:sz w:val="28"/>
          <w:szCs w:val="28"/>
          <w:lang w:val="en-US" w:eastAsia="ru-RU"/>
        </w:rPr>
        <w:t>IV</w:t>
      </w:r>
      <w:r w:rsidRPr="00E21678">
        <w:rPr>
          <w:rFonts w:ascii="Times New Roman" w:eastAsia="Times New Roman" w:hAnsi="Times New Roman" w:cs="Times New Roman"/>
          <w:sz w:val="28"/>
          <w:szCs w:val="28"/>
          <w:lang w:eastAsia="ru-RU"/>
        </w:rPr>
        <w:t>степеней</w:t>
      </w:r>
    </w:p>
    <w:p w:rsidR="00E21678" w:rsidRPr="00E21678" w:rsidRDefault="00E21678" w:rsidP="00E21678">
      <w:pPr>
        <w:numPr>
          <w:ilvl w:val="0"/>
          <w:numId w:val="146"/>
        </w:numPr>
        <w:spacing w:after="0" w:line="240" w:lineRule="auto"/>
        <w:ind w:left="993"/>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Ожоги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а степеней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264. При ожогах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б степени некроз распространяется: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 кожу и подкожную клетчатку.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 все слои 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Сосочковый слой дермы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На весь эпителий.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265. Для лечения глубоких ожогов площадью 20x20 см</w:t>
      </w:r>
      <w:r w:rsidRPr="00E21678">
        <w:rPr>
          <w:rFonts w:ascii="Times New Roman" w:eastAsia="Times New Roman" w:hAnsi="Times New Roman" w:cs="Times New Roman"/>
          <w:sz w:val="28"/>
          <w:szCs w:val="28"/>
          <w:vertAlign w:val="superscript"/>
          <w:lang w:eastAsia="ru-RU"/>
        </w:rPr>
        <w:t>2</w:t>
      </w:r>
      <w:r w:rsidRPr="00E21678">
        <w:rPr>
          <w:rFonts w:ascii="Times New Roman" w:eastAsia="Times New Roman" w:hAnsi="Times New Roman" w:cs="Times New Roman"/>
          <w:sz w:val="28"/>
          <w:szCs w:val="28"/>
          <w:lang w:eastAsia="ru-RU"/>
        </w:rPr>
        <w:t xml:space="preserve"> используют следующие методы: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лечение под повязками с антибактериальными эмульсиями до полного заживления ожоговой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лечение с закрытием ожоговой раны ежедневно меняющимися влажно-высыхающими повязками до эпителизации ожоговой раны</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3)закрытый способ лечения с последующей аутодермопластикой</w:t>
      </w:r>
    </w:p>
    <w:p w:rsidR="00E21678" w:rsidRPr="00E21678" w:rsidRDefault="00E21678" w:rsidP="00E21678">
      <w:pPr>
        <w:spacing w:after="0" w:line="240" w:lineRule="auto"/>
        <w:ind w:left="426"/>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традиционное лечение, как обычной инфицированной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266. В течение ожоговой болезни различают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ожогового шока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анурии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заживления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микроциркуляторных нарушений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267. Эффективность инфузионной терапии контролируется по следующим данным:</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по клиническим данным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величины ЦВД, показателям гематокрита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по часовому и суточному диурезу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все вышеперечисленное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268. Объем трансфузионных сред в первые 2 дня после ожога не должен превышать % от масы тела больного: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20% </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10%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40%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30%</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269. Оптимальный хирургический метод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ранняя декомпрессивная остеоперфорация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секвестрэктомия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270. Периостит, который виден на рентгенограмме при наличии деструктивных изменений в кости характерен для: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костно-суставного туберкулеза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консолидированного перелома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опухоли</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271. Закрытый дыхательный контур характеризуется способом введения газонаркотической смеси и ее элиминации: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вдох газонаркотической смеси с атмосферным воздухом и выдох в атмосферу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вдох газонаркотической смеси из наркозного аппарата и выдох в атмосферу</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вдох газонаркотической смеси из наркозного аппарата, выдох в аппарат с возвратом в циркуляцию и частично в атмосферу</w:t>
      </w:r>
    </w:p>
    <w:p w:rsidR="00E21678" w:rsidRPr="00E21678" w:rsidRDefault="00E21678" w:rsidP="00E21678">
      <w:pPr>
        <w:spacing w:after="0" w:line="240" w:lineRule="auto"/>
        <w:ind w:left="284"/>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вдох газонаркотической смеси из наркозного аппарата, выдох в наркозный аппарат с полным возвратом в циркуляцию</w:t>
      </w:r>
    </w:p>
    <w:p w:rsidR="00E21678" w:rsidRPr="00E21678" w:rsidRDefault="00E21678" w:rsidP="00E21678">
      <w:pPr>
        <w:tabs>
          <w:tab w:val="left" w:pos="-15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272. Рвота, как осложнение, скорее всего, может возникнуть: </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в стадии анальгезии</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в стадии возбуждения</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 стадии хирургического сна</w:t>
      </w:r>
    </w:p>
    <w:p w:rsidR="00E21678" w:rsidRPr="00E21678" w:rsidRDefault="00E21678" w:rsidP="00E21678">
      <w:pPr>
        <w:tabs>
          <w:tab w:val="left" w:pos="-1560"/>
        </w:tabs>
        <w:spacing w:after="0" w:line="240" w:lineRule="auto"/>
        <w:ind w:left="28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 стадии пробуждения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273. При определении группы крови двумя сериями стандартных сывороток через 5 минут агглютинация определялась с сыворотками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четвертая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274. При определении группы крови цоликлонами определялась агглютинация с цоликлоном анти-А.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1)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2)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3)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eastAsia="ru-RU"/>
        </w:rPr>
        <w:tab/>
        <w:t>4) требуется дополнительной исследование.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275. Прошло 4 минуты с момента начала определения группы крови по системе АВО. Агглютинация определялась с сывороткой А(</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группы: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продолжить наблюдение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определить группу крови заново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добавить  физ. раствор</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сделать заключение о группе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276. Возраст человека, при котором начинает определяться устойчивый титр агглютининов: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 концу первого года жизни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 моменту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277. При определении группы крови цоликлонами определялась агглютинация с цоликлоном анти-В. Ваше заключение: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вторая група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неправомочный результат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требуются дополнительные исследования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278. Возраст человека, при котором начинают определяться агглютиногены: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до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 возрасте старше 2-х лет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 течение первого года жизни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первые дни после рождения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500,0 крови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280. При острой анемии вследствие массивной кровопотери основанием для переливания эритромассы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Снижение уровня гемоглобина ниже 70-80 </w:t>
      </w:r>
      <w:r w:rsidRPr="00E21678">
        <w:rPr>
          <w:rFonts w:ascii="Times New Roman" w:eastAsia="Times New Roman" w:hAnsi="Times New Roman" w:cs="Times New Roman"/>
          <w:sz w:val="28"/>
          <w:szCs w:val="28"/>
          <w:vertAlign w:val="superscript"/>
          <w:lang w:eastAsia="ru-RU"/>
        </w:rPr>
        <w:t>г</w:t>
      </w:r>
      <w:r w:rsidRPr="00E21678">
        <w:rPr>
          <w:rFonts w:ascii="Times New Roman" w:eastAsia="Times New Roman" w:hAnsi="Times New Roman" w:cs="Times New Roman"/>
          <w:sz w:val="28"/>
          <w:szCs w:val="28"/>
          <w:lang w:eastAsia="ru-RU"/>
        </w:rPr>
        <w:t>/</w:t>
      </w:r>
      <w:r w:rsidRPr="00E21678">
        <w:rPr>
          <w:rFonts w:ascii="Times New Roman" w:eastAsia="Times New Roman" w:hAnsi="Times New Roman" w:cs="Times New Roman"/>
          <w:sz w:val="28"/>
          <w:szCs w:val="28"/>
          <w:vertAlign w:val="subscript"/>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2)Потеря 25-30 % ОЦК.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3)Снижение гематокрита ниже 25%.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Все вышеизложенное.</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281. Максимальный срок хранения эритроцитной массы, консервированной глюгициром:</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1 неделя.</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2 недели.</w:t>
      </w:r>
    </w:p>
    <w:p w:rsidR="00E21678" w:rsidRPr="00E21678" w:rsidRDefault="00E21678" w:rsidP="00E21678">
      <w:pPr>
        <w:tabs>
          <w:tab w:val="left"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4)4 недели.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282. При постановке пробы на индивидуальную совместимость по АВО системе используют: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Кровь больного и сыворотку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Сыворотку реципиента и кровь донора.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Кровь донора и кровь реципиента.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4)Кровь донора, сыворотку реципиента и 33% раствор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283. Пробу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проводят: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 33% раствором полиглюкина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 10% раствором желатина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Путем проведения непрямой пробы Кумбса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4)Любым из указанных выше способов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284. После проведения проб на индивидуальную совместимость следует провести:</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Биологическую пробу.</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Оценить пригодность ампулы к переливанию.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4)Определить группу крови в ампуле.</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285. Аутогемотрансфузия - это: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Переливание крови от ближайших родственников.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Переливание собственной крови, взятой у больного заблаговременно перед операцией.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Переливание собственной крови, излившейся в серозные полости.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4)Переливание одногруппной крови от человека к человеку.</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286. Биологическую пробу проводят путем: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Однократного введения 5о мл донорской крови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Капельного 3-х кратного введения донорской крови по 10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Струйного 3-х кратного введения донорской крови по 25 мл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4)Струйного 3-х кратного введения донорской крови по 10-15 мл</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287. Что является основным звеном в патогенезе острого гематогенного остеомиелита по теории Э. Лексера: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микробная эмболия концевых сосудов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нервно-рефлекторный механизм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сенсибилизация</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травма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288. Принципы лечения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и антибиотикотерапия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консервативное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физиотерапевтическое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раннее щадящее оперативное лечение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289. Типичные рентгенологические изменения костной ткани, характерные для хронического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линейный периостит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разрушение кости и периостит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секвестр, секвестральная коробка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290. Выберите правильный ответ: патогистологический признак, характерный для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лейкоцитарная инфильтрация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клетки Пирогова-Ланганса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пролиферация сосудов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гнойно-некротическая ткань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291. Характерные рентгенологические признаки активного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периостит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склероз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3) остеопороз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параоссальное костеобразование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292. Назовите типичные для костно-суставного туберкулеза морфологические проявления в начале заболевания: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первичный остит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вторичный 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первичный 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периартрит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293. Опухоль обозначается буквой «Р», что характеризует: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Величину опухоли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 метастазов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Степень инвазии </w:t>
      </w:r>
    </w:p>
    <w:p w:rsidR="00E21678" w:rsidRPr="00E21678" w:rsidRDefault="00E21678" w:rsidP="00E21678">
      <w:pPr>
        <w:widowControl w:val="0"/>
        <w:numPr>
          <w:ilvl w:val="0"/>
          <w:numId w:val="2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Быстроту роста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294. Характеристика клинических проявлений  метастатического лимфатического узла: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Болезненный, мягкий, чёткий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Плотный, увеличенный, утративший бобовидную форму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 флюктуацией и гиперемией кожи над ним </w:t>
      </w:r>
    </w:p>
    <w:p w:rsidR="00E21678" w:rsidRPr="00E21678" w:rsidRDefault="00E21678" w:rsidP="00E21678">
      <w:pPr>
        <w:numPr>
          <w:ilvl w:val="0"/>
          <w:numId w:val="218"/>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Увеличенный, мягкий, болезненный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295.К синдрому малых признаков  злокачественной  опухоли  по  Савицкому   тносятся: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Кровотечение</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Утомляемость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Боль </w:t>
      </w:r>
    </w:p>
    <w:p w:rsidR="00E21678" w:rsidRPr="00E21678" w:rsidRDefault="00E21678" w:rsidP="00E21678">
      <w:pPr>
        <w:numPr>
          <w:ilvl w:val="0"/>
          <w:numId w:val="217"/>
        </w:num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Рвота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296. У больного  имеется рак тела желудка,  прорастающий все слои, метастазы в большой сальник. Определите стадию заболевания. </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III</w:t>
      </w:r>
    </w:p>
    <w:p w:rsidR="00E21678" w:rsidRPr="00E21678" w:rsidRDefault="00E21678" w:rsidP="00E21678">
      <w:pPr>
        <w:numPr>
          <w:ilvl w:val="0"/>
          <w:numId w:val="216"/>
        </w:numPr>
        <w:spacing w:after="0" w:line="240" w:lineRule="auto"/>
        <w:jc w:val="both"/>
        <w:rPr>
          <w:rFonts w:ascii="Times New Roman" w:eastAsia="Times New Roman" w:hAnsi="Times New Roman" w:cs="Times New Roman"/>
          <w:sz w:val="28"/>
          <w:szCs w:val="28"/>
          <w:lang w:val="en-US" w:eastAsia="ru-RU"/>
        </w:rPr>
      </w:pPr>
      <w:r w:rsidRPr="00E21678">
        <w:rPr>
          <w:rFonts w:ascii="Times New Roman" w:eastAsia="Times New Roman" w:hAnsi="Times New Roman" w:cs="Times New Roman"/>
          <w:sz w:val="28"/>
          <w:szCs w:val="28"/>
          <w:lang w:val="en-US" w:eastAsia="ru-RU"/>
        </w:rPr>
        <w:t xml:space="preserve">IV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3-я </w:t>
      </w:r>
    </w:p>
    <w:p w:rsidR="00E21678" w:rsidRPr="00E21678" w:rsidRDefault="00E21678" w:rsidP="00E21678">
      <w:pPr>
        <w:numPr>
          <w:ilvl w:val="0"/>
          <w:numId w:val="215"/>
        </w:numPr>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4-я</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298. Доброкачественная опухоль характеризуется (выбрать неправильное):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numPr>
          <w:ilvl w:val="0"/>
          <w:numId w:val="214"/>
        </w:numPr>
        <w:tabs>
          <w:tab w:val="left" w:pos="42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299. Комплексное лечение злокачественных опухолей – это: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numPr>
          <w:ilvl w:val="0"/>
          <w:numId w:val="212"/>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300. Для   постановки   окончательного  диагноза  «злокачественная  опухоль»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достаточно: </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  гистологических результатов</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numPr>
          <w:ilvl w:val="0"/>
          <w:numId w:val="213"/>
        </w:numPr>
        <w:tabs>
          <w:tab w:val="left" w:pos="426"/>
        </w:tabs>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ультразвукового исследования  </w:t>
      </w:r>
    </w:p>
    <w:p w:rsidR="00E21678" w:rsidRPr="00E21678" w:rsidRDefault="00E21678" w:rsidP="00E21678">
      <w:pPr>
        <w:tabs>
          <w:tab w:val="left" w:pos="426"/>
        </w:tabs>
        <w:spacing w:after="0" w:line="240" w:lineRule="auto"/>
        <w:ind w:left="426" w:hanging="426"/>
        <w:jc w:val="both"/>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Образец экзаменационного билета</w:t>
      </w:r>
    </w:p>
    <w:p w:rsidR="00E21678" w:rsidRPr="00E21678" w:rsidRDefault="00E21678" w:rsidP="00E216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 xml:space="preserve">«ОРЕНБУРГСКИЙ ГОСУДАРСТВЕННЫЙ МЕДИЦИНСКИЙ УНИВЕРСИТЕТ» </w:t>
      </w:r>
    </w:p>
    <w:p w:rsidR="00E21678" w:rsidRPr="00E21678" w:rsidRDefault="00E21678" w:rsidP="00E21678">
      <w:pPr>
        <w:spacing w:after="0" w:line="240" w:lineRule="auto"/>
        <w:ind w:firstLine="709"/>
        <w:jc w:val="center"/>
        <w:rPr>
          <w:rFonts w:ascii="Times New Roman" w:eastAsia="Times New Roman" w:hAnsi="Times New Roman" w:cs="Times New Roman"/>
          <w:sz w:val="24"/>
          <w:szCs w:val="24"/>
          <w:lang w:eastAsia="ru-RU"/>
        </w:rPr>
      </w:pPr>
      <w:r w:rsidRPr="00E21678">
        <w:rPr>
          <w:rFonts w:ascii="Times New Roman" w:eastAsia="Times New Roman" w:hAnsi="Times New Roman" w:cs="Times New Roman"/>
          <w:sz w:val="24"/>
          <w:szCs w:val="24"/>
          <w:lang w:eastAsia="ru-RU"/>
        </w:rPr>
        <w:t xml:space="preserve"> МИНИСТЕРСТВА ЗДРАВООХРАНЕНИЯ РОССИЙСКОЙ ФЕДЕРАЦИИ</w:t>
      </w: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кафедра общей хирургии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направление подготовки лечебное дело</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дисциплина общая хирургия</w:t>
      </w:r>
    </w:p>
    <w:p w:rsidR="00E21678" w:rsidRPr="00E21678" w:rsidRDefault="00E21678" w:rsidP="00E21678">
      <w:pPr>
        <w:spacing w:after="0" w:line="240" w:lineRule="auto"/>
        <w:ind w:firstLine="709"/>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ЭКЗАМЕНАЦИОННЫЙ  БИЛЕТ №_1__</w:t>
      </w: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ind w:firstLine="709"/>
        <w:jc w:val="center"/>
        <w:rPr>
          <w:rFonts w:ascii="Times New Roman" w:eastAsia="Times New Roman" w:hAnsi="Times New Roman" w:cs="Times New Roman"/>
          <w:b/>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b/>
          <w:sz w:val="28"/>
          <w:szCs w:val="28"/>
          <w:lang w:eastAsia="ru-RU"/>
        </w:rPr>
        <w:t>ВАРИАНТ НАБОРА ТЕСТОВЫХ ЗАДАНИЙ №_1___/</w:t>
      </w: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eastAsia="ru-RU"/>
        </w:rPr>
        <w:t xml:space="preserve">ВАРИАНТ НАБОРА ТЕСТОВЫХ ЗАДАНИЙ В ИС УНИВЕРСИТЕТА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18"/>
          <w:szCs w:val="1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Тест с плавлением бензойной кислоты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экспозицию</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температуру, достигаемую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правильность хранения стерильного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4)длительность хранения бикса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Азопирамовая проба контролирует: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Наличие органических примесей и остатков моющего средства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Наличие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Наличие остатков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4)Стерильность инструмента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Метод химической антисептики: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применение 0,5% раствора хлоргексидина биглюконата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применение антистафилококкового гаммаглобулина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проведение первичной хирургической обработки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стерилизация в сухожаровом шкафу</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Антисептика – это комплекс мероприятий, направленных 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борьбу с инфекцией в ране или организме человека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предупреждение попадания инфекции в рану или внутреннюю среду человека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предупреждение развития сепсиса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устранение проявлений сепсиса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 Бактериологический контроль инструментов проводят: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После каждой стерилизации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Один раз в 10 дней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Один раз в месяц</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По распоряжению заведующего операционной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 По строению шовный материал может быть: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Монофиламентным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Рассасывающимся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Травматическим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Синтетическим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 Для предстерилизационной обработки общехирургического инструментария используют: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раствор лизафина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Верно 1 и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Лизафин для предстерилизационной обработки инструментов не применяется асептика 2</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 Какой вид перевязочного материала можно стирать и использовать повторно: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Лигнин.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Марля.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Перевязочный материал повторно не используется.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 Бритье операционного поля проводится: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 день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Накануне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Не имеет значения.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 сутки до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 При универсальной укладке бикса его содержимое предназначается для: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1) Использования в перевязочной.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Одной плановой операции.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Одной экстренной операции.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Планового операционного дня в большом хирургическом отделении.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6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12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24 часа.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48 часов.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12. К физической антисептике относят: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Дренирование 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Туалет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Первичную хирургическую обработку ран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Промывание раны антисептиком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Потеря автоклавом герметичности.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Неисправность воздушного фильтра в автоклаве, в рабочем цикле которого предусмотрено вакуумирование.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Отсутствие заземления в автоклаве.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Заправка автоклава жесткой водой.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 Какие выделяют пути эндогенной бактериальной контаминации ран?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через нестерильный хирургический инструмент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проникновение непосредственно из полого органа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через руки медперсонала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 током лимфы и крови из гнойно-воспалительных очагов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Выберите комбинацию ответов:</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2,3</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1,4</w:t>
      </w:r>
    </w:p>
    <w:p w:rsidR="00E21678" w:rsidRPr="00E21678" w:rsidRDefault="00E21678" w:rsidP="00E21678">
      <w:pPr>
        <w:numPr>
          <w:ilvl w:val="0"/>
          <w:numId w:val="15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 Какой из указанных показателей свидетельствует о тяжести кровопотери?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Пульс 100/мин.</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Коллапс.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Гемоглобин - 80 г/л.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Кол-во эритроцитов 3,0</w:t>
      </w:r>
      <w:r w:rsidRPr="00E21678">
        <w:rPr>
          <w:rFonts w:ascii="Times New Roman" w:eastAsia="Times New Roman" w:hAnsi="Times New Roman" w:cs="Times New Roman"/>
          <w:sz w:val="28"/>
          <w:szCs w:val="28"/>
          <w:lang w:eastAsia="ru-RU"/>
        </w:rPr>
        <w:sym w:font="Symbol" w:char="00B4"/>
      </w:r>
      <w:r w:rsidRPr="00E21678">
        <w:rPr>
          <w:rFonts w:ascii="Times New Roman" w:eastAsia="Times New Roman" w:hAnsi="Times New Roman" w:cs="Times New Roman"/>
          <w:sz w:val="28"/>
          <w:szCs w:val="28"/>
          <w:lang w:eastAsia="ru-RU"/>
        </w:rPr>
        <w:t>10</w:t>
      </w:r>
      <w:r w:rsidRPr="00E21678">
        <w:rPr>
          <w:rFonts w:ascii="Times New Roman" w:eastAsia="Times New Roman" w:hAnsi="Times New Roman" w:cs="Times New Roman"/>
          <w:sz w:val="28"/>
          <w:szCs w:val="28"/>
          <w:vertAlign w:val="superscript"/>
          <w:lang w:eastAsia="ru-RU"/>
        </w:rPr>
        <w:t xml:space="preserve">12 </w:t>
      </w:r>
      <w:r w:rsidRPr="00E21678">
        <w:rPr>
          <w:rFonts w:ascii="Times New Roman" w:eastAsia="Times New Roman" w:hAnsi="Times New Roman" w:cs="Times New Roman"/>
          <w:sz w:val="28"/>
          <w:szCs w:val="28"/>
          <w:lang w:eastAsia="ru-RU"/>
        </w:rPr>
        <w:t>/л.</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1 и 2</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2) 2 и3</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4 и 5</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ответы верны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перевязка кровоточащего сосуда в ране;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прошивание сосуда в ране;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перевязка кровоточащего сосуда на протяжении;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сочетание гемостатической терапии с антибиотиками.</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18.  Пик аутогемодилюции при острой кровопотере наступает: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 xml:space="preserve">1) через 0,5 </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2) через 0,5 – 1 сут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3) через 1,5 – 2 сут</w:t>
      </w:r>
    </w:p>
    <w:p w:rsidR="00E21678" w:rsidRPr="00E21678" w:rsidRDefault="00E21678" w:rsidP="00E21678">
      <w:pPr>
        <w:shd w:val="clear" w:color="auto" w:fill="FFFFFF"/>
        <w:spacing w:after="0" w:line="240" w:lineRule="auto"/>
        <w:jc w:val="both"/>
        <w:rPr>
          <w:rFonts w:ascii="Times New Roman" w:eastAsia="Times New Roman" w:hAnsi="Times New Roman" w:cs="Times New Roman"/>
          <w:color w:val="000000"/>
          <w:spacing w:val="-7"/>
          <w:sz w:val="28"/>
          <w:szCs w:val="28"/>
          <w:lang w:eastAsia="ru-RU"/>
        </w:rPr>
      </w:pPr>
      <w:r w:rsidRPr="00E21678">
        <w:rPr>
          <w:rFonts w:ascii="Times New Roman" w:eastAsia="Times New Roman" w:hAnsi="Times New Roman" w:cs="Times New Roman"/>
          <w:color w:val="000000"/>
          <w:spacing w:val="-7"/>
          <w:sz w:val="28"/>
          <w:szCs w:val="28"/>
          <w:lang w:eastAsia="ru-RU"/>
        </w:rPr>
        <w:t>4) через 2,5-3 суток</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19. Одно из положений современной гемотрансфузионной тактики звучит следующим образом:</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эритромассы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цельной крови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Показаний к переливанию плазмы нет.</w:t>
      </w:r>
    </w:p>
    <w:p w:rsidR="00E21678" w:rsidRPr="00E21678" w:rsidRDefault="00E21678" w:rsidP="00E21678">
      <w:pPr>
        <w:numPr>
          <w:ilvl w:val="0"/>
          <w:numId w:val="152"/>
        </w:numPr>
        <w:tabs>
          <w:tab w:val="num" w:pos="709"/>
          <w:tab w:val="num" w:pos="1800"/>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Вместо переливания крови - переливать кровезаменители.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20. При хронической анемии основанием для переливания эритромассы является:</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Снижение гемоглобина ниже 90 г/л.</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Выраженные клинические проявления анемии, неподдающиеся коррекции при проведении патогенетической терапии.</w:t>
      </w:r>
    </w:p>
    <w:p w:rsidR="00E21678" w:rsidRPr="00E21678" w:rsidRDefault="00E21678" w:rsidP="00E21678">
      <w:pPr>
        <w:numPr>
          <w:ilvl w:val="0"/>
          <w:numId w:val="153"/>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Все вышеизложенное. </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21. Оптимальная температура при проведении пробы на индивидуальную совместимость по АВО-системе:</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+20-25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+36-37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+46-48 </w:t>
      </w:r>
      <w:r w:rsidRPr="00E21678">
        <w:rPr>
          <w:rFonts w:ascii="Times New Roman" w:eastAsia="Times New Roman" w:hAnsi="Times New Roman" w:cs="Times New Roman"/>
          <w:sz w:val="28"/>
          <w:szCs w:val="28"/>
          <w:vertAlign w:val="superscript"/>
          <w:lang w:eastAsia="ru-RU"/>
        </w:rPr>
        <w:t xml:space="preserve">0 </w:t>
      </w:r>
      <w:r w:rsidRPr="00E21678">
        <w:rPr>
          <w:rFonts w:ascii="Times New Roman" w:eastAsia="Times New Roman" w:hAnsi="Times New Roman" w:cs="Times New Roman"/>
          <w:sz w:val="28"/>
          <w:szCs w:val="28"/>
          <w:lang w:eastAsia="ru-RU"/>
        </w:rPr>
        <w:t>С</w:t>
      </w:r>
    </w:p>
    <w:p w:rsidR="00E21678" w:rsidRPr="00E21678" w:rsidRDefault="00E21678" w:rsidP="00E21678">
      <w:pPr>
        <w:numPr>
          <w:ilvl w:val="0"/>
          <w:numId w:val="154"/>
        </w:numPr>
        <w:tabs>
          <w:tab w:val="num" w:pos="709"/>
          <w:tab w:val="num" w:pos="1860"/>
        </w:tabs>
        <w:spacing w:after="0" w:line="240" w:lineRule="auto"/>
        <w:ind w:hanging="12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Можно определять при любой температуре.</w:t>
      </w:r>
    </w:p>
    <w:p w:rsidR="00E21678" w:rsidRPr="00E21678" w:rsidRDefault="00E21678" w:rsidP="00E21678">
      <w:pPr>
        <w:tabs>
          <w:tab w:val="num" w:pos="284"/>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1:5.</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1:10.</w:t>
      </w:r>
    </w:p>
    <w:p w:rsidR="00E21678" w:rsidRPr="00E21678" w:rsidRDefault="00E21678" w:rsidP="00E21678">
      <w:pPr>
        <w:numPr>
          <w:ilvl w:val="0"/>
          <w:numId w:val="155"/>
        </w:numPr>
        <w:tabs>
          <w:tab w:val="num" w:pos="709"/>
        </w:tabs>
        <w:spacing w:after="0" w:line="240" w:lineRule="auto"/>
        <w:ind w:hanging="1224"/>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1:20.</w:t>
      </w:r>
    </w:p>
    <w:p w:rsidR="00E21678" w:rsidRPr="00E21678" w:rsidRDefault="00E21678" w:rsidP="00E21678">
      <w:pPr>
        <w:tabs>
          <w:tab w:val="num" w:pos="284"/>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23. Приповедении пробы на индивидуальную совместимость по АВО-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 системам аглютинации не произошло. Ваши действия:</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Отказаться от переливания крови.</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пробу Кумбса.</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Провести биологическую пробу.</w:t>
      </w:r>
    </w:p>
    <w:p w:rsidR="00E21678" w:rsidRPr="00E21678" w:rsidRDefault="00E21678" w:rsidP="00E21678">
      <w:pPr>
        <w:numPr>
          <w:ilvl w:val="0"/>
          <w:numId w:val="156"/>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Осуществить переливание крови.</w:t>
      </w:r>
    </w:p>
    <w:p w:rsidR="00E21678" w:rsidRPr="00E21678" w:rsidRDefault="00E21678" w:rsidP="00E21678">
      <w:pPr>
        <w:tabs>
          <w:tab w:val="num" w:pos="709"/>
        </w:tabs>
        <w:spacing w:after="0" w:line="240" w:lineRule="auto"/>
        <w:ind w:hanging="939"/>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24. На следующий день после переливания крови у реципиента необходимо:</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Исследовать кровь на скрытый гемолиз.</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белковый состав крови.</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Произвести общий анализ крови и общий анализ мочи.</w:t>
      </w:r>
    </w:p>
    <w:p w:rsidR="00E21678" w:rsidRPr="00E21678" w:rsidRDefault="00E21678" w:rsidP="00E21678">
      <w:pPr>
        <w:widowControl w:val="0"/>
        <w:numPr>
          <w:ilvl w:val="0"/>
          <w:numId w:val="15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Определить протромбиновый индекс.</w:t>
      </w:r>
    </w:p>
    <w:p w:rsidR="00E21678" w:rsidRPr="00E21678" w:rsidRDefault="00E21678" w:rsidP="00E21678">
      <w:pPr>
        <w:tabs>
          <w:tab w:val="num" w:pos="284"/>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25. Выберите кровезаменитель, обладающий дезинтоксикационным действием:</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Макродез.</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Желатиноль.</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Аминон.</w:t>
      </w:r>
    </w:p>
    <w:p w:rsidR="00E21678" w:rsidRPr="00E21678" w:rsidRDefault="00E21678" w:rsidP="00E21678">
      <w:pPr>
        <w:widowControl w:val="0"/>
        <w:numPr>
          <w:ilvl w:val="0"/>
          <w:numId w:val="15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Дисоль.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26. Перекрестный способ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стандартными сыворотками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стандартными эритроцитами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цоликлонами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одновременно стандартными сыворотками и эритроцитами.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опасности возникновения гемолитического шока нет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гемолитический шок может возникнуть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изменится резус-принадлежность больной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28. При определении группы крови по системе АВО сыворотками одной серии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групп не возникла агглютинация в капле с сывороткой третьей группы. Определите группу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неправомочный результат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первая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вторая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третья группа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29. Имеются ли у «резус-отрицательного» человека антигены систем «резус»: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нет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3)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в исключительных случаях имеются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30. Оптимальная температура хранения стандартных сывороток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+ 2 - 0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+ 12-14</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при комнатной температуре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31. Во время планового переливания больному с </w:t>
      </w:r>
      <w:r w:rsidRPr="00E21678">
        <w:rPr>
          <w:rFonts w:ascii="Times New Roman" w:eastAsia="Times New Roman" w:hAnsi="Times New Roman" w:cs="Times New Roman"/>
          <w:sz w:val="28"/>
          <w:szCs w:val="28"/>
          <w:lang w:val="en-US" w:eastAsia="ru-RU"/>
        </w:rPr>
        <w:t>II</w:t>
      </w:r>
      <w:r w:rsidRPr="00E21678">
        <w:rPr>
          <w:rFonts w:ascii="Times New Roman" w:eastAsia="Times New Roman" w:hAnsi="Times New Roman" w:cs="Times New Roman"/>
          <w:sz w:val="28"/>
          <w:szCs w:val="28"/>
          <w:lang w:eastAsia="ru-RU"/>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тактика 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вопрос не изучен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тактика неправильная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можно перелить меньшее количество консервированной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32. Оптимальная температура окружающей среды для определения группы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+26, +28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комнатная температура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+5, +10</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+ 46 - 48</w:t>
      </w:r>
      <w:r w:rsidRPr="00E21678">
        <w:rPr>
          <w:rFonts w:ascii="Times New Roman" w:eastAsia="Times New Roman" w:hAnsi="Times New Roman" w:cs="Times New Roman"/>
          <w:sz w:val="28"/>
          <w:szCs w:val="28"/>
          <w:lang w:val="en-US" w:eastAsia="ru-RU"/>
        </w:rPr>
        <w:sym w:font="Symbol" w:char="F0B0"/>
      </w:r>
      <w:r w:rsidRPr="00E21678">
        <w:rPr>
          <w:rFonts w:ascii="Times New Roman" w:eastAsia="Times New Roman" w:hAnsi="Times New Roman" w:cs="Times New Roman"/>
          <w:sz w:val="28"/>
          <w:szCs w:val="28"/>
          <w:lang w:eastAsia="ru-RU"/>
        </w:rPr>
        <w:t xml:space="preserve"> С в условиях термостата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33. Назовите показания к применению правила Оттенберга: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плановая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экстренная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радикальная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паллиативная операция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34. Опасный универсальный донор -  это человек с первой группой крови: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перенесший вирусный гепатит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имеющий высокий титр естественных агглютининов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которому ранее переливалась донорская кровь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только что перенесший острое респираторное заболевание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35. Резус-иммунизация происходит, если: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мать резус-положительная, а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мать резус-положительная и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мать резус-отрицательная, а плод резус-положительный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мать резус-отрицательная и плод резус-отрицательный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36. Донор считается резус-положительным, если он имеет:</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С-антиген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Д-антиген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Е-антиген</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или Д, или С, или Е-антигены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37. Под гемотрансфузией понимают:</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только цельной крови.</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Переливание цельной крови или компонентов крови.</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и кровезаменителей.</w:t>
      </w:r>
    </w:p>
    <w:p w:rsidR="00E21678" w:rsidRPr="00E21678" w:rsidRDefault="00E21678" w:rsidP="00E21678">
      <w:pPr>
        <w:widowControl w:val="0"/>
        <w:numPr>
          <w:ilvl w:val="0"/>
          <w:numId w:val="15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Переливание цельной крови, ее компонентов, препаратов и кровезаменителей.</w:t>
      </w:r>
    </w:p>
    <w:p w:rsidR="00E21678" w:rsidRPr="00E21678" w:rsidRDefault="00E21678" w:rsidP="00E21678">
      <w:pPr>
        <w:tabs>
          <w:tab w:val="num" w:pos="360"/>
          <w:tab w:val="left" w:pos="766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 w:val="left" w:pos="766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38. При проведении пробы на индивидуальную совместимость по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-системе используют:</w:t>
      </w:r>
      <w:r w:rsidRPr="00E21678">
        <w:rPr>
          <w:rFonts w:ascii="Times New Roman" w:eastAsia="Times New Roman" w:hAnsi="Times New Roman" w:cs="Times New Roman"/>
          <w:sz w:val="28"/>
          <w:szCs w:val="28"/>
          <w:lang w:eastAsia="ru-RU"/>
        </w:rPr>
        <w:tab/>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сыворотку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Сыворотка донора + кровь реципиента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0"/>
          <w:numId w:val="160"/>
        </w:numPr>
        <w:tabs>
          <w:tab w:val="num" w:pos="18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Кровь донора + антирезусная стандартная сыворотка + 33% раствор полиглюкина + физиологический раствор </w:t>
      </w:r>
      <w:r w:rsidRPr="00E21678">
        <w:rPr>
          <w:rFonts w:ascii="Times New Roman" w:eastAsia="Times New Roman" w:hAnsi="Times New Roman" w:cs="Times New Roman"/>
          <w:sz w:val="28"/>
          <w:szCs w:val="28"/>
          <w:lang w:val="en-US" w:eastAsia="ru-RU"/>
        </w:rPr>
        <w:t>NaCl</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tabs>
          <w:tab w:val="num" w:pos="136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39. Реинфузию проводят при повреждении:</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Паренхиматозных органов.</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Кишечника.</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Желудка.</w:t>
      </w:r>
    </w:p>
    <w:p w:rsidR="00E21678" w:rsidRPr="00E21678" w:rsidRDefault="00E21678" w:rsidP="00E21678">
      <w:pPr>
        <w:widowControl w:val="0"/>
        <w:numPr>
          <w:ilvl w:val="0"/>
          <w:numId w:val="16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Мочевого пузыря.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40. После проведения проб на индивидуальную совместимость по АВО - и </w:t>
      </w:r>
      <w:r w:rsidRPr="00E21678">
        <w:rPr>
          <w:rFonts w:ascii="Times New Roman" w:eastAsia="Times New Roman" w:hAnsi="Times New Roman" w:cs="Times New Roman"/>
          <w:sz w:val="28"/>
          <w:szCs w:val="28"/>
          <w:lang w:val="en-US" w:eastAsia="ru-RU"/>
        </w:rPr>
        <w:t>Rh</w:t>
      </w:r>
      <w:r w:rsidRPr="00E21678">
        <w:rPr>
          <w:rFonts w:ascii="Times New Roman" w:eastAsia="Times New Roman" w:hAnsi="Times New Roman" w:cs="Times New Roman"/>
          <w:sz w:val="28"/>
          <w:szCs w:val="28"/>
          <w:lang w:eastAsia="ru-RU"/>
        </w:rPr>
        <w:t>-системам пациенту трижды струйно внутривенно введено по 10 мл крови. Объясните правильность выбранной тактики:</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правильная, необходимо продолжить переливание.</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введение крови должно было быть капельным.</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нужно было сразу же переливать кровь.</w:t>
      </w:r>
    </w:p>
    <w:p w:rsidR="00E21678" w:rsidRPr="00E21678" w:rsidRDefault="00E21678" w:rsidP="00E21678">
      <w:pPr>
        <w:numPr>
          <w:ilvl w:val="0"/>
          <w:numId w:val="162"/>
        </w:numPr>
        <w:tabs>
          <w:tab w:val="num" w:pos="709"/>
        </w:tabs>
        <w:spacing w:after="0" w:line="240" w:lineRule="auto"/>
        <w:ind w:hanging="93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Тактика неправильная, так как необходимо было вводить по 25 мл крови.</w:t>
      </w:r>
    </w:p>
    <w:p w:rsidR="00E21678" w:rsidRPr="00E21678" w:rsidRDefault="00E21678" w:rsidP="00E21678">
      <w:pPr>
        <w:tabs>
          <w:tab w:val="num" w:pos="360"/>
          <w:tab w:val="num" w:pos="709"/>
        </w:tabs>
        <w:spacing w:after="0" w:line="240" w:lineRule="auto"/>
        <w:ind w:hanging="939"/>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41. Нужно ли оставить в контейнере небольшое количество крови после ее переливания:</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реакции.</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 если в процессе переливания крови развились какие-то осложнения.</w:t>
      </w:r>
    </w:p>
    <w:p w:rsidR="00E21678" w:rsidRPr="00E21678" w:rsidRDefault="00E21678" w:rsidP="00E21678">
      <w:pPr>
        <w:widowControl w:val="0"/>
        <w:numPr>
          <w:ilvl w:val="0"/>
          <w:numId w:val="16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Нет, если переливание прошло без осложнений</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42. Посттрансфузионные осложнения - это:</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ведущие к длительному расстройству здоровья и опасные для жизни.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не ведущие к длительному расстройству здоровья и не опасные для жизни.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Изменения в состоянии организма, развивающиеся сразу же после </w:t>
      </w:r>
      <w:r w:rsidRPr="00E21678">
        <w:rPr>
          <w:rFonts w:ascii="Times New Roman" w:eastAsia="Times New Roman" w:hAnsi="Times New Roman" w:cs="Times New Roman"/>
          <w:sz w:val="28"/>
          <w:szCs w:val="28"/>
          <w:lang w:eastAsia="ru-RU"/>
        </w:rPr>
        <w:lastRenderedPageBreak/>
        <w:t>гемотрансфузии.</w:t>
      </w:r>
    </w:p>
    <w:p w:rsidR="00E21678" w:rsidRPr="00E21678" w:rsidRDefault="00E21678" w:rsidP="00E21678">
      <w:pPr>
        <w:widowControl w:val="0"/>
        <w:numPr>
          <w:ilvl w:val="0"/>
          <w:numId w:val="164"/>
        </w:numPr>
        <w:tabs>
          <w:tab w:val="num" w:pos="108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Изменения в состоянии организма, развивающиеся в отдаленном периоде после гемотрансфузии.</w:t>
      </w:r>
    </w:p>
    <w:p w:rsidR="00E21678" w:rsidRPr="00E21678" w:rsidRDefault="00E21678" w:rsidP="00E21678">
      <w:pPr>
        <w:tabs>
          <w:tab w:val="num" w:pos="360"/>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num"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43. К препаратам крови комплексного действия относят:</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Альбумин, протеин.</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Полиглюкин, жедатиноль.</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Полиамин, аминон.</w:t>
      </w:r>
    </w:p>
    <w:p w:rsidR="00E21678" w:rsidRPr="00E21678" w:rsidRDefault="00E21678" w:rsidP="00E21678">
      <w:pPr>
        <w:widowControl w:val="0"/>
        <w:numPr>
          <w:ilvl w:val="0"/>
          <w:numId w:val="165"/>
        </w:numPr>
        <w:tabs>
          <w:tab w:val="num" w:pos="1146"/>
        </w:tabs>
        <w:autoSpaceDE w:val="0"/>
        <w:autoSpaceDN w:val="0"/>
        <w:adjustRightInd w:val="0"/>
        <w:spacing w:after="0" w:line="240" w:lineRule="auto"/>
        <w:contextualSpacing/>
        <w:jc w:val="both"/>
        <w:rPr>
          <w:rFonts w:ascii="Arial" w:eastAsia="Times New Roman" w:hAnsi="Arial" w:cs="Times New Roman"/>
          <w:sz w:val="28"/>
          <w:szCs w:val="28"/>
          <w:lang w:eastAsia="ru-RU"/>
        </w:rPr>
      </w:pPr>
      <w:r w:rsidRPr="00E21678">
        <w:rPr>
          <w:rFonts w:ascii="Times New Roman" w:eastAsia="Times New Roman" w:hAnsi="Times New Roman" w:cs="Times New Roman"/>
          <w:sz w:val="28"/>
          <w:szCs w:val="28"/>
          <w:lang w:eastAsia="ru-RU"/>
        </w:rPr>
        <w:t>Инфузолипол, липокаин</w:t>
      </w:r>
      <w:r w:rsidRPr="00E21678">
        <w:rPr>
          <w:rFonts w:ascii="Arial" w:eastAsia="Times New Roman" w:hAnsi="Arial" w:cs="Times New Roman"/>
          <w:sz w:val="28"/>
          <w:szCs w:val="28"/>
          <w:lang w:eastAsia="ru-RU"/>
        </w:rPr>
        <w:t>.</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44. У пациента с переломом бедра пульс 120 уд в мин., АД = 90/50 мм рт. ст. Значение шокового индекса Альговера составляет: </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1,3</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0,7</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2,4</w:t>
      </w:r>
    </w:p>
    <w:p w:rsidR="00E21678" w:rsidRPr="00E21678" w:rsidRDefault="00E21678" w:rsidP="00E21678">
      <w:pPr>
        <w:widowControl w:val="0"/>
        <w:numPr>
          <w:ilvl w:val="0"/>
          <w:numId w:val="16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1,8</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45.  Различают смещение костных отломков:</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 оси, угловое, по ширине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Косое, продольное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Дистальное, проксимальное, полное, неполное.</w:t>
      </w:r>
    </w:p>
    <w:p w:rsidR="00E21678" w:rsidRPr="00E21678" w:rsidRDefault="00E21678" w:rsidP="00E21678">
      <w:pPr>
        <w:widowControl w:val="0"/>
        <w:numPr>
          <w:ilvl w:val="0"/>
          <w:numId w:val="16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4 Все перечисленные.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46. Источником костной мозоли не является: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Эндост.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Периост.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Хрящевая ткань.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Прилегающие к кости мягкие ткани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47. Какой перелом не является осложненным?</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 б/ берцовой кости с образованием гематомы</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Закрытый перелом б/ берцовой кости с повреждением большеберцовой артерии </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Закрытый перелом ребра с повреждением легкого </w:t>
      </w:r>
    </w:p>
    <w:p w:rsidR="00E21678" w:rsidRPr="00E21678" w:rsidRDefault="00E21678" w:rsidP="00E21678">
      <w:pPr>
        <w:widowControl w:val="0"/>
        <w:numPr>
          <w:ilvl w:val="0"/>
          <w:numId w:val="16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Закрытый перелом диафиза плечевой кости с повреждением лучевого нерва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48. По линии излома различают переломы (выбрать пункт, где все перечисленное верно):</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Продольные, поперечные, внутрисуставные, диафизарные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Винтообразные, косые, поперечные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Угловые, осевые, поперечные</w:t>
      </w:r>
    </w:p>
    <w:p w:rsidR="00E21678" w:rsidRPr="00E21678" w:rsidRDefault="00E21678" w:rsidP="00E21678">
      <w:pPr>
        <w:widowControl w:val="0"/>
        <w:numPr>
          <w:ilvl w:val="0"/>
          <w:numId w:val="16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Внутрисуставные, открытые, винтообразные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49. Транспортную иммобилизацию на догоспитальном этапе при переломе плеча осуществляют: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1) шиной Дитерихса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отводящей шиной ЦИТО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гипсовой повязкой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шиной Крамера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50. Специальные гипсовые повязки в зависимости от формы и областей их наложения имеют названия (выбрать со всеми правильными):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торакобрахиальная, шлем, корсет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кокситная, тутор, кроватка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сапожок, перчатка, подгузник</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корсет, тутор, портупея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51. При скелетном вытяжении спица может быть проведена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локтевой отросток, пяточную кость</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большой вертел, надмыщелки бедра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бугристость большеберцовой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все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52. Абсолютными показаниями к оперативному лечению переломов в ранние сроки являются: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признаки повреждения отломками жизненно важных органов, интерпозиция мягких тканей</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невозможность выполнения репозиции консервативными методами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отрывные переломы со смещением</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все перечисленное</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53. К осложнениям заживления переломов относят: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Гипотрофия мышц</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Ложный сустав</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Гипотрихоз конечности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Увеличение объема конечности в области нормальной костной мозоли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54. Какой из перечисленных симптомов является наиболее достоверным признаком вывиха?</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деформация области сустава </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пружинящая фиксация конечности</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укорочение конечности</w:t>
      </w:r>
    </w:p>
    <w:p w:rsidR="00E21678" w:rsidRPr="00E21678" w:rsidRDefault="00E21678" w:rsidP="00E21678">
      <w:pPr>
        <w:numPr>
          <w:ilvl w:val="0"/>
          <w:numId w:val="170"/>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ограничение подвижности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55. Какой из перечисленных способов фиксации конечности предпочтителен после вправления неосложненного вывиха плеча:</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лонгетная гипсовая повязка в положении приведения плеча к туловищу </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скелетное вытяжение на отводящей шине ЦИТО</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глухая гипсовая торакобрахиальная повязка</w:t>
      </w:r>
    </w:p>
    <w:p w:rsidR="00E21678" w:rsidRPr="00E21678" w:rsidRDefault="00E21678" w:rsidP="00E21678">
      <w:pPr>
        <w:numPr>
          <w:ilvl w:val="0"/>
          <w:numId w:val="171"/>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косыночная повязка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56. К какому из перечисленных вывихов бедра относят вывих подвздошный?</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к задне-нижним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задне-верхним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к передне-верхним</w:t>
      </w:r>
    </w:p>
    <w:p w:rsidR="00E21678" w:rsidRPr="00E21678" w:rsidRDefault="00E21678" w:rsidP="00E21678">
      <w:pPr>
        <w:numPr>
          <w:ilvl w:val="0"/>
          <w:numId w:val="172"/>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к центральным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57 Какая из особенностей является наиболее частой причиной возникновения привычного вывиха?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грубое насильственное вправление</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связочного аппарата сустава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мышечного футляра сустава</w:t>
      </w:r>
    </w:p>
    <w:p w:rsidR="00E21678" w:rsidRPr="00E21678" w:rsidRDefault="00E21678" w:rsidP="00E21678">
      <w:pPr>
        <w:numPr>
          <w:ilvl w:val="0"/>
          <w:numId w:val="173"/>
        </w:num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индивидуальные особенности анатомии сочленяющихся костных сегментов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58. Выберите из следующих ответов наиболее соответствующий сущности фазы регенерации в гнойной ране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1)восполнение раневого дефекта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2)восстановление утраченных тканей</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3)самоочищение раны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4)развитие рубцовой ткани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59. В гнойной ране имеются остатки некротизированной ткани. Повязка с каким из лекарственных веществ наиболее показана?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1)мазь Вишневского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2)протеолитические ферменты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3)антибиотики</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4)сульфаниламиды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60.</w:t>
      </w:r>
      <w:r w:rsidRPr="00E21678">
        <w:rPr>
          <w:rFonts w:ascii="Times New Roman" w:eastAsia="Times New Roman" w:hAnsi="Times New Roman" w:cs="Times New Roman"/>
          <w:sz w:val="28"/>
          <w:szCs w:val="28"/>
          <w:lang w:eastAsia="ru-RU"/>
        </w:rPr>
        <w:tab/>
        <w:t>При лечении гнойной раны  в фазе регенерации показано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применение мазевых повязок</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антибиотиков внутримышечно</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сульфаниламидных препаратов внутрь</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гипертонического раствора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61.</w:t>
      </w:r>
      <w:r w:rsidRPr="00E21678">
        <w:rPr>
          <w:rFonts w:ascii="Times New Roman" w:eastAsia="Times New Roman" w:hAnsi="Times New Roman" w:cs="Times New Roman"/>
          <w:sz w:val="28"/>
          <w:szCs w:val="28"/>
          <w:lang w:eastAsia="ru-RU"/>
        </w:rPr>
        <w:tab/>
        <w:t xml:space="preserve">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фазу раневого процесса используются мази на: </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жировой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водорастворимой основе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3)любая иазь на усмотрение врача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 xml:space="preserve">мази в </w:t>
      </w:r>
      <w:r w:rsidRPr="00E21678">
        <w:rPr>
          <w:rFonts w:ascii="Times New Roman" w:eastAsia="Times New Roman" w:hAnsi="Times New Roman" w:cs="Times New Roman"/>
          <w:sz w:val="28"/>
          <w:szCs w:val="28"/>
          <w:lang w:val="en-US" w:eastAsia="ru-RU"/>
        </w:rPr>
        <w:t>I</w:t>
      </w:r>
      <w:r w:rsidRPr="00E21678">
        <w:rPr>
          <w:rFonts w:ascii="Times New Roman" w:eastAsia="Times New Roman" w:hAnsi="Times New Roman" w:cs="Times New Roman"/>
          <w:sz w:val="28"/>
          <w:szCs w:val="28"/>
          <w:lang w:eastAsia="ru-RU"/>
        </w:rPr>
        <w:t xml:space="preserve"> фазе не используются</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62.</w:t>
      </w:r>
      <w:r w:rsidRPr="00E21678">
        <w:rPr>
          <w:rFonts w:ascii="Times New Roman" w:eastAsia="Times New Roman" w:hAnsi="Times New Roman" w:cs="Times New Roman"/>
          <w:sz w:val="28"/>
          <w:szCs w:val="28"/>
          <w:lang w:eastAsia="ru-RU"/>
        </w:rPr>
        <w:tab/>
        <w:t>Гнойной раной называется рана: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w:t>
      </w:r>
      <w:r w:rsidRPr="00E21678">
        <w:rPr>
          <w:rFonts w:ascii="Times New Roman" w:eastAsia="Times New Roman" w:hAnsi="Times New Roman" w:cs="Times New Roman"/>
          <w:sz w:val="28"/>
          <w:szCs w:val="28"/>
          <w:lang w:eastAsia="ru-RU"/>
        </w:rPr>
        <w:tab/>
        <w:t>в которой имеется гнойное воспаление</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w:t>
      </w:r>
      <w:r w:rsidRPr="00E21678">
        <w:rPr>
          <w:rFonts w:ascii="Times New Roman" w:eastAsia="Times New Roman" w:hAnsi="Times New Roman" w:cs="Times New Roman"/>
          <w:sz w:val="28"/>
          <w:szCs w:val="28"/>
          <w:lang w:eastAsia="ru-RU"/>
        </w:rPr>
        <w:tab/>
        <w:t>в которую попали микроорганизмы</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w:t>
      </w:r>
      <w:r w:rsidRPr="00E21678">
        <w:rPr>
          <w:rFonts w:ascii="Times New Roman" w:eastAsia="Times New Roman" w:hAnsi="Times New Roman" w:cs="Times New Roman"/>
          <w:sz w:val="28"/>
          <w:szCs w:val="28"/>
          <w:lang w:eastAsia="ru-RU"/>
        </w:rPr>
        <w:tab/>
        <w:t>после операции, если по ходу ее выполнения вскрывался просвет полого органа</w:t>
      </w:r>
    </w:p>
    <w:p w:rsidR="00E21678" w:rsidRPr="00E21678" w:rsidRDefault="00E21678" w:rsidP="00E21678">
      <w:pPr>
        <w:tabs>
          <w:tab w:val="left" w:pos="426"/>
          <w:tab w:val="left" w:pos="596"/>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w:t>
      </w:r>
      <w:r w:rsidRPr="00E21678">
        <w:rPr>
          <w:rFonts w:ascii="Times New Roman" w:eastAsia="Times New Roman" w:hAnsi="Times New Roman" w:cs="Times New Roman"/>
          <w:sz w:val="28"/>
          <w:szCs w:val="28"/>
          <w:lang w:eastAsia="ru-RU"/>
        </w:rPr>
        <w:tab/>
        <w:t>верно 1 ми 2 утверждения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Наложение стерильной повязки</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повязки с антисептиками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Наложение первично-отсроченных швов                         </w:t>
      </w:r>
    </w:p>
    <w:p w:rsidR="00E21678" w:rsidRPr="00E21678" w:rsidRDefault="00E21678" w:rsidP="00E21678">
      <w:pPr>
        <w:widowControl w:val="0"/>
        <w:numPr>
          <w:ilvl w:val="1"/>
          <w:numId w:val="174"/>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Первичная хирургическая обработка раны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64.  Комплексная экстренная профилактика анаэробной инфекции ран включает:</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 4</w:t>
      </w: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и 4</w:t>
      </w:r>
    </w:p>
    <w:p w:rsidR="00E21678" w:rsidRPr="00E21678" w:rsidRDefault="00E21678" w:rsidP="00E21678">
      <w:pPr>
        <w:widowControl w:val="0"/>
        <w:numPr>
          <w:ilvl w:val="1"/>
          <w:numId w:val="175"/>
        </w:numPr>
        <w:tabs>
          <w:tab w:val="left" w:pos="360"/>
        </w:tabs>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и 4</w:t>
      </w:r>
    </w:p>
    <w:p w:rsidR="00E21678" w:rsidRPr="00E21678" w:rsidRDefault="00E21678" w:rsidP="00E21678">
      <w:pPr>
        <w:widowControl w:val="0"/>
        <w:numPr>
          <w:ilvl w:val="1"/>
          <w:numId w:val="175"/>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 перечисленное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65 Когда проводят ПХО больному в состоянии шока?</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Тотчас при поступлении</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На следующий день</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После выведения больного из шока</w:t>
      </w:r>
    </w:p>
    <w:p w:rsidR="00E21678" w:rsidRPr="00E21678" w:rsidRDefault="00E21678" w:rsidP="00E21678">
      <w:pPr>
        <w:widowControl w:val="0"/>
        <w:numPr>
          <w:ilvl w:val="1"/>
          <w:numId w:val="176"/>
        </w:numPr>
        <w:autoSpaceDE w:val="0"/>
        <w:autoSpaceDN w:val="0"/>
        <w:adjustRightInd w:val="0"/>
        <w:spacing w:after="0" w:line="240" w:lineRule="auto"/>
        <w:ind w:left="709" w:hanging="283"/>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Не позже 2 часов после поступления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66. Шов, накладываемый на рану в срок от 1 до 3 дней с момента ранения считают:</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Первичным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Первично-отсроченным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ранним</w:t>
      </w:r>
    </w:p>
    <w:p w:rsidR="00E21678" w:rsidRPr="00E21678" w:rsidRDefault="00E21678" w:rsidP="00E21678">
      <w:pPr>
        <w:widowControl w:val="0"/>
        <w:numPr>
          <w:ilvl w:val="1"/>
          <w:numId w:val="177"/>
        </w:numPr>
        <w:tabs>
          <w:tab w:val="left" w:pos="851"/>
        </w:tabs>
        <w:autoSpaceDE w:val="0"/>
        <w:autoSpaceDN w:val="0"/>
        <w:adjustRightInd w:val="0"/>
        <w:spacing w:after="0" w:line="240" w:lineRule="auto"/>
        <w:ind w:left="709" w:hanging="142"/>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Вторичным поздним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tabs>
          <w:tab w:val="left" w:pos="360"/>
        </w:tabs>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67. Поздним осложнением асептической раны является: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Грыжа послеоперационная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Шок</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Острая анемия</w:t>
      </w:r>
    </w:p>
    <w:p w:rsidR="00E21678" w:rsidRPr="00E21678" w:rsidRDefault="00E21678" w:rsidP="00E21678">
      <w:pPr>
        <w:widowControl w:val="0"/>
        <w:numPr>
          <w:ilvl w:val="1"/>
          <w:numId w:val="178"/>
        </w:numPr>
        <w:tabs>
          <w:tab w:val="left" w:pos="360"/>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Эвентрация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68. Наиболее частый возбудитель гнойных заболеваний мягких тканей: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стафилококк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стрептококк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кишечная палочка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палочка сине-зеленого гноя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69. Что означает понятие «активное хирургическое лечение» острых гнойных заболеваний: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иссечение гнойного очага в пределах здоровых тканей, ушивание раны и ее проточно-аспирационное промывание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2) пункция гнойного очага с эвакуацией гноя, промывание полости антисептиком и введением в нее раствора антибиотика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широкое вскрытие гнойного очага, промывание раны и адекватное дренирование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4) рассечение гнойника с ежедневной сменой повязок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70. Что означает термин «фурункулез»: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многократное развитие фурункулов в течение года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одновременное возникновение нескольких фурункулов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верны обе указанные выше ситуации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ежегодное развитие фурункулов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71. Оперативное лечение карбункула заключается в: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широком иссечении инфильтрата и адекватном дренировании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крестообразном разрезе и иссечении некротических тканей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два параллельных разреза и сквозное дренирование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небольшой разрез и некрэктомия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72. Выбор метода лечения острого гнойного интрамаммарного лактационного мастита: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иммобилизация, УВЧ, антибиотики широкого спектра действия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иссечение молочной железы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наложение широких радиарных разрезов</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нанесение крестообразного разреза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73. При поверхностных ожогах некрозу подвергаются: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Кожа и подкожная клетчатка.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Весь эпителий и собственно кожа до подкожной клетчатки.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Эпителий,верхушка сосочкового слоя дермы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Не только мягкие ткани, но и кости.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Метод Постникова.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Правило "Девятки".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Метод Вилявина.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Правило "ладони".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75. окончательная установка глубины поражения при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А и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Б ст. возможна через: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2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1 неделю</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3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сразу после поражения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76. Какое сочетание симптомов характерно для </w:t>
      </w:r>
      <w:r w:rsidRPr="00E21678">
        <w:rPr>
          <w:rFonts w:ascii="Times New Roman" w:eastAsia="Times New Roman" w:hAnsi="Times New Roman" w:cs="Times New Roman"/>
          <w:sz w:val="28"/>
          <w:szCs w:val="28"/>
          <w:lang w:val="en-US" w:eastAsia="ru-RU"/>
        </w:rPr>
        <w:t>III</w:t>
      </w:r>
      <w:r w:rsidRPr="00E21678">
        <w:rPr>
          <w:rFonts w:ascii="Times New Roman" w:eastAsia="Times New Roman" w:hAnsi="Times New Roman" w:cs="Times New Roman"/>
          <w:sz w:val="28"/>
          <w:szCs w:val="28"/>
          <w:lang w:eastAsia="ru-RU"/>
        </w:rPr>
        <w:t xml:space="preserve"> степени торпидной фазы шока?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АД менее </w:t>
      </w:r>
      <w:smartTag w:uri="urn:schemas-microsoft-com:office:smarttags" w:element="metricconverter">
        <w:smartTagPr>
          <w:attr w:name="ProductID" w:val="70 мм"/>
        </w:smartTagPr>
        <w:r w:rsidRPr="00E21678">
          <w:rPr>
            <w:rFonts w:ascii="Times New Roman" w:eastAsia="Times New Roman" w:hAnsi="Times New Roman" w:cs="Times New Roman"/>
            <w:sz w:val="28"/>
            <w:szCs w:val="28"/>
            <w:lang w:eastAsia="ru-RU"/>
          </w:rPr>
          <w:t>70 мм</w:t>
        </w:r>
      </w:smartTag>
      <w:r w:rsidRPr="00E21678">
        <w:rPr>
          <w:rFonts w:ascii="Times New Roman" w:eastAsia="Times New Roman" w:hAnsi="Times New Roman" w:cs="Times New Roman"/>
          <w:sz w:val="28"/>
          <w:szCs w:val="28"/>
          <w:lang w:eastAsia="ru-RU"/>
        </w:rPr>
        <w:t>.рт.ст., пульс 140/мин., диурез около 5 мл. в час.</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2) АД </w:t>
      </w:r>
      <w:smartTag w:uri="urn:schemas-microsoft-com:office:smarttags" w:element="metricconverter">
        <w:smartTagPr>
          <w:attr w:name="ProductID" w:val="90 мм"/>
        </w:smartTagPr>
        <w:r w:rsidRPr="00E21678">
          <w:rPr>
            <w:rFonts w:ascii="Times New Roman" w:eastAsia="Times New Roman" w:hAnsi="Times New Roman" w:cs="Times New Roman"/>
            <w:sz w:val="28"/>
            <w:szCs w:val="28"/>
            <w:lang w:eastAsia="ru-RU"/>
          </w:rPr>
          <w:t>90 мм</w:t>
        </w:r>
      </w:smartTag>
      <w:r w:rsidRPr="00E21678">
        <w:rPr>
          <w:rFonts w:ascii="Times New Roman" w:eastAsia="Times New Roman" w:hAnsi="Times New Roman" w:cs="Times New Roman"/>
          <w:sz w:val="28"/>
          <w:szCs w:val="28"/>
          <w:lang w:eastAsia="ru-RU"/>
        </w:rPr>
        <w:t>.рт.ст., пульс 100/мин., поверхностное дыхание.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3) АД не определяется. Пульс прощупывается на сонных артериях.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дыхание поверхностное.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        4) Больной возбужден, пульс 120/мин., АД 100/60 мм.рт.ст.</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77. Основные клинические признаки выведения больного из состояния ожогового шока: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восстановление у больного сознания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купирование болевого синдрома</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3) восстановление диуреза (почасового)</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тахикардия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78. Аутодермопластика для закрытия ожоговых ран проводится следующими способами: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расщепленным кожным лоскутом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оболочками эмбриона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закрытием раны с помощью фибринных пленок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высокопористым полимером коллагена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79. Аллопластика для закрытия ожоговых ран проводится следующими методами:</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кожным трансплантатом от трупа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расщепленным лоскутом собственной кожи, полученной с помощью дерматома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перфорированным трансплантатом собственной кожи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марочным методом</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80. В клиническом течении отморожений выделяют следующие периоды:</w:t>
      </w:r>
    </w:p>
    <w:p w:rsidR="00E21678" w:rsidRPr="00E21678" w:rsidRDefault="00E21678" w:rsidP="00E21678">
      <w:pPr>
        <w:spacing w:after="0" w:line="240" w:lineRule="auto"/>
        <w:ind w:firstLine="708"/>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ранний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поздний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дореактивный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постреактивный</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81. Что является источником образования секвестральной коробки: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надкостница, эндост, костный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только костный мозг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только надкостница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окружающие мышцы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82. Какое наиболее грозное осложнение может возникнуть при длительно существующем хроническом остеомиелите свищевой формы?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опухоль в области свища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осложнений не развивается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амилоидоз почек</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4) флегмона мягких тканей </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83. Как выглядит на рентгенограмме секвестр костной ткани при остром гематогенном остеомиелите: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участок разрежения (просветления)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участок затемнения с ободком просветления вокруг</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ab/>
        <w:t>3) периостальная реакция</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нечеткость костной структуры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84. Ранее щадящее оперативное лечение острого гематогенного остеомиелита: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пункция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вскрытие поднадкостничного абсцесса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декомпрессивная трепанация остеомиелитического очага</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разрез и дренирование межмышечной флегмоны</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85. Понятие «остеомиелит»  включает в себя:</w:t>
      </w:r>
    </w:p>
    <w:p w:rsidR="00E21678" w:rsidRPr="00E21678" w:rsidRDefault="00E21678" w:rsidP="00E21678">
      <w:pPr>
        <w:spacing w:after="0" w:line="240" w:lineRule="auto"/>
        <w:ind w:firstLine="720"/>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1) острый гнойно-воспалительный процесс, локализующийся в костном мозге и эндоосте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острый гнойно-воспалительный процесс, локализующийся в костном мозге, эндоосте и кости</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острый гнойно-воспалительный процесс, локализующийся в костном мозге, эндоосте, кости и   надкостнице</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4) острый гнойно-воспалительный процесс, локализующийся в костном мозге, эндоосте, кости,   надкостнице и окружающих мягких тканях</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86.  Наличие местных признаков гнойного воспаления в области натечника: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выражены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слабо выражены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отсутствуют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можно доказать специальными методами исследования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87. Наиболее частая локализация туберкулезного процесса при спондилите: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 xml:space="preserve">1) шейные позвонки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верхние грудные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копчиковые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поясничные и нижние грудные позвонки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88. Радикальные операции при костно-суставном туберкулезе: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некрэктомия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артродез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спондилодез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пункция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89. Характерные рентгенологические признаки в преартритическую фазу костно-суставного туберкулеза:</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остеосклероз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остеопороз</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формирование секвестральной коробки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крупноочаговый секвестр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90 Клинический симптом туберкулёзного спондилита: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1) «Спотыкающегося пальца»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2) «Вожжей»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3) «Гордая походка» </w:t>
      </w:r>
    </w:p>
    <w:p w:rsidR="00E21678" w:rsidRDefault="006B072B" w:rsidP="006B07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Всё перечисленное – верно </w:t>
      </w:r>
    </w:p>
    <w:p w:rsidR="006B072B" w:rsidRPr="00E21678" w:rsidRDefault="006B072B" w:rsidP="006B072B">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91. Какова цель паллиативной операции?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излечение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облегчение состояния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уточнение диагноза</w:t>
      </w:r>
    </w:p>
    <w:p w:rsid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зав</w:t>
      </w:r>
      <w:r w:rsidR="006B072B">
        <w:rPr>
          <w:rFonts w:ascii="Times New Roman" w:eastAsia="Times New Roman" w:hAnsi="Times New Roman" w:cs="Times New Roman"/>
          <w:sz w:val="28"/>
          <w:szCs w:val="28"/>
          <w:lang w:eastAsia="ru-RU"/>
        </w:rPr>
        <w:t>ершение многомоментной операции</w:t>
      </w:r>
    </w:p>
    <w:p w:rsidR="006B072B" w:rsidRPr="00E21678" w:rsidRDefault="006B072B"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92. В послеоперационном периоде выделяют:</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поздний послеоперационный период</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период лечения операционной раны</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период интенсивного наблюдения в реанимации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период 3-х летней выживаемости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93. Какие операции относятся к категории экстренных?</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1) выполняемые немедленно или в ближайшие часы после поступления больного в стационар</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операции, выполняемые в ближайшие дни после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операции, выполняемые в ближайшие 3-4 недели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операции, выполняемые через 1 месяц с момента поступления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94. Операция по жизненным показаниям выполняется:</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 экстренном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2)в срочном порядке</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3)в плановом порядке</w:t>
      </w:r>
    </w:p>
    <w:p w:rsid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4)выполняется в неограниченные сроки</w:t>
      </w:r>
    </w:p>
    <w:p w:rsidR="006B072B" w:rsidRPr="00E21678" w:rsidRDefault="006B072B"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95. Мерой профилактики тромбоэмболии легочной артерии в послеоперационном периоде не является:</w:t>
      </w: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1) введение 5-10 тыс. ЕД Гепарина 3 раза в сутки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2) ранняя активизация больного</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3) строгий постельный режим в течение 3-5 дней</w:t>
      </w:r>
    </w:p>
    <w:p w:rsid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ab/>
        <w:t>4) лечебная физкультура для нижних конечностей с 1 дня после операции</w:t>
      </w:r>
      <w:r w:rsidR="006B072B">
        <w:rPr>
          <w:rFonts w:ascii="Times New Roman" w:eastAsia="Times New Roman" w:hAnsi="Times New Roman" w:cs="Times New Roman"/>
          <w:sz w:val="28"/>
          <w:szCs w:val="28"/>
          <w:lang w:eastAsia="ru-RU"/>
        </w:rPr>
        <w:t>.</w:t>
      </w:r>
    </w:p>
    <w:p w:rsidR="006B072B" w:rsidRPr="00E21678" w:rsidRDefault="006B072B"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tabs>
          <w:tab w:val="left" w:pos="708"/>
          <w:tab w:val="left" w:pos="1416"/>
          <w:tab w:val="left" w:pos="1845"/>
        </w:tabs>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96. У больной выявлен рак левой молочной железы: опухоль до </w:t>
      </w:r>
      <w:smartTag w:uri="urn:schemas-microsoft-com:office:smarttags" w:element="metricconverter">
        <w:smartTagPr>
          <w:attr w:name="ProductID" w:val="1,5 СМ"/>
        </w:smartTagPr>
        <w:r w:rsidRPr="00E21678">
          <w:rPr>
            <w:rFonts w:ascii="Times New Roman" w:eastAsia="Times New Roman" w:hAnsi="Times New Roman" w:cs="Times New Roman"/>
            <w:sz w:val="28"/>
            <w:szCs w:val="28"/>
            <w:lang w:eastAsia="ru-RU"/>
          </w:rPr>
          <w:t>1,5 см</w:t>
        </w:r>
      </w:smartTag>
      <w:r w:rsidRPr="00E21678">
        <w:rPr>
          <w:rFonts w:ascii="Times New Roman" w:eastAsia="Times New Roman" w:hAnsi="Times New Roman" w:cs="Times New Roman"/>
          <w:sz w:val="28"/>
          <w:szCs w:val="28"/>
          <w:lang w:eastAsia="ru-RU"/>
        </w:rPr>
        <w:t xml:space="preserve"> в диа-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E21678">
        <w:rPr>
          <w:rFonts w:ascii="Times New Roman" w:eastAsia="Times New Roman" w:hAnsi="Times New Roman" w:cs="Times New Roman"/>
          <w:sz w:val="28"/>
          <w:szCs w:val="28"/>
          <w:lang w:val="en-US" w:eastAsia="ru-RU"/>
        </w:rPr>
        <w:t>TNM</w:t>
      </w:r>
      <w:r w:rsidRPr="00E21678">
        <w:rPr>
          <w:rFonts w:ascii="Times New Roman" w:eastAsia="Times New Roman" w:hAnsi="Times New Roman" w:cs="Times New Roman"/>
          <w:sz w:val="28"/>
          <w:szCs w:val="28"/>
          <w:lang w:eastAsia="ru-RU"/>
        </w:rPr>
        <w:t xml:space="preserve">: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vertAlign w:val="subscript"/>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4</w:t>
      </w: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0</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 xml:space="preserve">0 </w:t>
      </w:r>
    </w:p>
    <w:p w:rsidR="00E21678" w:rsidRPr="00E21678" w:rsidRDefault="00E21678" w:rsidP="00E21678">
      <w:pPr>
        <w:widowControl w:val="0"/>
        <w:numPr>
          <w:ilvl w:val="1"/>
          <w:numId w:val="17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val="en-US" w:eastAsia="ru-RU"/>
        </w:rPr>
        <w:lastRenderedPageBreak/>
        <w:t>T</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N</w:t>
      </w:r>
      <w:r w:rsidRPr="00E21678">
        <w:rPr>
          <w:rFonts w:ascii="Times New Roman" w:eastAsia="Times New Roman" w:hAnsi="Times New Roman" w:cs="Times New Roman"/>
          <w:sz w:val="28"/>
          <w:szCs w:val="28"/>
          <w:vertAlign w:val="subscript"/>
          <w:lang w:eastAsia="ru-RU"/>
        </w:rPr>
        <w:t>1</w:t>
      </w:r>
      <w:r w:rsidRPr="00E21678">
        <w:rPr>
          <w:rFonts w:ascii="Times New Roman" w:eastAsia="Times New Roman" w:hAnsi="Times New Roman" w:cs="Times New Roman"/>
          <w:sz w:val="28"/>
          <w:szCs w:val="28"/>
          <w:lang w:val="en-US" w:eastAsia="ru-RU"/>
        </w:rPr>
        <w:t>M</w:t>
      </w:r>
      <w:r w:rsidRPr="00E21678">
        <w:rPr>
          <w:rFonts w:ascii="Times New Roman" w:eastAsia="Times New Roman" w:hAnsi="Times New Roman" w:cs="Times New Roman"/>
          <w:sz w:val="28"/>
          <w:szCs w:val="28"/>
          <w:vertAlign w:val="subscript"/>
          <w:lang w:eastAsia="ru-RU"/>
        </w:rPr>
        <w:t>1</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97. Злокачественная опухоль характеризуется: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Отсутствием капсулы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Инфильтрирующим ростом </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Всем перечисленным</w:t>
      </w:r>
    </w:p>
    <w:p w:rsidR="00E21678" w:rsidRPr="00E21678" w:rsidRDefault="00E21678" w:rsidP="00E21678">
      <w:pPr>
        <w:widowControl w:val="0"/>
        <w:numPr>
          <w:ilvl w:val="0"/>
          <w:numId w:val="18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Метастазами</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98 Доброкачественная опухоль характеризуется (выбрать неправильное):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Инвазивностью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Медленным ростом или его отсутсвием</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Наличием капсулы </w:t>
      </w:r>
    </w:p>
    <w:p w:rsidR="00E21678" w:rsidRPr="00E21678" w:rsidRDefault="00E21678" w:rsidP="00E21678">
      <w:pPr>
        <w:widowControl w:val="0"/>
        <w:numPr>
          <w:ilvl w:val="0"/>
          <w:numId w:val="18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Пальпаторной чёткостью границ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99. Комплексное лечение злокачественных опухолей – это: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Лучевая терапия + хирургическое лечение</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Лучевая терапия + хирургическое лечение + химиотерапия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Хирургическое лечение + гормонотерапия </w:t>
      </w:r>
    </w:p>
    <w:p w:rsidR="00E21678" w:rsidRPr="00E21678" w:rsidRDefault="00E21678" w:rsidP="00E21678">
      <w:pPr>
        <w:widowControl w:val="0"/>
        <w:numPr>
          <w:ilvl w:val="0"/>
          <w:numId w:val="1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Всё перечисленное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100. Для   постановки   окончательного  диагноза  «злокачественная  опухоль»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достаточно: </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Данных опроса,  осмотра,  объективных  исследований,  гистологических результатов</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Макроскопической картины опухолевого поражения</w:t>
      </w:r>
    </w:p>
    <w:p w:rsidR="00E21678" w:rsidRPr="00E21678" w:rsidRDefault="00E21678" w:rsidP="00E21678">
      <w:pPr>
        <w:widowControl w:val="0"/>
        <w:numPr>
          <w:ilvl w:val="0"/>
          <w:numId w:val="1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Рентгенологических, эндоскопических  данных и результатов  ультразвукового исследования  </w:t>
      </w:r>
    </w:p>
    <w:p w:rsidR="00E21678" w:rsidRPr="00E21678" w:rsidRDefault="00E21678" w:rsidP="00E21678">
      <w:pPr>
        <w:spacing w:after="0" w:line="240" w:lineRule="auto"/>
        <w:jc w:val="both"/>
        <w:rPr>
          <w:rFonts w:ascii="Times New Roman" w:eastAsia="Times New Roman" w:hAnsi="Times New Roman" w:cs="Times New Roman"/>
          <w:sz w:val="28"/>
          <w:szCs w:val="28"/>
          <w:lang w:eastAsia="ru-RU"/>
        </w:rPr>
      </w:pP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val="en-US" w:eastAsia="ru-RU"/>
        </w:rPr>
        <w:t>II</w:t>
      </w:r>
      <w:r w:rsidRPr="00E21678">
        <w:rPr>
          <w:rFonts w:ascii="Times New Roman" w:eastAsia="Times New Roman" w:hAnsi="Times New Roman" w:cs="Times New Roman"/>
          <w:b/>
          <w:sz w:val="28"/>
          <w:szCs w:val="28"/>
          <w:lang w:eastAsia="ru-RU"/>
        </w:rPr>
        <w:t>. ТЕОРЕТИЧЕСКИЕ ВОПРОСЫ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rPr>
          <w:rFonts w:ascii="Times New Roman" w:eastAsia="Times New Roman" w:hAnsi="Times New Roman" w:cs="Times New Roman"/>
          <w:sz w:val="32"/>
          <w:szCs w:val="32"/>
          <w:lang w:eastAsia="ru-RU"/>
        </w:rPr>
      </w:pPr>
      <w:r w:rsidRPr="00E21678">
        <w:rPr>
          <w:rFonts w:ascii="Times New Roman" w:eastAsia="Times New Roman" w:hAnsi="Times New Roman" w:cs="Times New Roman"/>
          <w:sz w:val="28"/>
          <w:szCs w:val="28"/>
          <w:lang w:eastAsia="ru-RU"/>
        </w:rPr>
        <w:t xml:space="preserve"> </w:t>
      </w:r>
      <w:r w:rsidRPr="00E21678">
        <w:rPr>
          <w:rFonts w:ascii="Times New Roman" w:eastAsia="Times New Roman" w:hAnsi="Times New Roman" w:cs="Times New Roman" w:hint="eastAsia"/>
          <w:sz w:val="32"/>
          <w:szCs w:val="32"/>
          <w:lang w:eastAsia="ru-RU"/>
        </w:rPr>
        <w:t>1. Антисептика и асептика. Определение понятия, история вопроса. Развитие антисептики в России. Н.П. Пелехин и Н.В.Склифософский.</w:t>
      </w:r>
    </w:p>
    <w:p w:rsidR="00E21678" w:rsidRPr="00E21678" w:rsidRDefault="00E21678" w:rsidP="00E21678">
      <w:pPr>
        <w:spacing w:after="0"/>
        <w:rPr>
          <w:rFonts w:ascii="Times New Roman" w:eastAsia="Times New Roman" w:hAnsi="Times New Roman" w:cs="Times New Roman"/>
          <w:sz w:val="32"/>
          <w:szCs w:val="32"/>
          <w:lang w:eastAsia="ru-RU"/>
        </w:rPr>
      </w:pPr>
      <w:r w:rsidRPr="00E21678">
        <w:rPr>
          <w:rFonts w:ascii="Times New Roman" w:eastAsia="Times New Roman" w:hAnsi="Times New Roman" w:cs="Times New Roman" w:hint="eastAsia"/>
          <w:sz w:val="32"/>
          <w:szCs w:val="32"/>
          <w:lang w:eastAsia="ru-RU"/>
        </w:rPr>
        <w:t>2. Общие принципы лечения переломов трубчатых костей.</w:t>
      </w:r>
    </w:p>
    <w:p w:rsidR="00E21678" w:rsidRPr="00E21678" w:rsidRDefault="00E21678" w:rsidP="00E21678">
      <w:pPr>
        <w:spacing w:after="0"/>
        <w:rPr>
          <w:rFonts w:ascii="Times New Roman" w:eastAsia="Times New Roman" w:hAnsi="Times New Roman" w:cs="Times New Roman"/>
          <w:sz w:val="32"/>
          <w:szCs w:val="24"/>
          <w:lang w:eastAsia="ru-RU"/>
        </w:rPr>
      </w:pPr>
      <w:r w:rsidRPr="00E21678">
        <w:rPr>
          <w:rFonts w:ascii="Times New Roman" w:eastAsia="Times New Roman" w:hAnsi="Times New Roman" w:cs="Times New Roman" w:hint="eastAsia"/>
          <w:sz w:val="32"/>
          <w:szCs w:val="32"/>
          <w:lang w:eastAsia="ru-RU"/>
        </w:rPr>
        <w:t>3. Понятие о хирургической операции. Этапы, их сущность и значение. Типовые хирургические приемы.</w:t>
      </w:r>
    </w:p>
    <w:p w:rsidR="00E21678" w:rsidRPr="00E21678" w:rsidRDefault="00E21678" w:rsidP="00E21678">
      <w:pPr>
        <w:spacing w:after="0" w:line="240" w:lineRule="auto"/>
        <w:jc w:val="center"/>
        <w:rPr>
          <w:rFonts w:ascii="Times New Roman" w:eastAsia="Times New Roman" w:hAnsi="Times New Roman" w:cs="Times New Roman"/>
          <w:sz w:val="28"/>
          <w:szCs w:val="28"/>
          <w:lang w:eastAsia="ru-RU"/>
        </w:rPr>
      </w:pPr>
    </w:p>
    <w:p w:rsidR="00E21678" w:rsidRPr="00E21678" w:rsidRDefault="00E21678" w:rsidP="00E21678">
      <w:pPr>
        <w:spacing w:after="0" w:line="240" w:lineRule="auto"/>
        <w:rPr>
          <w:rFonts w:ascii="Times New Roman" w:eastAsia="Times New Roman" w:hAnsi="Times New Roman" w:cs="Times New Roman"/>
          <w:b/>
          <w:sz w:val="28"/>
          <w:szCs w:val="28"/>
          <w:lang w:eastAsia="ru-RU"/>
        </w:rPr>
      </w:pPr>
      <w:r w:rsidRPr="00E21678">
        <w:rPr>
          <w:rFonts w:ascii="Times New Roman" w:eastAsia="Times New Roman" w:hAnsi="Times New Roman" w:cs="Times New Roman"/>
          <w:b/>
          <w:sz w:val="28"/>
          <w:szCs w:val="28"/>
          <w:lang w:val="en-US" w:eastAsia="ru-RU"/>
        </w:rPr>
        <w:t>III</w:t>
      </w:r>
      <w:r w:rsidRPr="00E21678">
        <w:rPr>
          <w:rFonts w:ascii="Times New Roman" w:eastAsia="Times New Roman" w:hAnsi="Times New Roman" w:cs="Times New Roman"/>
          <w:b/>
          <w:sz w:val="28"/>
          <w:szCs w:val="28"/>
          <w:lang w:eastAsia="ru-RU"/>
        </w:rPr>
        <w:t>. ПРАКТИЧЕСКАЯ ЧАСТЬ</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E21678" w:rsidRPr="00E21678" w:rsidRDefault="00E21678" w:rsidP="00E21678">
      <w:pPr>
        <w:spacing w:after="0" w:line="240" w:lineRule="auto"/>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lastRenderedPageBreak/>
        <w:t xml:space="preserve">Продемонстрируйте технику наложения кровоостанавливающего жгута.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Заведующий кафедрой _____________________________(_________________)</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Декан ___________________факультета_____________ (__________________)                                                  </w:t>
      </w: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sz w:val="28"/>
          <w:szCs w:val="28"/>
          <w:lang w:eastAsia="ru-RU"/>
        </w:rPr>
      </w:pPr>
    </w:p>
    <w:p w:rsidR="00E21678" w:rsidRPr="00E21678" w:rsidRDefault="00E21678" w:rsidP="00E21678">
      <w:pPr>
        <w:spacing w:after="0" w:line="240" w:lineRule="auto"/>
        <w:ind w:firstLine="709"/>
        <w:jc w:val="right"/>
        <w:rPr>
          <w:rFonts w:ascii="Times New Roman" w:eastAsia="Times New Roman" w:hAnsi="Times New Roman" w:cs="Times New Roman"/>
          <w:sz w:val="28"/>
          <w:szCs w:val="28"/>
          <w:lang w:eastAsia="ru-RU"/>
        </w:rPr>
      </w:pPr>
      <w:r w:rsidRPr="00E21678">
        <w:rPr>
          <w:rFonts w:ascii="Times New Roman" w:eastAsia="Times New Roman" w:hAnsi="Times New Roman" w:cs="Times New Roman"/>
          <w:sz w:val="28"/>
          <w:szCs w:val="28"/>
          <w:lang w:eastAsia="ru-RU"/>
        </w:rPr>
        <w:t xml:space="preserve"> «____»_______________20___</w:t>
      </w:r>
    </w:p>
    <w:p w:rsidR="00E21678" w:rsidRPr="00E21678" w:rsidRDefault="00E21678" w:rsidP="00E21678">
      <w:pPr>
        <w:spacing w:after="0" w:line="240" w:lineRule="auto"/>
        <w:ind w:firstLine="709"/>
        <w:jc w:val="right"/>
        <w:rPr>
          <w:rFonts w:ascii="Times New Roman" w:eastAsia="Times New Roman" w:hAnsi="Times New Roman" w:cs="Times New Roman"/>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E21678" w:rsidRPr="00E21678" w:rsidRDefault="00E21678" w:rsidP="00E21678">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Перечень оборудования, используемого для проведения промежуточной аттестации.</w:t>
      </w:r>
    </w:p>
    <w:p w:rsidR="00E21678" w:rsidRPr="00E21678" w:rsidRDefault="00E21678" w:rsidP="00E21678">
      <w:pPr>
        <w:spacing w:after="0" w:line="240" w:lineRule="auto"/>
        <w:ind w:firstLine="709"/>
        <w:jc w:val="both"/>
        <w:rPr>
          <w:rFonts w:ascii="Times New Roman" w:eastAsia="Times New Roman" w:hAnsi="Times New Roman" w:cs="Times New Roman"/>
          <w:sz w:val="28"/>
          <w:szCs w:val="28"/>
          <w:lang w:eastAsia="ru-RU"/>
        </w:rPr>
      </w:pPr>
      <w:r w:rsidRPr="00E21678">
        <w:rPr>
          <w:rFonts w:ascii="Times New Roman" w:eastAsia="Times New Roman" w:hAnsi="Times New Roman" w:cs="Times New Roman"/>
          <w:bCs/>
          <w:sz w:val="28"/>
          <w:szCs w:val="28"/>
          <w:lang w:eastAsia="ru-RU"/>
        </w:rPr>
        <w:t>Эмалированные тазы для мытья рук, биксы, халаты, перчатки, марля, дез. растворы, макет сухожарового шкафа и парового стерилизатора,</w:t>
      </w:r>
      <w:r w:rsidRPr="00E21678">
        <w:rPr>
          <w:rFonts w:ascii="Times New Roman" w:eastAsia="Times New Roman" w:hAnsi="Times New Roman" w:cs="Times New Roman"/>
          <w:sz w:val="28"/>
          <w:szCs w:val="28"/>
          <w:lang w:eastAsia="ru-RU"/>
        </w:rPr>
        <w:t xml:space="preserve"> кровоостанавливающие жгуты и закрутки,</w:t>
      </w:r>
      <w:r w:rsidRPr="00E21678">
        <w:rPr>
          <w:rFonts w:ascii="Times New Roman" w:eastAsia="Times New Roman" w:hAnsi="Times New Roman" w:cs="Times New Roman"/>
          <w:color w:val="000000"/>
          <w:sz w:val="28"/>
          <w:szCs w:val="28"/>
          <w:lang w:eastAsia="ru-RU"/>
        </w:rPr>
        <w:t xml:space="preserve"> сыворотки для определения групповой принадлежности к системе АВО и </w:t>
      </w:r>
      <w:r w:rsidRPr="00E21678">
        <w:rPr>
          <w:rFonts w:ascii="Times New Roman" w:eastAsia="Times New Roman" w:hAnsi="Times New Roman" w:cs="Times New Roman"/>
          <w:color w:val="000000"/>
          <w:sz w:val="28"/>
          <w:szCs w:val="28"/>
          <w:lang w:val="en-US" w:eastAsia="ru-RU"/>
        </w:rPr>
        <w:t>Rh</w:t>
      </w:r>
      <w:r w:rsidRPr="00E21678">
        <w:rPr>
          <w:rFonts w:ascii="Times New Roman" w:eastAsia="Times New Roman" w:hAnsi="Times New Roman" w:cs="Times New Roman"/>
          <w:color w:val="000000"/>
          <w:sz w:val="28"/>
          <w:szCs w:val="28"/>
          <w:lang w:eastAsia="ru-RU"/>
        </w:rPr>
        <w:t>, система для внутривенных вливаний,</w:t>
      </w:r>
      <w:r w:rsidRPr="00E21678">
        <w:rPr>
          <w:rFonts w:ascii="Times New Roman" w:eastAsia="Times New Roman" w:hAnsi="Times New Roman" w:cs="Times New Roman"/>
          <w:sz w:val="28"/>
          <w:szCs w:val="28"/>
          <w:lang w:eastAsia="ru-RU"/>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E21678" w:rsidRPr="00E21678" w:rsidRDefault="00E21678" w:rsidP="00E21678">
      <w:pPr>
        <w:spacing w:after="0" w:line="240" w:lineRule="auto"/>
        <w:ind w:firstLine="709"/>
        <w:jc w:val="both"/>
        <w:rPr>
          <w:rFonts w:ascii="Times New Roman" w:eastAsia="Times New Roman" w:hAnsi="Times New Roman" w:cs="Times New Roman"/>
          <w:color w:val="000000"/>
          <w:sz w:val="28"/>
          <w:szCs w:val="28"/>
          <w:lang w:eastAsia="ru-RU"/>
        </w:rPr>
      </w:pPr>
    </w:p>
    <w:p w:rsidR="00E21678" w:rsidRPr="00E21678" w:rsidRDefault="00E21678" w:rsidP="00E21678">
      <w:pPr>
        <w:spacing w:after="0" w:line="240" w:lineRule="auto"/>
        <w:jc w:val="both"/>
        <w:rPr>
          <w:rFonts w:ascii="Times New Roman" w:eastAsia="Times New Roman" w:hAnsi="Times New Roman" w:cs="Times New Roman"/>
          <w:i/>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i/>
          <w:color w:val="000000"/>
          <w:sz w:val="28"/>
          <w:szCs w:val="28"/>
          <w:lang w:eastAsia="ru-RU"/>
        </w:rPr>
        <w:t xml:space="preserve"> </w:t>
      </w:r>
    </w:p>
    <w:tbl>
      <w:tblPr>
        <w:tblStyle w:val="a5"/>
        <w:tblW w:w="9996" w:type="dxa"/>
        <w:tblLayout w:type="fixed"/>
        <w:tblLook w:val="04A0" w:firstRow="1" w:lastRow="0" w:firstColumn="1" w:lastColumn="0" w:noHBand="0" w:noVBand="1"/>
      </w:tblPr>
      <w:tblGrid>
        <w:gridCol w:w="988"/>
        <w:gridCol w:w="3373"/>
        <w:gridCol w:w="2436"/>
        <w:gridCol w:w="3199"/>
      </w:tblGrid>
      <w:tr w:rsidR="00E21678" w:rsidRPr="00E21678" w:rsidTr="00E21678">
        <w:tc>
          <w:tcPr>
            <w:tcW w:w="988"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w:t>
            </w:r>
          </w:p>
        </w:tc>
        <w:tc>
          <w:tcPr>
            <w:tcW w:w="3373"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r w:rsidRPr="00E21678">
              <w:rPr>
                <w:color w:val="000000"/>
                <w:sz w:val="28"/>
                <w:szCs w:val="28"/>
                <w:lang w:eastAsia="ru-RU"/>
              </w:rPr>
              <w:t>Контрольно-оценочное средство (номер вопроса/практического задания)</w:t>
            </w:r>
          </w:p>
        </w:tc>
      </w:tr>
      <w:tr w:rsidR="00E21678" w:rsidRPr="00E21678" w:rsidTr="00E21678">
        <w:tc>
          <w:tcPr>
            <w:tcW w:w="988"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65680D" w:rsidRPr="00F80CDE" w:rsidRDefault="0065680D" w:rsidP="0065680D">
            <w:pPr>
              <w:rPr>
                <w:rFonts w:eastAsia="Calibri"/>
                <w:sz w:val="28"/>
                <w:szCs w:val="28"/>
              </w:rPr>
            </w:pPr>
            <w:r w:rsidRPr="00F80CDE">
              <w:rPr>
                <w:rFonts w:eastAsia="Calibri"/>
                <w:sz w:val="28"/>
                <w:szCs w:val="28"/>
              </w:rPr>
              <w:t xml:space="preserve">ОПК-9 </w:t>
            </w:r>
          </w:p>
          <w:p w:rsidR="00E21678" w:rsidRPr="00E21678" w:rsidRDefault="0065680D" w:rsidP="0065680D">
            <w:pPr>
              <w:rPr>
                <w:rFonts w:eastAsia="Calibri"/>
                <w:sz w:val="28"/>
                <w:szCs w:val="28"/>
              </w:rPr>
            </w:pPr>
            <w:r w:rsidRPr="00F80CDE">
              <w:rPr>
                <w:rFonts w:eastAsia="Calibri"/>
                <w:sz w:val="28"/>
                <w:szCs w:val="28"/>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r w:rsidR="00E21678" w:rsidRPr="00E21678">
              <w:rPr>
                <w:rFonts w:eastAsia="Calibri"/>
                <w:sz w:val="28"/>
                <w:szCs w:val="28"/>
              </w:rPr>
              <w:t xml:space="preserve"> </w:t>
            </w:r>
          </w:p>
          <w:p w:rsidR="00E21678" w:rsidRPr="00E21678" w:rsidRDefault="00E21678" w:rsidP="00E21678">
            <w:pPr>
              <w:jc w:val="both"/>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65680D" w:rsidP="00E21678">
            <w:pPr>
              <w:jc w:val="both"/>
              <w:rPr>
                <w:color w:val="000000"/>
                <w:sz w:val="28"/>
                <w:szCs w:val="28"/>
                <w:lang w:eastAsia="ru-RU"/>
              </w:rPr>
            </w:pPr>
            <w:r w:rsidRPr="00F80CDE">
              <w:rPr>
                <w:rFonts w:eastAsia="Calibri"/>
                <w:b/>
                <w:sz w:val="28"/>
                <w:szCs w:val="28"/>
              </w:rPr>
              <w:t>Знать</w:t>
            </w:r>
            <w:r w:rsidRPr="00F80CDE">
              <w:rPr>
                <w:rFonts w:eastAsia="Calibri"/>
                <w:sz w:val="28"/>
                <w:szCs w:val="28"/>
              </w:rPr>
              <w:t xml:space="preserve"> общие принципы обследования хирургического больного, диагностические возможности</w:t>
            </w:r>
            <w:r>
              <w:rPr>
                <w:rFonts w:eastAsia="Calibri"/>
                <w:sz w:val="28"/>
                <w:szCs w:val="28"/>
              </w:rPr>
              <w:t xml:space="preserve"> лабораторных, инструментальных </w:t>
            </w:r>
            <w:r w:rsidRPr="00F80CDE">
              <w:rPr>
                <w:rFonts w:eastAsia="Calibri"/>
                <w:sz w:val="28"/>
                <w:szCs w:val="28"/>
              </w:rPr>
              <w:t xml:space="preserve">и морфологических методов </w:t>
            </w:r>
            <w:r w:rsidRPr="00F80CDE">
              <w:rPr>
                <w:rFonts w:eastAsia="Calibri"/>
                <w:sz w:val="28"/>
                <w:szCs w:val="28"/>
              </w:rPr>
              <w:lastRenderedPageBreak/>
              <w:t>обследования, клинические проявления основных синдромов, требующих хирургического лечения</w:t>
            </w: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1648FA">
            <w:pPr>
              <w:jc w:val="both"/>
              <w:rPr>
                <w:color w:val="000000"/>
                <w:sz w:val="28"/>
                <w:szCs w:val="28"/>
                <w:lang w:eastAsia="ru-RU"/>
              </w:rPr>
            </w:pPr>
            <w:r w:rsidRPr="00E21678">
              <w:rPr>
                <w:color w:val="000000"/>
                <w:sz w:val="28"/>
                <w:szCs w:val="28"/>
                <w:lang w:eastAsia="ru-RU"/>
              </w:rPr>
              <w:lastRenderedPageBreak/>
              <w:t>экзаменационные вопросы №</w:t>
            </w:r>
            <w:r w:rsidR="001648FA">
              <w:rPr>
                <w:color w:val="000000"/>
                <w:sz w:val="28"/>
                <w:szCs w:val="28"/>
                <w:lang w:eastAsia="ru-RU"/>
              </w:rPr>
              <w:t xml:space="preserve"> 16-19, 23-24, 27-33, 35, 42,51-55, 57-61, 63-120</w:t>
            </w:r>
            <w:r w:rsidRPr="00E21678">
              <w:rPr>
                <w:color w:val="000000"/>
                <w:sz w:val="28"/>
                <w:szCs w:val="28"/>
                <w:lang w:eastAsia="ru-RU"/>
              </w:rPr>
              <w:t>.</w:t>
            </w: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r w:rsidR="00E21678" w:rsidRPr="00E21678" w:rsidTr="00E21678">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ind w:firstLine="7"/>
              <w:jc w:val="both"/>
              <w:rPr>
                <w:color w:val="000000"/>
                <w:sz w:val="28"/>
                <w:szCs w:val="28"/>
                <w:lang w:eastAsia="ru-RU"/>
              </w:rPr>
            </w:pPr>
            <w:r w:rsidRPr="00E21678">
              <w:rPr>
                <w:color w:val="000000"/>
                <w:sz w:val="28"/>
                <w:szCs w:val="28"/>
                <w:lang w:eastAsia="ru-RU"/>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E21678" w:rsidRPr="00E21678" w:rsidRDefault="0065680D" w:rsidP="00E21678">
            <w:pPr>
              <w:jc w:val="both"/>
              <w:rPr>
                <w:color w:val="000000"/>
                <w:sz w:val="28"/>
                <w:szCs w:val="28"/>
                <w:lang w:eastAsia="ru-RU"/>
              </w:rPr>
            </w:pPr>
            <w:r w:rsidRPr="00F80CDE">
              <w:rPr>
                <w:rFonts w:eastAsia="Calibri"/>
                <w:sz w:val="28"/>
                <w:szCs w:val="28"/>
              </w:rPr>
              <w:t>ПК-10</w:t>
            </w:r>
            <w:r w:rsidRPr="00F80CDE">
              <w:rPr>
                <w:sz w:val="28"/>
                <w:szCs w:val="28"/>
              </w:rPr>
              <w:t xml:space="preserve"> готовность к участию в оказании медицинской помощи при чрезвычайных ситуациях, в том числе участие в медицинской эвакуации</w:t>
            </w:r>
          </w:p>
        </w:tc>
        <w:tc>
          <w:tcPr>
            <w:tcW w:w="2436" w:type="dxa"/>
            <w:tcBorders>
              <w:top w:val="single" w:sz="4" w:space="0" w:color="auto"/>
              <w:left w:val="single" w:sz="4" w:space="0" w:color="auto"/>
              <w:right w:val="single" w:sz="4" w:space="0" w:color="auto"/>
            </w:tcBorders>
            <w:hideMark/>
          </w:tcPr>
          <w:p w:rsidR="0065680D" w:rsidRPr="00F80CDE" w:rsidRDefault="0065680D" w:rsidP="0065680D">
            <w:pPr>
              <w:contextualSpacing/>
              <w:rPr>
                <w:rFonts w:eastAsia="Calibri"/>
                <w:sz w:val="28"/>
                <w:szCs w:val="28"/>
              </w:rPr>
            </w:pPr>
            <w:r w:rsidRPr="00F80CDE">
              <w:rPr>
                <w:rFonts w:eastAsia="Calibri"/>
                <w:b/>
                <w:sz w:val="28"/>
                <w:szCs w:val="28"/>
              </w:rPr>
              <w:t>Уметь</w:t>
            </w:r>
            <w:r w:rsidRPr="00F80CDE">
              <w:rPr>
                <w:rFonts w:eastAsia="Calibri"/>
                <w:sz w:val="28"/>
                <w:szCs w:val="28"/>
              </w:rPr>
              <w:t xml:space="preserve">  выявить клинические симптомы и оказать первичную медико-санитарную помощь больным при неотложной хирургической патологии включающей остановку кровотечения, наложения основных типов бинтовых повязок, импровизированных шин при переломах и вывихах</w:t>
            </w:r>
          </w:p>
          <w:p w:rsidR="00E21678" w:rsidRPr="00E21678" w:rsidRDefault="00E21678" w:rsidP="00E21678">
            <w:pPr>
              <w:jc w:val="both"/>
              <w:rPr>
                <w:b/>
                <w:color w:val="000000"/>
                <w:sz w:val="28"/>
                <w:szCs w:val="28"/>
                <w:lang w:eastAsia="ru-RU"/>
              </w:rPr>
            </w:pPr>
          </w:p>
        </w:tc>
        <w:tc>
          <w:tcPr>
            <w:tcW w:w="3199" w:type="dxa"/>
            <w:tcBorders>
              <w:top w:val="single" w:sz="4" w:space="0" w:color="auto"/>
              <w:left w:val="single" w:sz="4" w:space="0" w:color="auto"/>
              <w:right w:val="single" w:sz="4" w:space="0" w:color="auto"/>
            </w:tcBorders>
            <w:hideMark/>
          </w:tcPr>
          <w:p w:rsidR="00E21678" w:rsidRPr="00E21678" w:rsidRDefault="001648FA" w:rsidP="00E21678">
            <w:pPr>
              <w:jc w:val="both"/>
              <w:rPr>
                <w:color w:val="000000"/>
                <w:sz w:val="28"/>
                <w:szCs w:val="28"/>
                <w:lang w:eastAsia="ru-RU"/>
              </w:rPr>
            </w:pPr>
            <w:r w:rsidRPr="00E21678">
              <w:rPr>
                <w:color w:val="000000"/>
                <w:sz w:val="28"/>
                <w:szCs w:val="28"/>
                <w:lang w:eastAsia="ru-RU"/>
              </w:rPr>
              <w:t>экзаменационные вопросы №</w:t>
            </w:r>
            <w:r w:rsidR="00125EA3">
              <w:rPr>
                <w:color w:val="000000"/>
                <w:sz w:val="28"/>
                <w:szCs w:val="28"/>
                <w:lang w:eastAsia="ru-RU"/>
              </w:rPr>
              <w:t xml:space="preserve"> 9, 13-15, 17-18, 27-29, 33, 35-41, 45-50, 54-56, 58-62, 66-120</w:t>
            </w:r>
          </w:p>
        </w:tc>
      </w:tr>
      <w:tr w:rsidR="00E21678" w:rsidRPr="00E21678" w:rsidTr="00E21678">
        <w:tc>
          <w:tcPr>
            <w:tcW w:w="988"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E21678" w:rsidRPr="00E21678" w:rsidRDefault="00E21678" w:rsidP="00E21678">
            <w:pPr>
              <w:rPr>
                <w:color w:val="000000"/>
                <w:sz w:val="28"/>
                <w:szCs w:val="28"/>
                <w:lang w:eastAsia="ru-RU"/>
              </w:rPr>
            </w:pPr>
          </w:p>
        </w:tc>
        <w:tc>
          <w:tcPr>
            <w:tcW w:w="2436"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b/>
                <w:color w:val="000000"/>
                <w:sz w:val="28"/>
                <w:szCs w:val="28"/>
                <w:lang w:eastAsia="ru-RU"/>
              </w:rPr>
            </w:pPr>
          </w:p>
        </w:tc>
        <w:tc>
          <w:tcPr>
            <w:tcW w:w="3199" w:type="dxa"/>
            <w:tcBorders>
              <w:top w:val="single" w:sz="4" w:space="0" w:color="auto"/>
              <w:left w:val="single" w:sz="4" w:space="0" w:color="auto"/>
              <w:bottom w:val="single" w:sz="4" w:space="0" w:color="auto"/>
              <w:right w:val="single" w:sz="4" w:space="0" w:color="auto"/>
            </w:tcBorders>
            <w:hideMark/>
          </w:tcPr>
          <w:p w:rsidR="00E21678" w:rsidRPr="00E21678" w:rsidRDefault="00E21678" w:rsidP="00E21678">
            <w:pPr>
              <w:jc w:val="both"/>
              <w:rPr>
                <w:color w:val="000000"/>
                <w:sz w:val="28"/>
                <w:szCs w:val="28"/>
                <w:lang w:eastAsia="ru-RU"/>
              </w:rPr>
            </w:pPr>
          </w:p>
        </w:tc>
      </w:tr>
    </w:tbl>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jc w:val="both"/>
        <w:rPr>
          <w:rFonts w:ascii="Times New Roman" w:eastAsia="Times New Roman" w:hAnsi="Times New Roman" w:cs="Times New Roman"/>
          <w:b/>
          <w:color w:val="000000"/>
          <w:sz w:val="28"/>
          <w:szCs w:val="28"/>
          <w:lang w:eastAsia="ru-RU"/>
        </w:rPr>
      </w:pPr>
    </w:p>
    <w:p w:rsidR="00E21678" w:rsidRPr="00E21678" w:rsidRDefault="00E21678" w:rsidP="00E21678">
      <w:pPr>
        <w:spacing w:after="0" w:line="240" w:lineRule="auto"/>
        <w:ind w:firstLine="709"/>
        <w:rPr>
          <w:rFonts w:ascii="Times New Roman" w:eastAsia="Times New Roman" w:hAnsi="Times New Roman" w:cs="Times New Roman"/>
          <w:b/>
          <w:color w:val="000000"/>
          <w:sz w:val="28"/>
          <w:szCs w:val="28"/>
          <w:lang w:eastAsia="ru-RU"/>
        </w:rPr>
      </w:pPr>
      <w:r w:rsidRPr="00E21678">
        <w:rPr>
          <w:rFonts w:ascii="Times New Roman" w:eastAsia="Times New Roman" w:hAnsi="Times New Roman" w:cs="Times New Roman"/>
          <w:b/>
          <w:color w:val="000000"/>
          <w:sz w:val="28"/>
          <w:szCs w:val="28"/>
          <w:lang w:eastAsia="ru-RU"/>
        </w:rPr>
        <w:br w:type="page"/>
      </w:r>
    </w:p>
    <w:p w:rsidR="00E21678" w:rsidRPr="00E21678" w:rsidRDefault="00E21678" w:rsidP="00E21678">
      <w:pPr>
        <w:spacing w:after="0" w:line="240" w:lineRule="auto"/>
        <w:rPr>
          <w:rFonts w:ascii="Times New Roman" w:eastAsia="Times New Roman" w:hAnsi="Times New Roman" w:cs="Times New Roman"/>
          <w:sz w:val="24"/>
          <w:szCs w:val="24"/>
          <w:lang w:eastAsia="ru-RU"/>
        </w:rPr>
      </w:pPr>
    </w:p>
    <w:p w:rsidR="00E21678" w:rsidRPr="00E21678" w:rsidRDefault="00E21678" w:rsidP="00E21678">
      <w:pPr>
        <w:spacing w:after="0" w:line="240" w:lineRule="auto"/>
        <w:rPr>
          <w:rFonts w:ascii="Times New Roman" w:eastAsia="Times New Roman" w:hAnsi="Times New Roman" w:cs="Times New Roman"/>
          <w:sz w:val="24"/>
          <w:szCs w:val="24"/>
          <w:lang w:eastAsia="ru-RU"/>
        </w:rPr>
      </w:pPr>
    </w:p>
    <w:p w:rsidR="00E21678" w:rsidRDefault="00E21678"/>
    <w:sectPr w:rsidR="00E21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A3E43"/>
    <w:multiLevelType w:val="hybridMultilevel"/>
    <w:tmpl w:val="B83680C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27040FB"/>
    <w:multiLevelType w:val="hybridMultilevel"/>
    <w:tmpl w:val="504CC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40141E1"/>
    <w:multiLevelType w:val="hybridMultilevel"/>
    <w:tmpl w:val="2A0A42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
    <w:nsid w:val="042B11AD"/>
    <w:multiLevelType w:val="hybridMultilevel"/>
    <w:tmpl w:val="F208B1A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
    <w:nsid w:val="048062A6"/>
    <w:multiLevelType w:val="hybridMultilevel"/>
    <w:tmpl w:val="F86ABAD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0">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04A024BA"/>
    <w:multiLevelType w:val="hybridMultilevel"/>
    <w:tmpl w:val="6F36F31A"/>
    <w:lvl w:ilvl="0" w:tplc="0419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7F794D"/>
    <w:multiLevelType w:val="hybridMultilevel"/>
    <w:tmpl w:val="2FEE248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5">
    <w:nsid w:val="05BE78DB"/>
    <w:multiLevelType w:val="hybridMultilevel"/>
    <w:tmpl w:val="FD8A584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DC5956"/>
    <w:multiLevelType w:val="hybridMultilevel"/>
    <w:tmpl w:val="8AB4C6C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83B6DC7"/>
    <w:multiLevelType w:val="hybridMultilevel"/>
    <w:tmpl w:val="4028CEA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0">
    <w:nsid w:val="086079B7"/>
    <w:multiLevelType w:val="hybridMultilevel"/>
    <w:tmpl w:val="46EE90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
    <w:nsid w:val="089A24C1"/>
    <w:multiLevelType w:val="singleLevel"/>
    <w:tmpl w:val="04190011"/>
    <w:lvl w:ilvl="0">
      <w:start w:val="1"/>
      <w:numFmt w:val="decimal"/>
      <w:lvlText w:val="%1)"/>
      <w:lvlJc w:val="left"/>
      <w:pPr>
        <w:ind w:left="720" w:hanging="360"/>
      </w:pPr>
      <w:rPr>
        <w:rFonts w:hint="default"/>
      </w:rPr>
    </w:lvl>
  </w:abstractNum>
  <w:abstractNum w:abstractNumId="22">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099F38AE"/>
    <w:multiLevelType w:val="hybridMultilevel"/>
    <w:tmpl w:val="1AA8F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nsid w:val="0B54425C"/>
    <w:multiLevelType w:val="hybridMultilevel"/>
    <w:tmpl w:val="EC087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6">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0D5A7A29"/>
    <w:multiLevelType w:val="hybridMultilevel"/>
    <w:tmpl w:val="B33476D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1">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0DD97F10"/>
    <w:multiLevelType w:val="hybridMultilevel"/>
    <w:tmpl w:val="A7F263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E2E215F"/>
    <w:multiLevelType w:val="hybridMultilevel"/>
    <w:tmpl w:val="FF260E8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5">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0EAF7F86"/>
    <w:multiLevelType w:val="hybridMultilevel"/>
    <w:tmpl w:val="3DC6604C"/>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48">
    <w:nsid w:val="0EE51FE9"/>
    <w:multiLevelType w:val="hybridMultilevel"/>
    <w:tmpl w:val="A8F89C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EEC35FD"/>
    <w:multiLevelType w:val="hybridMultilevel"/>
    <w:tmpl w:val="C3E023F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0">
    <w:nsid w:val="0F7E0408"/>
    <w:multiLevelType w:val="hybridMultilevel"/>
    <w:tmpl w:val="ADDA1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F7F2876"/>
    <w:multiLevelType w:val="hybridMultilevel"/>
    <w:tmpl w:val="18DE789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2">
    <w:nsid w:val="0FB30462"/>
    <w:multiLevelType w:val="hybridMultilevel"/>
    <w:tmpl w:val="06067B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3">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1028795C"/>
    <w:multiLevelType w:val="hybridMultilevel"/>
    <w:tmpl w:val="E7AA033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56">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2B1161"/>
    <w:multiLevelType w:val="hybridMultilevel"/>
    <w:tmpl w:val="AF980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0">
    <w:nsid w:val="13BD60F9"/>
    <w:multiLevelType w:val="hybridMultilevel"/>
    <w:tmpl w:val="0234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4355B63"/>
    <w:multiLevelType w:val="hybridMultilevel"/>
    <w:tmpl w:val="524C92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46D434D"/>
    <w:multiLevelType w:val="hybridMultilevel"/>
    <w:tmpl w:val="54EA266C"/>
    <w:lvl w:ilvl="0" w:tplc="04190011">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5">
    <w:nsid w:val="14CC032A"/>
    <w:multiLevelType w:val="hybridMultilevel"/>
    <w:tmpl w:val="213C5D0C"/>
    <w:lvl w:ilvl="0" w:tplc="FEE67876">
      <w:start w:val="1"/>
      <w:numFmt w:val="decimal"/>
      <w:lvlText w:val="%1."/>
      <w:lvlJc w:val="left"/>
      <w:pPr>
        <w:tabs>
          <w:tab w:val="num" w:pos="720"/>
        </w:tabs>
        <w:ind w:left="720" w:hanging="360"/>
      </w:pPr>
      <w:rPr>
        <w:rFonts w:hint="default"/>
      </w:rPr>
    </w:lvl>
    <w:lvl w:ilvl="1" w:tplc="B088CB54">
      <w:numFmt w:val="none"/>
      <w:lvlText w:val=""/>
      <w:lvlJc w:val="left"/>
      <w:pPr>
        <w:tabs>
          <w:tab w:val="num" w:pos="360"/>
        </w:tabs>
      </w:pPr>
    </w:lvl>
    <w:lvl w:ilvl="2" w:tplc="D9B6CD2A">
      <w:numFmt w:val="none"/>
      <w:lvlText w:val=""/>
      <w:lvlJc w:val="left"/>
      <w:pPr>
        <w:tabs>
          <w:tab w:val="num" w:pos="360"/>
        </w:tabs>
      </w:pPr>
    </w:lvl>
    <w:lvl w:ilvl="3" w:tplc="4906DED8">
      <w:numFmt w:val="none"/>
      <w:lvlText w:val=""/>
      <w:lvlJc w:val="left"/>
      <w:pPr>
        <w:tabs>
          <w:tab w:val="num" w:pos="360"/>
        </w:tabs>
      </w:pPr>
    </w:lvl>
    <w:lvl w:ilvl="4" w:tplc="952C5728">
      <w:numFmt w:val="none"/>
      <w:lvlText w:val=""/>
      <w:lvlJc w:val="left"/>
      <w:pPr>
        <w:tabs>
          <w:tab w:val="num" w:pos="360"/>
        </w:tabs>
      </w:pPr>
    </w:lvl>
    <w:lvl w:ilvl="5" w:tplc="01D491A8">
      <w:numFmt w:val="none"/>
      <w:lvlText w:val=""/>
      <w:lvlJc w:val="left"/>
      <w:pPr>
        <w:tabs>
          <w:tab w:val="num" w:pos="360"/>
        </w:tabs>
      </w:pPr>
    </w:lvl>
    <w:lvl w:ilvl="6" w:tplc="43CE91E8">
      <w:numFmt w:val="none"/>
      <w:lvlText w:val=""/>
      <w:lvlJc w:val="left"/>
      <w:pPr>
        <w:tabs>
          <w:tab w:val="num" w:pos="360"/>
        </w:tabs>
      </w:pPr>
    </w:lvl>
    <w:lvl w:ilvl="7" w:tplc="DCBA8420">
      <w:numFmt w:val="none"/>
      <w:lvlText w:val=""/>
      <w:lvlJc w:val="left"/>
      <w:pPr>
        <w:tabs>
          <w:tab w:val="num" w:pos="360"/>
        </w:tabs>
      </w:pPr>
    </w:lvl>
    <w:lvl w:ilvl="8" w:tplc="5BECF102">
      <w:numFmt w:val="none"/>
      <w:lvlText w:val=""/>
      <w:lvlJc w:val="left"/>
      <w:pPr>
        <w:tabs>
          <w:tab w:val="num" w:pos="360"/>
        </w:tabs>
      </w:pPr>
    </w:lvl>
  </w:abstractNum>
  <w:abstractNum w:abstractNumId="66">
    <w:nsid w:val="15213C99"/>
    <w:multiLevelType w:val="hybridMultilevel"/>
    <w:tmpl w:val="F54630B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8">
    <w:nsid w:val="158E150C"/>
    <w:multiLevelType w:val="hybridMultilevel"/>
    <w:tmpl w:val="8FECEB0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69">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6F57916"/>
    <w:multiLevelType w:val="singleLevel"/>
    <w:tmpl w:val="04190011"/>
    <w:lvl w:ilvl="0">
      <w:start w:val="1"/>
      <w:numFmt w:val="decimal"/>
      <w:lvlText w:val="%1)"/>
      <w:lvlJc w:val="left"/>
      <w:pPr>
        <w:ind w:left="720" w:hanging="360"/>
      </w:pPr>
      <w:rPr>
        <w:rFonts w:hint="default"/>
      </w:rPr>
    </w:lvl>
  </w:abstractNum>
  <w:abstractNum w:abstractNumId="72">
    <w:nsid w:val="16F90EF5"/>
    <w:multiLevelType w:val="hybridMultilevel"/>
    <w:tmpl w:val="0CEC1668"/>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73">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4">
    <w:nsid w:val="183864BE"/>
    <w:multiLevelType w:val="hybridMultilevel"/>
    <w:tmpl w:val="4E14EB7A"/>
    <w:lvl w:ilvl="0" w:tplc="04190011">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75">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94C3ED8"/>
    <w:multiLevelType w:val="hybridMultilevel"/>
    <w:tmpl w:val="5F76935A"/>
    <w:lvl w:ilvl="0" w:tplc="04190011">
      <w:start w:val="1"/>
      <w:numFmt w:val="decimal"/>
      <w:lvlText w:val="%1)"/>
      <w:lvlJc w:val="left"/>
      <w:pPr>
        <w:tabs>
          <w:tab w:val="num" w:pos="1635"/>
        </w:tabs>
        <w:ind w:left="1635" w:hanging="360"/>
      </w:pPr>
      <w:rPr>
        <w:rFonts w:hint="default"/>
      </w:rPr>
    </w:lvl>
    <w:lvl w:ilvl="1" w:tplc="FFFFFFFF" w:tentative="1">
      <w:start w:val="1"/>
      <w:numFmt w:val="lowerLetter"/>
      <w:lvlText w:val="%2."/>
      <w:lvlJc w:val="left"/>
      <w:pPr>
        <w:tabs>
          <w:tab w:val="num" w:pos="2355"/>
        </w:tabs>
        <w:ind w:left="2355" w:hanging="360"/>
      </w:pPr>
    </w:lvl>
    <w:lvl w:ilvl="2" w:tplc="FFFFFFFF" w:tentative="1">
      <w:start w:val="1"/>
      <w:numFmt w:val="lowerRoman"/>
      <w:lvlText w:val="%3."/>
      <w:lvlJc w:val="right"/>
      <w:pPr>
        <w:tabs>
          <w:tab w:val="num" w:pos="3075"/>
        </w:tabs>
        <w:ind w:left="3075" w:hanging="180"/>
      </w:pPr>
    </w:lvl>
    <w:lvl w:ilvl="3" w:tplc="FFFFFFFF" w:tentative="1">
      <w:start w:val="1"/>
      <w:numFmt w:val="decimal"/>
      <w:lvlText w:val="%4."/>
      <w:lvlJc w:val="left"/>
      <w:pPr>
        <w:tabs>
          <w:tab w:val="num" w:pos="3795"/>
        </w:tabs>
        <w:ind w:left="3795" w:hanging="360"/>
      </w:pPr>
    </w:lvl>
    <w:lvl w:ilvl="4" w:tplc="FFFFFFFF" w:tentative="1">
      <w:start w:val="1"/>
      <w:numFmt w:val="lowerLetter"/>
      <w:lvlText w:val="%5."/>
      <w:lvlJc w:val="left"/>
      <w:pPr>
        <w:tabs>
          <w:tab w:val="num" w:pos="4515"/>
        </w:tabs>
        <w:ind w:left="4515" w:hanging="360"/>
      </w:pPr>
    </w:lvl>
    <w:lvl w:ilvl="5" w:tplc="FFFFFFFF" w:tentative="1">
      <w:start w:val="1"/>
      <w:numFmt w:val="lowerRoman"/>
      <w:lvlText w:val="%6."/>
      <w:lvlJc w:val="right"/>
      <w:pPr>
        <w:tabs>
          <w:tab w:val="num" w:pos="5235"/>
        </w:tabs>
        <w:ind w:left="5235" w:hanging="180"/>
      </w:pPr>
    </w:lvl>
    <w:lvl w:ilvl="6" w:tplc="FFFFFFFF" w:tentative="1">
      <w:start w:val="1"/>
      <w:numFmt w:val="decimal"/>
      <w:lvlText w:val="%7."/>
      <w:lvlJc w:val="left"/>
      <w:pPr>
        <w:tabs>
          <w:tab w:val="num" w:pos="5955"/>
        </w:tabs>
        <w:ind w:left="5955" w:hanging="360"/>
      </w:pPr>
    </w:lvl>
    <w:lvl w:ilvl="7" w:tplc="FFFFFFFF" w:tentative="1">
      <w:start w:val="1"/>
      <w:numFmt w:val="lowerLetter"/>
      <w:lvlText w:val="%8."/>
      <w:lvlJc w:val="left"/>
      <w:pPr>
        <w:tabs>
          <w:tab w:val="num" w:pos="6675"/>
        </w:tabs>
        <w:ind w:left="6675" w:hanging="360"/>
      </w:pPr>
    </w:lvl>
    <w:lvl w:ilvl="8" w:tplc="FFFFFFFF" w:tentative="1">
      <w:start w:val="1"/>
      <w:numFmt w:val="lowerRoman"/>
      <w:lvlText w:val="%9."/>
      <w:lvlJc w:val="right"/>
      <w:pPr>
        <w:tabs>
          <w:tab w:val="num" w:pos="7395"/>
        </w:tabs>
        <w:ind w:left="7395" w:hanging="180"/>
      </w:pPr>
    </w:lvl>
  </w:abstractNum>
  <w:abstractNum w:abstractNumId="78">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A0A16B5"/>
    <w:multiLevelType w:val="hybridMultilevel"/>
    <w:tmpl w:val="94D2A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5">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nsid w:val="1B925E1C"/>
    <w:multiLevelType w:val="singleLevel"/>
    <w:tmpl w:val="04190011"/>
    <w:lvl w:ilvl="0">
      <w:start w:val="1"/>
      <w:numFmt w:val="decimal"/>
      <w:lvlText w:val="%1)"/>
      <w:lvlJc w:val="left"/>
      <w:pPr>
        <w:ind w:left="720" w:hanging="360"/>
      </w:pPr>
      <w:rPr>
        <w:rFonts w:hint="default"/>
      </w:rPr>
    </w:lvl>
  </w:abstractNum>
  <w:abstractNum w:abstractNumId="87">
    <w:nsid w:val="1BB471A9"/>
    <w:multiLevelType w:val="hybridMultilevel"/>
    <w:tmpl w:val="97CCDB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88">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C151A39"/>
    <w:multiLevelType w:val="hybridMultilevel"/>
    <w:tmpl w:val="CF42D6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90">
    <w:nsid w:val="1C60418E"/>
    <w:multiLevelType w:val="hybridMultilevel"/>
    <w:tmpl w:val="33C6B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CE70AF3"/>
    <w:multiLevelType w:val="singleLevel"/>
    <w:tmpl w:val="04190011"/>
    <w:lvl w:ilvl="0">
      <w:start w:val="1"/>
      <w:numFmt w:val="decimal"/>
      <w:lvlText w:val="%1)"/>
      <w:lvlJc w:val="left"/>
      <w:pPr>
        <w:ind w:left="720" w:hanging="360"/>
      </w:pPr>
      <w:rPr>
        <w:rFonts w:hint="default"/>
      </w:rPr>
    </w:lvl>
  </w:abstractNum>
  <w:abstractNum w:abstractNumId="92">
    <w:nsid w:val="1D3703CD"/>
    <w:multiLevelType w:val="hybridMultilevel"/>
    <w:tmpl w:val="6C30F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D6D0A1C"/>
    <w:multiLevelType w:val="hybridMultilevel"/>
    <w:tmpl w:val="34CCBDC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4">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5">
    <w:nsid w:val="1F431431"/>
    <w:multiLevelType w:val="hybridMultilevel"/>
    <w:tmpl w:val="787CA6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1F54090C"/>
    <w:multiLevelType w:val="hybridMultilevel"/>
    <w:tmpl w:val="6ECC1C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1FDF67AB"/>
    <w:multiLevelType w:val="hybridMultilevel"/>
    <w:tmpl w:val="02747694"/>
    <w:lvl w:ilvl="0" w:tplc="04190011">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9">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1322D1E"/>
    <w:multiLevelType w:val="hybridMultilevel"/>
    <w:tmpl w:val="65225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2">
    <w:nsid w:val="221C47CF"/>
    <w:multiLevelType w:val="hybridMultilevel"/>
    <w:tmpl w:val="116A6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2246855"/>
    <w:multiLevelType w:val="hybridMultilevel"/>
    <w:tmpl w:val="F6A016B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04">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228A2EE5"/>
    <w:multiLevelType w:val="multilevel"/>
    <w:tmpl w:val="774AF6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22BA7978"/>
    <w:multiLevelType w:val="hybridMultilevel"/>
    <w:tmpl w:val="A0DED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3215FA4"/>
    <w:multiLevelType w:val="hybridMultilevel"/>
    <w:tmpl w:val="C430EC0A"/>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44B18C0"/>
    <w:multiLevelType w:val="singleLevel"/>
    <w:tmpl w:val="04190011"/>
    <w:lvl w:ilvl="0">
      <w:start w:val="1"/>
      <w:numFmt w:val="decimal"/>
      <w:lvlText w:val="%1)"/>
      <w:lvlJc w:val="left"/>
      <w:pPr>
        <w:ind w:left="720" w:hanging="360"/>
      </w:pPr>
      <w:rPr>
        <w:rFonts w:hint="default"/>
      </w:rPr>
    </w:lvl>
  </w:abstractNum>
  <w:abstractNum w:abstractNumId="110">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260F5852"/>
    <w:multiLevelType w:val="hybridMultilevel"/>
    <w:tmpl w:val="711E05BC"/>
    <w:lvl w:ilvl="0" w:tplc="3204333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4">
    <w:nsid w:val="271924C5"/>
    <w:multiLevelType w:val="hybridMultilevel"/>
    <w:tmpl w:val="BF666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2874267F"/>
    <w:multiLevelType w:val="hybridMultilevel"/>
    <w:tmpl w:val="DE66B0F2"/>
    <w:lvl w:ilvl="0" w:tplc="94786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0">
    <w:nsid w:val="28847C6B"/>
    <w:multiLevelType w:val="singleLevel"/>
    <w:tmpl w:val="04190011"/>
    <w:lvl w:ilvl="0">
      <w:start w:val="1"/>
      <w:numFmt w:val="decimal"/>
      <w:lvlText w:val="%1)"/>
      <w:lvlJc w:val="left"/>
      <w:pPr>
        <w:ind w:left="720" w:hanging="360"/>
      </w:pPr>
      <w:rPr>
        <w:rFonts w:hint="default"/>
      </w:rPr>
    </w:lvl>
  </w:abstractNum>
  <w:abstractNum w:abstractNumId="121">
    <w:nsid w:val="28B614AF"/>
    <w:multiLevelType w:val="hybridMultilevel"/>
    <w:tmpl w:val="7BCCAE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3">
    <w:nsid w:val="2919596D"/>
    <w:multiLevelType w:val="hybridMultilevel"/>
    <w:tmpl w:val="6F30EB5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4">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BF216B9"/>
    <w:multiLevelType w:val="hybridMultilevel"/>
    <w:tmpl w:val="C4AECA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27">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8">
    <w:nsid w:val="2C405D8E"/>
    <w:multiLevelType w:val="hybridMultilevel"/>
    <w:tmpl w:val="97BEF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0">
    <w:nsid w:val="2CA578C0"/>
    <w:multiLevelType w:val="hybridMultilevel"/>
    <w:tmpl w:val="6302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2">
    <w:nsid w:val="2DFD7125"/>
    <w:multiLevelType w:val="hybridMultilevel"/>
    <w:tmpl w:val="D13A32E6"/>
    <w:lvl w:ilvl="0" w:tplc="04190011">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3">
    <w:nsid w:val="2E29145C"/>
    <w:multiLevelType w:val="hybridMultilevel"/>
    <w:tmpl w:val="7EBC7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5">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7">
    <w:nsid w:val="2F4A730C"/>
    <w:multiLevelType w:val="hybridMultilevel"/>
    <w:tmpl w:val="2674AA7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8">
    <w:nsid w:val="2F713E17"/>
    <w:multiLevelType w:val="hybridMultilevel"/>
    <w:tmpl w:val="E74602B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39">
    <w:nsid w:val="300A325D"/>
    <w:multiLevelType w:val="hybridMultilevel"/>
    <w:tmpl w:val="8AFA0E74"/>
    <w:lvl w:ilvl="0" w:tplc="04190011">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140">
    <w:nsid w:val="30514869"/>
    <w:multiLevelType w:val="singleLevel"/>
    <w:tmpl w:val="04190011"/>
    <w:lvl w:ilvl="0">
      <w:start w:val="1"/>
      <w:numFmt w:val="decimal"/>
      <w:lvlText w:val="%1)"/>
      <w:lvlJc w:val="left"/>
      <w:pPr>
        <w:ind w:left="720" w:hanging="360"/>
      </w:pPr>
      <w:rPr>
        <w:rFonts w:hint="default"/>
      </w:rPr>
    </w:lvl>
  </w:abstractNum>
  <w:abstractNum w:abstractNumId="141">
    <w:nsid w:val="30584999"/>
    <w:multiLevelType w:val="hybridMultilevel"/>
    <w:tmpl w:val="819CB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1275F63"/>
    <w:multiLevelType w:val="hybridMultilevel"/>
    <w:tmpl w:val="A610314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3">
    <w:nsid w:val="31BC2342"/>
    <w:multiLevelType w:val="hybridMultilevel"/>
    <w:tmpl w:val="8C3A37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4">
    <w:nsid w:val="320641BC"/>
    <w:multiLevelType w:val="hybridMultilevel"/>
    <w:tmpl w:val="E20C76E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45">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6">
    <w:nsid w:val="32DD7B78"/>
    <w:multiLevelType w:val="hybridMultilevel"/>
    <w:tmpl w:val="056C5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312773E"/>
    <w:multiLevelType w:val="hybridMultilevel"/>
    <w:tmpl w:val="9404F3F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332266D4"/>
    <w:multiLevelType w:val="hybridMultilevel"/>
    <w:tmpl w:val="1A662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483568F"/>
    <w:multiLevelType w:val="hybridMultilevel"/>
    <w:tmpl w:val="E9809116"/>
    <w:lvl w:ilvl="0" w:tplc="04190011">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150">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4">
    <w:nsid w:val="35912803"/>
    <w:multiLevelType w:val="hybridMultilevel"/>
    <w:tmpl w:val="E25EC446"/>
    <w:lvl w:ilvl="0" w:tplc="361E70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5">
    <w:nsid w:val="364C2D06"/>
    <w:multiLevelType w:val="singleLevel"/>
    <w:tmpl w:val="04190011"/>
    <w:lvl w:ilvl="0">
      <w:start w:val="1"/>
      <w:numFmt w:val="decimal"/>
      <w:lvlText w:val="%1)"/>
      <w:lvlJc w:val="left"/>
      <w:pPr>
        <w:ind w:left="720" w:hanging="360"/>
      </w:pPr>
      <w:rPr>
        <w:rFonts w:hint="default"/>
      </w:rPr>
    </w:lvl>
  </w:abstractNum>
  <w:abstractNum w:abstractNumId="156">
    <w:nsid w:val="36EF324A"/>
    <w:multiLevelType w:val="hybridMultilevel"/>
    <w:tmpl w:val="FB42CB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37737AAD"/>
    <w:multiLevelType w:val="hybridMultilevel"/>
    <w:tmpl w:val="4100E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78A5A6B"/>
    <w:multiLevelType w:val="hybridMultilevel"/>
    <w:tmpl w:val="0122B724"/>
    <w:lvl w:ilvl="0" w:tplc="A94AF12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0">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7A20915"/>
    <w:multiLevelType w:val="singleLevel"/>
    <w:tmpl w:val="04190011"/>
    <w:lvl w:ilvl="0">
      <w:start w:val="1"/>
      <w:numFmt w:val="decimal"/>
      <w:lvlText w:val="%1)"/>
      <w:lvlJc w:val="left"/>
      <w:pPr>
        <w:ind w:left="720" w:hanging="360"/>
      </w:pPr>
      <w:rPr>
        <w:rFonts w:hint="default"/>
      </w:rPr>
    </w:lvl>
  </w:abstractNum>
  <w:abstractNum w:abstractNumId="162">
    <w:nsid w:val="38844D1B"/>
    <w:multiLevelType w:val="hybridMultilevel"/>
    <w:tmpl w:val="798C9348"/>
    <w:lvl w:ilvl="0" w:tplc="6D68CA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3">
    <w:nsid w:val="38AA11C1"/>
    <w:multiLevelType w:val="hybridMultilevel"/>
    <w:tmpl w:val="BB8A1C3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4">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5">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9E5456E"/>
    <w:multiLevelType w:val="singleLevel"/>
    <w:tmpl w:val="04190011"/>
    <w:lvl w:ilvl="0">
      <w:start w:val="1"/>
      <w:numFmt w:val="decimal"/>
      <w:lvlText w:val="%1)"/>
      <w:lvlJc w:val="left"/>
      <w:pPr>
        <w:ind w:left="720" w:hanging="360"/>
      </w:pPr>
      <w:rPr>
        <w:rFonts w:hint="default"/>
      </w:rPr>
    </w:lvl>
  </w:abstractNum>
  <w:abstractNum w:abstractNumId="167">
    <w:nsid w:val="39E672E7"/>
    <w:multiLevelType w:val="hybridMultilevel"/>
    <w:tmpl w:val="5ADE721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68">
    <w:nsid w:val="3A465571"/>
    <w:multiLevelType w:val="hybridMultilevel"/>
    <w:tmpl w:val="4D1C8C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0">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2">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3AFC1FF5"/>
    <w:multiLevelType w:val="hybridMultilevel"/>
    <w:tmpl w:val="409CF4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4">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5">
    <w:nsid w:val="3C066481"/>
    <w:multiLevelType w:val="hybridMultilevel"/>
    <w:tmpl w:val="D2E8C6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C391A8A"/>
    <w:multiLevelType w:val="multilevel"/>
    <w:tmpl w:val="CB3EC1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3C745C71"/>
    <w:multiLevelType w:val="hybridMultilevel"/>
    <w:tmpl w:val="855452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CA712EB"/>
    <w:multiLevelType w:val="hybridMultilevel"/>
    <w:tmpl w:val="9720264C"/>
    <w:lvl w:ilvl="0" w:tplc="04190011">
      <w:start w:val="1"/>
      <w:numFmt w:val="decimal"/>
      <w:lvlText w:val="%1)"/>
      <w:lvlJc w:val="left"/>
      <w:pPr>
        <w:tabs>
          <w:tab w:val="num" w:pos="870"/>
        </w:tabs>
        <w:ind w:left="870" w:hanging="360"/>
      </w:pPr>
      <w:rPr>
        <w:rFonts w:hint="default"/>
      </w:rPr>
    </w:lvl>
    <w:lvl w:ilvl="1" w:tplc="04190011">
      <w:start w:val="1"/>
      <w:numFmt w:val="decimal"/>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1">
    <w:nsid w:val="3CCA543D"/>
    <w:multiLevelType w:val="hybridMultilevel"/>
    <w:tmpl w:val="C3564B2C"/>
    <w:lvl w:ilvl="0" w:tplc="AE8A7C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2">
    <w:nsid w:val="3CD20F19"/>
    <w:multiLevelType w:val="hybridMultilevel"/>
    <w:tmpl w:val="55146C1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83">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4">
    <w:nsid w:val="3E394B4D"/>
    <w:multiLevelType w:val="hybridMultilevel"/>
    <w:tmpl w:val="195641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6">
    <w:nsid w:val="3EDB24EB"/>
    <w:multiLevelType w:val="hybridMultilevel"/>
    <w:tmpl w:val="92A2D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8">
    <w:nsid w:val="3F2664D4"/>
    <w:multiLevelType w:val="hybridMultilevel"/>
    <w:tmpl w:val="C252459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9">
    <w:nsid w:val="3F4914B8"/>
    <w:multiLevelType w:val="hybridMultilevel"/>
    <w:tmpl w:val="1F1029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F724646"/>
    <w:multiLevelType w:val="hybridMultilevel"/>
    <w:tmpl w:val="461CF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4">
    <w:nsid w:val="40A54A10"/>
    <w:multiLevelType w:val="hybridMultilevel"/>
    <w:tmpl w:val="103E7BE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5">
    <w:nsid w:val="40AD63C8"/>
    <w:multiLevelType w:val="singleLevel"/>
    <w:tmpl w:val="04190011"/>
    <w:lvl w:ilvl="0">
      <w:start w:val="1"/>
      <w:numFmt w:val="decimal"/>
      <w:lvlText w:val="%1)"/>
      <w:lvlJc w:val="left"/>
      <w:pPr>
        <w:ind w:left="870" w:hanging="360"/>
      </w:pPr>
      <w:rPr>
        <w:rFonts w:hint="default"/>
      </w:rPr>
    </w:lvl>
  </w:abstractNum>
  <w:abstractNum w:abstractNumId="196">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2B852F6"/>
    <w:multiLevelType w:val="hybridMultilevel"/>
    <w:tmpl w:val="C358921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8">
    <w:nsid w:val="42CB2724"/>
    <w:multiLevelType w:val="hybridMultilevel"/>
    <w:tmpl w:val="B58A04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45F21ED"/>
    <w:multiLevelType w:val="hybridMultilevel"/>
    <w:tmpl w:val="985464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5EB14CC"/>
    <w:multiLevelType w:val="hybridMultilevel"/>
    <w:tmpl w:val="A3A47C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46560DD7"/>
    <w:multiLevelType w:val="hybridMultilevel"/>
    <w:tmpl w:val="3FE6AD6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6">
    <w:nsid w:val="47721B1D"/>
    <w:multiLevelType w:val="hybridMultilevel"/>
    <w:tmpl w:val="D3E45108"/>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47E43BEF"/>
    <w:multiLevelType w:val="hybridMultilevel"/>
    <w:tmpl w:val="DB9216A8"/>
    <w:lvl w:ilvl="0" w:tplc="041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9">
    <w:nsid w:val="48C91B59"/>
    <w:multiLevelType w:val="hybridMultilevel"/>
    <w:tmpl w:val="DA44EBA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0">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1">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2">
    <w:nsid w:val="49173F2C"/>
    <w:multiLevelType w:val="hybridMultilevel"/>
    <w:tmpl w:val="5322AB5C"/>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13">
    <w:nsid w:val="495B5EF3"/>
    <w:multiLevelType w:val="singleLevel"/>
    <w:tmpl w:val="04190011"/>
    <w:lvl w:ilvl="0">
      <w:start w:val="1"/>
      <w:numFmt w:val="decimal"/>
      <w:lvlText w:val="%1)"/>
      <w:lvlJc w:val="left"/>
      <w:pPr>
        <w:ind w:left="720" w:hanging="360"/>
      </w:pPr>
      <w:rPr>
        <w:rFonts w:hint="default"/>
      </w:rPr>
    </w:lvl>
  </w:abstractNum>
  <w:abstractNum w:abstractNumId="214">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5">
    <w:nsid w:val="49DD5898"/>
    <w:multiLevelType w:val="hybridMultilevel"/>
    <w:tmpl w:val="5E86B70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6">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4A3E7375"/>
    <w:multiLevelType w:val="hybridMultilevel"/>
    <w:tmpl w:val="3DC2C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4A40402C"/>
    <w:multiLevelType w:val="hybridMultilevel"/>
    <w:tmpl w:val="BD12FE72"/>
    <w:lvl w:ilvl="0" w:tplc="1C80A386">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219">
    <w:nsid w:val="4A974D9C"/>
    <w:multiLevelType w:val="hybridMultilevel"/>
    <w:tmpl w:val="E9B67EC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0">
    <w:nsid w:val="4AEF754D"/>
    <w:multiLevelType w:val="singleLevel"/>
    <w:tmpl w:val="04190011"/>
    <w:lvl w:ilvl="0">
      <w:start w:val="1"/>
      <w:numFmt w:val="decimal"/>
      <w:lvlText w:val="%1)"/>
      <w:lvlJc w:val="left"/>
      <w:pPr>
        <w:ind w:left="720" w:hanging="360"/>
      </w:pPr>
      <w:rPr>
        <w:rFonts w:hint="default"/>
      </w:rPr>
    </w:lvl>
  </w:abstractNum>
  <w:abstractNum w:abstractNumId="221">
    <w:nsid w:val="4B5D0290"/>
    <w:multiLevelType w:val="hybridMultilevel"/>
    <w:tmpl w:val="6D8E6EE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2">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4D103340"/>
    <w:multiLevelType w:val="hybridMultilevel"/>
    <w:tmpl w:val="CCDED554"/>
    <w:lvl w:ilvl="0" w:tplc="5A5CDB56">
      <w:start w:val="1"/>
      <w:numFmt w:val="decimalZero"/>
      <w:lvlText w:val="%1."/>
      <w:lvlJc w:val="left"/>
      <w:pPr>
        <w:ind w:left="615" w:hanging="615"/>
      </w:pPr>
      <w:rPr>
        <w:rFonts w:hint="default"/>
      </w:rPr>
    </w:lvl>
    <w:lvl w:ilvl="1" w:tplc="8012A4E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5">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6">
    <w:nsid w:val="4D492CCE"/>
    <w:multiLevelType w:val="hybridMultilevel"/>
    <w:tmpl w:val="E66C793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27">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8">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9">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E9A3207"/>
    <w:multiLevelType w:val="hybridMultilevel"/>
    <w:tmpl w:val="6424195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1">
    <w:nsid w:val="4EFC5EA5"/>
    <w:multiLevelType w:val="hybridMultilevel"/>
    <w:tmpl w:val="255C9B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2">
    <w:nsid w:val="4FEC54B6"/>
    <w:multiLevelType w:val="hybridMultilevel"/>
    <w:tmpl w:val="488ED934"/>
    <w:lvl w:ilvl="0" w:tplc="04190011">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3">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4">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5">
    <w:nsid w:val="509F2291"/>
    <w:multiLevelType w:val="hybridMultilevel"/>
    <w:tmpl w:val="83860C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6">
    <w:nsid w:val="50A6484E"/>
    <w:multiLevelType w:val="hybridMultilevel"/>
    <w:tmpl w:val="29EC92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7">
    <w:nsid w:val="50CB2F42"/>
    <w:multiLevelType w:val="hybridMultilevel"/>
    <w:tmpl w:val="0106B94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38">
    <w:nsid w:val="50EA661F"/>
    <w:multiLevelType w:val="hybridMultilevel"/>
    <w:tmpl w:val="1988C266"/>
    <w:lvl w:ilvl="0" w:tplc="FFFFFFFF">
      <w:start w:val="1"/>
      <w:numFmt w:val="decimal"/>
      <w:lvlText w:val="%1."/>
      <w:lvlJc w:val="left"/>
      <w:pPr>
        <w:tabs>
          <w:tab w:val="num" w:pos="1365"/>
        </w:tabs>
        <w:ind w:left="1365" w:hanging="360"/>
      </w:p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39">
    <w:nsid w:val="51543AD9"/>
    <w:multiLevelType w:val="hybridMultilevel"/>
    <w:tmpl w:val="ABCE70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nsid w:val="51BE3765"/>
    <w:multiLevelType w:val="hybridMultilevel"/>
    <w:tmpl w:val="35DEF08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41">
    <w:nsid w:val="51E8061B"/>
    <w:multiLevelType w:val="hybridMultilevel"/>
    <w:tmpl w:val="37B0E48E"/>
    <w:lvl w:ilvl="0" w:tplc="9B5A7876">
      <w:start w:val="1"/>
      <w:numFmt w:val="decimalZero"/>
      <w:lvlText w:val="%1."/>
      <w:lvlJc w:val="left"/>
      <w:pPr>
        <w:ind w:left="960" w:hanging="600"/>
      </w:pPr>
      <w:rPr>
        <w:rFonts w:hint="default"/>
      </w:rPr>
    </w:lvl>
    <w:lvl w:ilvl="1" w:tplc="B0EAB0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25E2A46"/>
    <w:multiLevelType w:val="hybridMultilevel"/>
    <w:tmpl w:val="FFF4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6">
    <w:nsid w:val="52787BBC"/>
    <w:multiLevelType w:val="hybridMultilevel"/>
    <w:tmpl w:val="450434D4"/>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47">
    <w:nsid w:val="52D3223D"/>
    <w:multiLevelType w:val="hybridMultilevel"/>
    <w:tmpl w:val="388A654A"/>
    <w:lvl w:ilvl="0" w:tplc="0419000F">
      <w:start w:val="1"/>
      <w:numFmt w:val="decimal"/>
      <w:lvlText w:val="%1."/>
      <w:lvlJc w:val="left"/>
      <w:pPr>
        <w:ind w:left="720" w:hanging="360"/>
      </w:pPr>
    </w:lvl>
    <w:lvl w:ilvl="1" w:tplc="3A74D24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9">
    <w:nsid w:val="537C068C"/>
    <w:multiLevelType w:val="hybridMultilevel"/>
    <w:tmpl w:val="F75AC7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0">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51">
    <w:nsid w:val="54080726"/>
    <w:multiLevelType w:val="multilevel"/>
    <w:tmpl w:val="1F6600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2">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4">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6">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6067B8A"/>
    <w:multiLevelType w:val="singleLevel"/>
    <w:tmpl w:val="04190011"/>
    <w:lvl w:ilvl="0">
      <w:start w:val="1"/>
      <w:numFmt w:val="decimal"/>
      <w:lvlText w:val="%1)"/>
      <w:lvlJc w:val="left"/>
      <w:pPr>
        <w:ind w:left="720" w:hanging="360"/>
      </w:pPr>
      <w:rPr>
        <w:rFonts w:hint="default"/>
      </w:rPr>
    </w:lvl>
  </w:abstractNum>
  <w:abstractNum w:abstractNumId="258">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9">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0">
    <w:nsid w:val="5816177B"/>
    <w:multiLevelType w:val="hybridMultilevel"/>
    <w:tmpl w:val="E9920F68"/>
    <w:lvl w:ilvl="0" w:tplc="04190011">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61">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2">
    <w:nsid w:val="58E106CC"/>
    <w:multiLevelType w:val="hybridMultilevel"/>
    <w:tmpl w:val="9E081E9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3">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4">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5">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6">
    <w:nsid w:val="5B354357"/>
    <w:multiLevelType w:val="hybridMultilevel"/>
    <w:tmpl w:val="944E171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7">
    <w:nsid w:val="5B7560C6"/>
    <w:multiLevelType w:val="hybridMultilevel"/>
    <w:tmpl w:val="6B643AF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68">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1">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2">
    <w:nsid w:val="5CE45AFF"/>
    <w:multiLevelType w:val="hybridMultilevel"/>
    <w:tmpl w:val="652E1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4">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E194195"/>
    <w:multiLevelType w:val="hybridMultilevel"/>
    <w:tmpl w:val="8982CD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5EB22966"/>
    <w:multiLevelType w:val="singleLevel"/>
    <w:tmpl w:val="04190011"/>
    <w:lvl w:ilvl="0">
      <w:start w:val="1"/>
      <w:numFmt w:val="decimal"/>
      <w:lvlText w:val="%1)"/>
      <w:lvlJc w:val="left"/>
      <w:pPr>
        <w:ind w:left="720" w:hanging="360"/>
      </w:pPr>
      <w:rPr>
        <w:rFonts w:hint="default"/>
      </w:rPr>
    </w:lvl>
  </w:abstractNum>
  <w:abstractNum w:abstractNumId="278">
    <w:nsid w:val="5F2D1CE3"/>
    <w:multiLevelType w:val="hybridMultilevel"/>
    <w:tmpl w:val="DA348AD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9">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0">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1">
    <w:nsid w:val="5FB43BDA"/>
    <w:multiLevelType w:val="hybridMultilevel"/>
    <w:tmpl w:val="CCA42A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601A14CD"/>
    <w:multiLevelType w:val="hybridMultilevel"/>
    <w:tmpl w:val="5F42C94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5">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7">
    <w:nsid w:val="60D92BCD"/>
    <w:multiLevelType w:val="hybridMultilevel"/>
    <w:tmpl w:val="9B7E9BB6"/>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88">
    <w:nsid w:val="61640169"/>
    <w:multiLevelType w:val="hybridMultilevel"/>
    <w:tmpl w:val="6DE2E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618024A0"/>
    <w:multiLevelType w:val="hybridMultilevel"/>
    <w:tmpl w:val="A23C6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1">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2">
    <w:nsid w:val="620D6A24"/>
    <w:multiLevelType w:val="singleLevel"/>
    <w:tmpl w:val="04190011"/>
    <w:lvl w:ilvl="0">
      <w:start w:val="1"/>
      <w:numFmt w:val="decimal"/>
      <w:lvlText w:val="%1)"/>
      <w:lvlJc w:val="left"/>
      <w:pPr>
        <w:ind w:left="720" w:hanging="360"/>
      </w:pPr>
      <w:rPr>
        <w:rFonts w:hint="default"/>
      </w:rPr>
    </w:lvl>
  </w:abstractNum>
  <w:abstractNum w:abstractNumId="293">
    <w:nsid w:val="628F58A8"/>
    <w:multiLevelType w:val="hybridMultilevel"/>
    <w:tmpl w:val="F34060BC"/>
    <w:lvl w:ilvl="0" w:tplc="1DA481D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4">
    <w:nsid w:val="62C564D4"/>
    <w:multiLevelType w:val="singleLevel"/>
    <w:tmpl w:val="597C773E"/>
    <w:lvl w:ilvl="0">
      <w:start w:val="5"/>
      <w:numFmt w:val="bullet"/>
      <w:lvlText w:val="-"/>
      <w:lvlJc w:val="left"/>
      <w:pPr>
        <w:tabs>
          <w:tab w:val="num" w:pos="360"/>
        </w:tabs>
        <w:ind w:left="360" w:hanging="360"/>
      </w:pPr>
      <w:rPr>
        <w:rFonts w:hint="default"/>
      </w:rPr>
    </w:lvl>
  </w:abstractNum>
  <w:abstractNum w:abstractNumId="295">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6">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7">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9">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0">
    <w:nsid w:val="64623F86"/>
    <w:multiLevelType w:val="hybridMultilevel"/>
    <w:tmpl w:val="A2E6D8BA"/>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1">
    <w:nsid w:val="65635E14"/>
    <w:multiLevelType w:val="hybridMultilevel"/>
    <w:tmpl w:val="E3BE846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2">
    <w:nsid w:val="66192716"/>
    <w:multiLevelType w:val="hybridMultilevel"/>
    <w:tmpl w:val="69262D0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3">
    <w:nsid w:val="66424594"/>
    <w:multiLevelType w:val="hybridMultilevel"/>
    <w:tmpl w:val="3286C8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4">
    <w:nsid w:val="668C4349"/>
    <w:multiLevelType w:val="hybridMultilevel"/>
    <w:tmpl w:val="4A82ACB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5">
    <w:nsid w:val="66B6154F"/>
    <w:multiLevelType w:val="hybridMultilevel"/>
    <w:tmpl w:val="3EC46AF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6">
    <w:nsid w:val="66C27902"/>
    <w:multiLevelType w:val="hybridMultilevel"/>
    <w:tmpl w:val="281ACE9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7">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8">
    <w:nsid w:val="67E518AD"/>
    <w:multiLevelType w:val="hybridMultilevel"/>
    <w:tmpl w:val="7304BE9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09">
    <w:nsid w:val="6808356B"/>
    <w:multiLevelType w:val="hybridMultilevel"/>
    <w:tmpl w:val="2C868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681C4C1D"/>
    <w:multiLevelType w:val="hybridMultilevel"/>
    <w:tmpl w:val="93E8C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81D7009"/>
    <w:multiLevelType w:val="hybridMultilevel"/>
    <w:tmpl w:val="C098FC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2">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3">
    <w:nsid w:val="684F773A"/>
    <w:multiLevelType w:val="hybridMultilevel"/>
    <w:tmpl w:val="9B9C39A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4">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5">
    <w:nsid w:val="68927795"/>
    <w:multiLevelType w:val="hybridMultilevel"/>
    <w:tmpl w:val="B69E714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7">
    <w:nsid w:val="69F77346"/>
    <w:multiLevelType w:val="hybridMultilevel"/>
    <w:tmpl w:val="DE72626C"/>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18">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0">
    <w:nsid w:val="6BF90479"/>
    <w:multiLevelType w:val="hybridMultilevel"/>
    <w:tmpl w:val="A802E0B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1">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2">
    <w:nsid w:val="6C833418"/>
    <w:multiLevelType w:val="hybridMultilevel"/>
    <w:tmpl w:val="3B662020"/>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23">
    <w:nsid w:val="6CC45C84"/>
    <w:multiLevelType w:val="hybridMultilevel"/>
    <w:tmpl w:val="22080792"/>
    <w:lvl w:ilvl="0" w:tplc="04190011">
      <w:start w:val="1"/>
      <w:numFmt w:val="decimal"/>
      <w:lvlText w:val="%1)"/>
      <w:lvlJc w:val="left"/>
      <w:pPr>
        <w:tabs>
          <w:tab w:val="num" w:pos="1650"/>
        </w:tabs>
        <w:ind w:left="1650" w:hanging="36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324">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5">
    <w:nsid w:val="6D6925AF"/>
    <w:multiLevelType w:val="hybridMultilevel"/>
    <w:tmpl w:val="03788D0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26">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7">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8">
    <w:nsid w:val="6DF10906"/>
    <w:multiLevelType w:val="hybridMultilevel"/>
    <w:tmpl w:val="C3786E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6E0928DB"/>
    <w:multiLevelType w:val="hybridMultilevel"/>
    <w:tmpl w:val="135C1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1">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6E9101C0"/>
    <w:multiLevelType w:val="hybridMultilevel"/>
    <w:tmpl w:val="AB5210DC"/>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33">
    <w:nsid w:val="6F5013EC"/>
    <w:multiLevelType w:val="hybridMultilevel"/>
    <w:tmpl w:val="F66A08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5">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nsid w:val="70111B4C"/>
    <w:multiLevelType w:val="singleLevel"/>
    <w:tmpl w:val="04190011"/>
    <w:lvl w:ilvl="0">
      <w:start w:val="1"/>
      <w:numFmt w:val="decimal"/>
      <w:lvlText w:val="%1)"/>
      <w:lvlJc w:val="left"/>
      <w:pPr>
        <w:ind w:left="720" w:hanging="360"/>
      </w:pPr>
      <w:rPr>
        <w:rFonts w:hint="default"/>
      </w:rPr>
    </w:lvl>
  </w:abstractNum>
  <w:abstractNum w:abstractNumId="337">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9">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0">
    <w:nsid w:val="70455585"/>
    <w:multiLevelType w:val="hybridMultilevel"/>
    <w:tmpl w:val="1180AEC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41">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707F7F99"/>
    <w:multiLevelType w:val="hybridMultilevel"/>
    <w:tmpl w:val="CB400B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3">
    <w:nsid w:val="7085685F"/>
    <w:multiLevelType w:val="hybridMultilevel"/>
    <w:tmpl w:val="C0DE8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4">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5">
    <w:nsid w:val="7194793E"/>
    <w:multiLevelType w:val="hybridMultilevel"/>
    <w:tmpl w:val="FA9E136E"/>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46">
    <w:nsid w:val="72C8284F"/>
    <w:multiLevelType w:val="hybridMultilevel"/>
    <w:tmpl w:val="27FEC95A"/>
    <w:lvl w:ilvl="0" w:tplc="04190011">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47">
    <w:nsid w:val="72D36B7A"/>
    <w:multiLevelType w:val="hybridMultilevel"/>
    <w:tmpl w:val="C64853FE"/>
    <w:lvl w:ilvl="0" w:tplc="95F213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3F96333"/>
    <w:multiLevelType w:val="hybridMultilevel"/>
    <w:tmpl w:val="E9A28440"/>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0">
    <w:nsid w:val="741804AC"/>
    <w:multiLevelType w:val="hybridMultilevel"/>
    <w:tmpl w:val="AEE0340C"/>
    <w:lvl w:ilvl="0" w:tplc="04190011">
      <w:start w:val="1"/>
      <w:numFmt w:val="decimal"/>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1">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2">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3">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4">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5">
    <w:nsid w:val="75656867"/>
    <w:multiLevelType w:val="hybridMultilevel"/>
    <w:tmpl w:val="187E1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5C84268"/>
    <w:multiLevelType w:val="hybridMultilevel"/>
    <w:tmpl w:val="B1BE50B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8">
    <w:nsid w:val="762B310B"/>
    <w:multiLevelType w:val="hybridMultilevel"/>
    <w:tmpl w:val="7E7E0CB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59">
    <w:nsid w:val="778F6CDC"/>
    <w:multiLevelType w:val="hybridMultilevel"/>
    <w:tmpl w:val="EB583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1">
    <w:nsid w:val="79877BE2"/>
    <w:multiLevelType w:val="hybridMultilevel"/>
    <w:tmpl w:val="A29004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2">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79D53893"/>
    <w:multiLevelType w:val="hybridMultilevel"/>
    <w:tmpl w:val="4178E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7A3E6943"/>
    <w:multiLevelType w:val="singleLevel"/>
    <w:tmpl w:val="04190011"/>
    <w:lvl w:ilvl="0">
      <w:start w:val="1"/>
      <w:numFmt w:val="decimal"/>
      <w:lvlText w:val="%1)"/>
      <w:lvlJc w:val="left"/>
      <w:pPr>
        <w:ind w:left="720" w:hanging="360"/>
      </w:pPr>
      <w:rPr>
        <w:rFonts w:hint="default"/>
      </w:rPr>
    </w:lvl>
  </w:abstractNum>
  <w:abstractNum w:abstractNumId="365">
    <w:nsid w:val="7A4860D4"/>
    <w:multiLevelType w:val="hybridMultilevel"/>
    <w:tmpl w:val="17C068CC"/>
    <w:lvl w:ilvl="0" w:tplc="04190011">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6">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7">
    <w:nsid w:val="7BBB757C"/>
    <w:multiLevelType w:val="singleLevel"/>
    <w:tmpl w:val="04190011"/>
    <w:lvl w:ilvl="0">
      <w:start w:val="1"/>
      <w:numFmt w:val="decimal"/>
      <w:lvlText w:val="%1)"/>
      <w:lvlJc w:val="left"/>
      <w:pPr>
        <w:ind w:left="720" w:hanging="360"/>
      </w:pPr>
      <w:rPr>
        <w:rFonts w:hint="default"/>
      </w:rPr>
    </w:lvl>
  </w:abstractNum>
  <w:abstractNum w:abstractNumId="368">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9">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0">
    <w:nsid w:val="7C2B5BC3"/>
    <w:multiLevelType w:val="hybridMultilevel"/>
    <w:tmpl w:val="3DE04344"/>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71">
    <w:nsid w:val="7CB4617A"/>
    <w:multiLevelType w:val="hybridMultilevel"/>
    <w:tmpl w:val="BF0A8F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CFA4776"/>
    <w:multiLevelType w:val="singleLevel"/>
    <w:tmpl w:val="04190011"/>
    <w:lvl w:ilvl="0">
      <w:start w:val="1"/>
      <w:numFmt w:val="decimal"/>
      <w:lvlText w:val="%1)"/>
      <w:lvlJc w:val="left"/>
      <w:pPr>
        <w:ind w:left="720" w:hanging="360"/>
      </w:pPr>
      <w:rPr>
        <w:rFonts w:hint="default"/>
      </w:rPr>
    </w:lvl>
  </w:abstractNum>
  <w:abstractNum w:abstractNumId="373">
    <w:nsid w:val="7D0B5B6D"/>
    <w:multiLevelType w:val="singleLevel"/>
    <w:tmpl w:val="04190011"/>
    <w:lvl w:ilvl="0">
      <w:start w:val="1"/>
      <w:numFmt w:val="decimal"/>
      <w:lvlText w:val="%1)"/>
      <w:lvlJc w:val="left"/>
      <w:pPr>
        <w:ind w:left="720" w:hanging="360"/>
      </w:pPr>
      <w:rPr>
        <w:rFonts w:hint="default"/>
      </w:rPr>
    </w:lvl>
  </w:abstractNum>
  <w:abstractNum w:abstractNumId="374">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5">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7D5B637D"/>
    <w:multiLevelType w:val="hybridMultilevel"/>
    <w:tmpl w:val="60147202"/>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77">
    <w:nsid w:val="7D805A41"/>
    <w:multiLevelType w:val="hybridMultilevel"/>
    <w:tmpl w:val="80C0B9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8">
    <w:nsid w:val="7E457520"/>
    <w:multiLevelType w:val="hybridMultilevel"/>
    <w:tmpl w:val="49F2561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9">
    <w:nsid w:val="7ED8701C"/>
    <w:multiLevelType w:val="hybridMultilevel"/>
    <w:tmpl w:val="89946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0">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1">
    <w:nsid w:val="7EF66BB2"/>
    <w:multiLevelType w:val="hybridMultilevel"/>
    <w:tmpl w:val="960024CA"/>
    <w:lvl w:ilvl="0" w:tplc="04190011">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2">
    <w:nsid w:val="7F0E0E9E"/>
    <w:multiLevelType w:val="hybridMultilevel"/>
    <w:tmpl w:val="0B2CF588"/>
    <w:lvl w:ilvl="0" w:tplc="04190011">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num w:numId="1">
    <w:abstractNumId w:val="356"/>
  </w:num>
  <w:num w:numId="2">
    <w:abstractNumId w:val="218"/>
  </w:num>
  <w:num w:numId="3">
    <w:abstractNumId w:val="294"/>
  </w:num>
  <w:num w:numId="4">
    <w:abstractNumId w:val="62"/>
  </w:num>
  <w:num w:numId="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4"/>
  </w:num>
  <w:num w:numId="9">
    <w:abstractNumId w:val="16"/>
  </w:num>
  <w:num w:numId="1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3"/>
  </w:num>
  <w:num w:numId="13">
    <w:abstractNumId w:val="379"/>
  </w:num>
  <w:num w:numId="14">
    <w:abstractNumId w:val="18"/>
  </w:num>
  <w:num w:numId="15">
    <w:abstractNumId w:val="239"/>
  </w:num>
  <w:num w:numId="16">
    <w:abstractNumId w:val="8"/>
  </w:num>
  <w:num w:numId="17">
    <w:abstractNumId w:val="304"/>
  </w:num>
  <w:num w:numId="18">
    <w:abstractNumId w:val="266"/>
  </w:num>
  <w:num w:numId="19">
    <w:abstractNumId w:val="144"/>
  </w:num>
  <w:num w:numId="20">
    <w:abstractNumId w:val="317"/>
  </w:num>
  <w:num w:numId="21">
    <w:abstractNumId w:val="49"/>
  </w:num>
  <w:num w:numId="22">
    <w:abstractNumId w:val="68"/>
  </w:num>
  <w:num w:numId="23">
    <w:abstractNumId w:val="52"/>
  </w:num>
  <w:num w:numId="24">
    <w:abstractNumId w:val="51"/>
  </w:num>
  <w:num w:numId="25">
    <w:abstractNumId w:val="308"/>
  </w:num>
  <w:num w:numId="26">
    <w:abstractNumId w:val="126"/>
  </w:num>
  <w:num w:numId="27">
    <w:abstractNumId w:val="370"/>
  </w:num>
  <w:num w:numId="28">
    <w:abstractNumId w:val="59"/>
  </w:num>
  <w:num w:numId="29">
    <w:abstractNumId w:val="180"/>
  </w:num>
  <w:num w:numId="30">
    <w:abstractNumId w:val="358"/>
  </w:num>
  <w:num w:numId="31">
    <w:abstractNumId w:val="287"/>
  </w:num>
  <w:num w:numId="32">
    <w:abstractNumId w:val="215"/>
  </w:num>
  <w:num w:numId="33">
    <w:abstractNumId w:val="103"/>
  </w:num>
  <w:num w:numId="34">
    <w:abstractNumId w:val="237"/>
  </w:num>
  <w:num w:numId="35">
    <w:abstractNumId w:val="15"/>
  </w:num>
  <w:num w:numId="36">
    <w:abstractNumId w:val="305"/>
  </w:num>
  <w:num w:numId="37">
    <w:abstractNumId w:val="325"/>
  </w:num>
  <w:num w:numId="38">
    <w:abstractNumId w:val="138"/>
  </w:num>
  <w:num w:numId="39">
    <w:abstractNumId w:val="382"/>
  </w:num>
  <w:num w:numId="40">
    <w:abstractNumId w:val="376"/>
  </w:num>
  <w:num w:numId="41">
    <w:abstractNumId w:val="219"/>
  </w:num>
  <w:num w:numId="42">
    <w:abstractNumId w:val="226"/>
  </w:num>
  <w:num w:numId="43">
    <w:abstractNumId w:val="262"/>
  </w:num>
  <w:num w:numId="44">
    <w:abstractNumId w:val="322"/>
  </w:num>
  <w:num w:numId="45">
    <w:abstractNumId w:val="221"/>
  </w:num>
  <w:num w:numId="46">
    <w:abstractNumId w:val="74"/>
  </w:num>
  <w:num w:numId="47">
    <w:abstractNumId w:val="240"/>
  </w:num>
  <w:num w:numId="48">
    <w:abstractNumId w:val="87"/>
  </w:num>
  <w:num w:numId="49">
    <w:abstractNumId w:val="89"/>
  </w:num>
  <w:num w:numId="50">
    <w:abstractNumId w:val="44"/>
  </w:num>
  <w:num w:numId="51">
    <w:abstractNumId w:val="137"/>
  </w:num>
  <w:num w:numId="52">
    <w:abstractNumId w:val="17"/>
  </w:num>
  <w:num w:numId="53">
    <w:abstractNumId w:val="167"/>
  </w:num>
  <w:num w:numId="54">
    <w:abstractNumId w:val="98"/>
  </w:num>
  <w:num w:numId="55">
    <w:abstractNumId w:val="267"/>
  </w:num>
  <w:num w:numId="56">
    <w:abstractNumId w:val="7"/>
  </w:num>
  <w:num w:numId="57">
    <w:abstractNumId w:val="230"/>
  </w:num>
  <w:num w:numId="58">
    <w:abstractNumId w:val="182"/>
  </w:num>
  <w:num w:numId="59">
    <w:abstractNumId w:val="236"/>
  </w:num>
  <w:num w:numId="60">
    <w:abstractNumId w:val="123"/>
  </w:num>
  <w:num w:numId="61">
    <w:abstractNumId w:val="163"/>
  </w:num>
  <w:num w:numId="62">
    <w:abstractNumId w:val="55"/>
  </w:num>
  <w:num w:numId="63">
    <w:abstractNumId w:val="142"/>
  </w:num>
  <w:num w:numId="64">
    <w:abstractNumId w:val="300"/>
  </w:num>
  <w:num w:numId="65">
    <w:abstractNumId w:val="40"/>
  </w:num>
  <w:num w:numId="66">
    <w:abstractNumId w:val="20"/>
  </w:num>
  <w:num w:numId="67">
    <w:abstractNumId w:val="345"/>
  </w:num>
  <w:num w:numId="68">
    <w:abstractNumId w:val="340"/>
  </w:num>
  <w:num w:numId="69">
    <w:abstractNumId w:val="19"/>
  </w:num>
  <w:num w:numId="70">
    <w:abstractNumId w:val="14"/>
  </w:num>
  <w:num w:numId="71">
    <w:abstractNumId w:val="9"/>
  </w:num>
  <w:num w:numId="72">
    <w:abstractNumId w:val="232"/>
  </w:num>
  <w:num w:numId="73">
    <w:abstractNumId w:val="346"/>
  </w:num>
  <w:num w:numId="74">
    <w:abstractNumId w:val="332"/>
  </w:num>
  <w:num w:numId="75">
    <w:abstractNumId w:val="92"/>
  </w:num>
  <w:num w:numId="76">
    <w:abstractNumId w:val="231"/>
  </w:num>
  <w:num w:numId="77">
    <w:abstractNumId w:val="48"/>
  </w:num>
  <w:num w:numId="78">
    <w:abstractNumId w:val="189"/>
  </w:num>
  <w:num w:numId="79">
    <w:abstractNumId w:val="50"/>
  </w:num>
  <w:num w:numId="80">
    <w:abstractNumId w:val="195"/>
  </w:num>
  <w:num w:numId="81">
    <w:abstractNumId w:val="140"/>
  </w:num>
  <w:num w:numId="82">
    <w:abstractNumId w:val="373"/>
  </w:num>
  <w:num w:numId="83">
    <w:abstractNumId w:val="91"/>
  </w:num>
  <w:num w:numId="84">
    <w:abstractNumId w:val="161"/>
  </w:num>
  <w:num w:numId="85">
    <w:abstractNumId w:val="86"/>
  </w:num>
  <w:num w:numId="86">
    <w:abstractNumId w:val="109"/>
  </w:num>
  <w:num w:numId="87">
    <w:abstractNumId w:val="120"/>
  </w:num>
  <w:num w:numId="88">
    <w:abstractNumId w:val="21"/>
  </w:num>
  <w:num w:numId="89">
    <w:abstractNumId w:val="277"/>
  </w:num>
  <w:num w:numId="90">
    <w:abstractNumId w:val="367"/>
  </w:num>
  <w:num w:numId="91">
    <w:abstractNumId w:val="292"/>
  </w:num>
  <w:num w:numId="92">
    <w:abstractNumId w:val="166"/>
  </w:num>
  <w:num w:numId="93">
    <w:abstractNumId w:val="220"/>
  </w:num>
  <w:num w:numId="94">
    <w:abstractNumId w:val="257"/>
  </w:num>
  <w:num w:numId="95">
    <w:abstractNumId w:val="155"/>
  </w:num>
  <w:num w:numId="96">
    <w:abstractNumId w:val="336"/>
  </w:num>
  <w:num w:numId="97">
    <w:abstractNumId w:val="364"/>
  </w:num>
  <w:num w:numId="98">
    <w:abstractNumId w:val="372"/>
  </w:num>
  <w:num w:numId="99">
    <w:abstractNumId w:val="71"/>
  </w:num>
  <w:num w:numId="100">
    <w:abstractNumId w:val="213"/>
  </w:num>
  <w:num w:numId="101">
    <w:abstractNumId w:val="186"/>
  </w:num>
  <w:num w:numId="102">
    <w:abstractNumId w:val="100"/>
  </w:num>
  <w:num w:numId="10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9"/>
  </w:num>
  <w:num w:numId="105">
    <w:abstractNumId w:val="181"/>
  </w:num>
  <w:num w:numId="106">
    <w:abstractNumId w:val="154"/>
  </w:num>
  <w:num w:numId="107">
    <w:abstractNumId w:val="111"/>
  </w:num>
  <w:num w:numId="108">
    <w:abstractNumId w:val="162"/>
  </w:num>
  <w:num w:numId="109">
    <w:abstractNumId w:val="293"/>
  </w:num>
  <w:num w:numId="110">
    <w:abstractNumId w:val="224"/>
  </w:num>
  <w:num w:numId="111">
    <w:abstractNumId w:val="241"/>
  </w:num>
  <w:num w:numId="112">
    <w:abstractNumId w:val="158"/>
  </w:num>
  <w:num w:numId="113">
    <w:abstractNumId w:val="281"/>
  </w:num>
  <w:num w:numId="114">
    <w:abstractNumId w:val="90"/>
  </w:num>
  <w:num w:numId="115">
    <w:abstractNumId w:val="359"/>
  </w:num>
  <w:num w:numId="116">
    <w:abstractNumId w:val="133"/>
  </w:num>
  <w:num w:numId="117">
    <w:abstractNumId w:val="148"/>
  </w:num>
  <w:num w:numId="118">
    <w:abstractNumId w:val="106"/>
  </w:num>
  <w:num w:numId="119">
    <w:abstractNumId w:val="244"/>
  </w:num>
  <w:num w:numId="12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3"/>
  </w:num>
  <w:num w:numId="122">
    <w:abstractNumId w:val="202"/>
  </w:num>
  <w:num w:numId="123">
    <w:abstractNumId w:val="31"/>
  </w:num>
  <w:num w:numId="124">
    <w:abstractNumId w:val="249"/>
  </w:num>
  <w:num w:numId="125">
    <w:abstractNumId w:val="96"/>
  </w:num>
  <w:num w:numId="126">
    <w:abstractNumId w:val="361"/>
  </w:num>
  <w:num w:numId="127">
    <w:abstractNumId w:val="251"/>
  </w:num>
  <w:num w:numId="128">
    <w:abstractNumId w:val="143"/>
  </w:num>
  <w:num w:numId="129">
    <w:abstractNumId w:val="119"/>
  </w:num>
  <w:num w:numId="130">
    <w:abstractNumId w:val="190"/>
  </w:num>
  <w:num w:numId="131">
    <w:abstractNumId w:val="42"/>
  </w:num>
  <w:num w:numId="132">
    <w:abstractNumId w:val="198"/>
  </w:num>
  <w:num w:numId="133">
    <w:abstractNumId w:val="95"/>
  </w:num>
  <w:num w:numId="134">
    <w:abstractNumId w:val="235"/>
  </w:num>
  <w:num w:numId="135">
    <w:abstractNumId w:val="311"/>
  </w:num>
  <w:num w:numId="136">
    <w:abstractNumId w:val="178"/>
  </w:num>
  <w:num w:numId="13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num>
  <w:num w:numId="139">
    <w:abstractNumId w:val="130"/>
  </w:num>
  <w:num w:numId="140">
    <w:abstractNumId w:val="72"/>
  </w:num>
  <w:num w:numId="141">
    <w:abstractNumId w:val="238"/>
  </w:num>
  <w:num w:numId="142">
    <w:abstractNumId w:val="278"/>
  </w:num>
  <w:num w:numId="143">
    <w:abstractNumId w:val="173"/>
  </w:num>
  <w:num w:numId="144">
    <w:abstractNumId w:val="209"/>
  </w:num>
  <w:num w:numId="145">
    <w:abstractNumId w:val="194"/>
  </w:num>
  <w:num w:numId="146">
    <w:abstractNumId w:val="365"/>
  </w:num>
  <w:num w:numId="147">
    <w:abstractNumId w:val="306"/>
  </w:num>
  <w:num w:numId="148">
    <w:abstractNumId w:val="378"/>
  </w:num>
  <w:num w:numId="149">
    <w:abstractNumId w:val="302"/>
  </w:num>
  <w:num w:numId="150">
    <w:abstractNumId w:val="313"/>
  </w:num>
  <w:num w:numId="151">
    <w:abstractNumId w:val="2"/>
  </w:num>
  <w:num w:numId="152">
    <w:abstractNumId w:val="246"/>
  </w:num>
  <w:num w:numId="153">
    <w:abstractNumId w:val="47"/>
  </w:num>
  <w:num w:numId="154">
    <w:abstractNumId w:val="77"/>
  </w:num>
  <w:num w:numId="155">
    <w:abstractNumId w:val="212"/>
  </w:num>
  <w:num w:numId="156">
    <w:abstractNumId w:val="139"/>
  </w:num>
  <w:num w:numId="157">
    <w:abstractNumId w:val="310"/>
  </w:num>
  <w:num w:numId="158">
    <w:abstractNumId w:val="363"/>
  </w:num>
  <w:num w:numId="159">
    <w:abstractNumId w:val="320"/>
  </w:num>
  <w:num w:numId="160">
    <w:abstractNumId w:val="371"/>
  </w:num>
  <w:num w:numId="161">
    <w:abstractNumId w:val="201"/>
  </w:num>
  <w:num w:numId="162">
    <w:abstractNumId w:val="260"/>
  </w:num>
  <w:num w:numId="163">
    <w:abstractNumId w:val="168"/>
  </w:num>
  <w:num w:numId="164">
    <w:abstractNumId w:val="342"/>
  </w:num>
  <w:num w:numId="165">
    <w:abstractNumId w:val="121"/>
  </w:num>
  <w:num w:numId="166">
    <w:abstractNumId w:val="114"/>
  </w:num>
  <w:num w:numId="167">
    <w:abstractNumId w:val="288"/>
  </w:num>
  <w:num w:numId="168">
    <w:abstractNumId w:val="5"/>
  </w:num>
  <w:num w:numId="169">
    <w:abstractNumId w:val="105"/>
  </w:num>
  <w:num w:numId="170">
    <w:abstractNumId w:val="217"/>
  </w:num>
  <w:num w:numId="171">
    <w:abstractNumId w:val="82"/>
  </w:num>
  <w:num w:numId="172">
    <w:abstractNumId w:val="355"/>
  </w:num>
  <w:num w:numId="173">
    <w:abstractNumId w:val="128"/>
  </w:num>
  <w:num w:numId="174">
    <w:abstractNumId w:val="37"/>
  </w:num>
  <w:num w:numId="175">
    <w:abstractNumId w:val="179"/>
  </w:num>
  <w:num w:numId="176">
    <w:abstractNumId w:val="117"/>
  </w:num>
  <w:num w:numId="177">
    <w:abstractNumId w:val="53"/>
  </w:num>
  <w:num w:numId="178">
    <w:abstractNumId w:val="99"/>
  </w:num>
  <w:num w:numId="179">
    <w:abstractNumId w:val="252"/>
  </w:num>
  <w:num w:numId="180">
    <w:abstractNumId w:val="333"/>
  </w:num>
  <w:num w:numId="181">
    <w:abstractNumId w:val="315"/>
  </w:num>
  <w:num w:numId="182">
    <w:abstractNumId w:val="147"/>
  </w:num>
  <w:num w:numId="183">
    <w:abstractNumId w:val="203"/>
  </w:num>
  <w:num w:numId="184">
    <w:abstractNumId w:val="323"/>
  </w:num>
  <w:num w:numId="185">
    <w:abstractNumId w:val="350"/>
  </w:num>
  <w:num w:numId="186">
    <w:abstractNumId w:val="184"/>
  </w:num>
  <w:num w:numId="187">
    <w:abstractNumId w:val="132"/>
  </w:num>
  <w:num w:numId="188">
    <w:abstractNumId w:val="149"/>
  </w:num>
  <w:num w:numId="189">
    <w:abstractNumId w:val="110"/>
  </w:num>
  <w:num w:numId="190">
    <w:abstractNumId w:val="63"/>
  </w:num>
  <w:num w:numId="191">
    <w:abstractNumId w:val="0"/>
  </w:num>
  <w:num w:numId="192">
    <w:abstractNumId w:val="222"/>
  </w:num>
  <w:num w:numId="193">
    <w:abstractNumId w:val="146"/>
  </w:num>
  <w:num w:numId="194">
    <w:abstractNumId w:val="381"/>
  </w:num>
  <w:num w:numId="195">
    <w:abstractNumId w:val="102"/>
  </w:num>
  <w:num w:numId="196">
    <w:abstractNumId w:val="289"/>
  </w:num>
  <w:num w:numId="197">
    <w:abstractNumId w:val="301"/>
  </w:num>
  <w:num w:numId="198">
    <w:abstractNumId w:val="66"/>
  </w:num>
  <w:num w:numId="199">
    <w:abstractNumId w:val="188"/>
  </w:num>
  <w:num w:numId="200">
    <w:abstractNumId w:val="377"/>
  </w:num>
  <w:num w:numId="201">
    <w:abstractNumId w:val="177"/>
  </w:num>
  <w:num w:numId="202">
    <w:abstractNumId w:val="329"/>
  </w:num>
  <w:num w:numId="203">
    <w:abstractNumId w:val="328"/>
  </w:num>
  <w:num w:numId="204">
    <w:abstractNumId w:val="175"/>
  </w:num>
  <w:num w:numId="205">
    <w:abstractNumId w:val="272"/>
  </w:num>
  <w:num w:numId="206">
    <w:abstractNumId w:val="157"/>
  </w:num>
  <w:num w:numId="207">
    <w:abstractNumId w:val="380"/>
  </w:num>
  <w:num w:numId="208">
    <w:abstractNumId w:val="248"/>
  </w:num>
  <w:num w:numId="209">
    <w:abstractNumId w:val="41"/>
  </w:num>
  <w:num w:numId="210">
    <w:abstractNumId w:val="326"/>
  </w:num>
  <w:num w:numId="211">
    <w:abstractNumId w:val="116"/>
  </w:num>
  <w:num w:numId="212">
    <w:abstractNumId w:val="4"/>
  </w:num>
  <w:num w:numId="213">
    <w:abstractNumId w:val="197"/>
  </w:num>
  <w:num w:numId="214">
    <w:abstractNumId w:val="349"/>
  </w:num>
  <w:num w:numId="215">
    <w:abstractNumId w:val="275"/>
  </w:num>
  <w:num w:numId="216">
    <w:abstractNumId w:val="207"/>
  </w:num>
  <w:num w:numId="217">
    <w:abstractNumId w:val="11"/>
  </w:num>
  <w:num w:numId="218">
    <w:abstractNumId w:val="141"/>
  </w:num>
  <w:num w:numId="219">
    <w:abstractNumId w:val="284"/>
  </w:num>
  <w:num w:numId="220">
    <w:abstractNumId w:val="309"/>
  </w:num>
  <w:num w:numId="221">
    <w:abstractNumId w:val="250"/>
  </w:num>
  <w:num w:numId="222">
    <w:abstractNumId w:val="79"/>
  </w:num>
  <w:num w:numId="223">
    <w:abstractNumId w:val="176"/>
  </w:num>
  <w:num w:numId="224">
    <w:abstractNumId w:val="268"/>
  </w:num>
  <w:num w:numId="225">
    <w:abstractNumId w:val="271"/>
  </w:num>
  <w:num w:numId="226">
    <w:abstractNumId w:val="64"/>
  </w:num>
  <w:num w:numId="227">
    <w:abstractNumId w:val="122"/>
  </w:num>
  <w:num w:numId="228">
    <w:abstractNumId w:val="368"/>
  </w:num>
  <w:num w:numId="229">
    <w:abstractNumId w:val="334"/>
  </w:num>
  <w:num w:numId="230">
    <w:abstractNumId w:val="360"/>
  </w:num>
  <w:num w:numId="231">
    <w:abstractNumId w:val="208"/>
  </w:num>
  <w:num w:numId="232">
    <w:abstractNumId w:val="307"/>
  </w:num>
  <w:num w:numId="233">
    <w:abstractNumId w:val="270"/>
  </w:num>
  <w:num w:numId="234">
    <w:abstractNumId w:val="258"/>
  </w:num>
  <w:num w:numId="235">
    <w:abstractNumId w:val="259"/>
  </w:num>
  <w:num w:numId="236">
    <w:abstractNumId w:val="296"/>
  </w:num>
  <w:num w:numId="237">
    <w:abstractNumId w:val="299"/>
  </w:num>
  <w:num w:numId="238">
    <w:abstractNumId w:val="353"/>
  </w:num>
  <w:num w:numId="239">
    <w:abstractNumId w:val="357"/>
  </w:num>
  <w:num w:numId="240">
    <w:abstractNumId w:val="298"/>
  </w:num>
  <w:num w:numId="241">
    <w:abstractNumId w:val="101"/>
  </w:num>
  <w:num w:numId="242">
    <w:abstractNumId w:val="136"/>
  </w:num>
  <w:num w:numId="243">
    <w:abstractNumId w:val="369"/>
  </w:num>
  <w:num w:numId="244">
    <w:abstractNumId w:val="295"/>
  </w:num>
  <w:num w:numId="245">
    <w:abstractNumId w:val="174"/>
  </w:num>
  <w:num w:numId="246">
    <w:abstractNumId w:val="36"/>
  </w:num>
  <w:num w:numId="247">
    <w:abstractNumId w:val="33"/>
  </w:num>
  <w:num w:numId="248">
    <w:abstractNumId w:val="352"/>
  </w:num>
  <w:num w:numId="249">
    <w:abstractNumId w:val="286"/>
  </w:num>
  <w:num w:numId="250">
    <w:abstractNumId w:val="314"/>
  </w:num>
  <w:num w:numId="251">
    <w:abstractNumId w:val="335"/>
  </w:num>
  <w:num w:numId="252">
    <w:abstractNumId w:val="3"/>
  </w:num>
  <w:num w:numId="253">
    <w:abstractNumId w:val="85"/>
  </w:num>
  <w:num w:numId="254">
    <w:abstractNumId w:val="81"/>
  </w:num>
  <w:num w:numId="255">
    <w:abstractNumId w:val="152"/>
  </w:num>
  <w:num w:numId="256">
    <w:abstractNumId w:val="229"/>
  </w:num>
  <w:num w:numId="257">
    <w:abstractNumId w:val="223"/>
  </w:num>
  <w:num w:numId="258">
    <w:abstractNumId w:val="164"/>
  </w:num>
  <w:num w:numId="259">
    <w:abstractNumId w:val="245"/>
  </w:num>
  <w:num w:numId="260">
    <w:abstractNumId w:val="211"/>
  </w:num>
  <w:num w:numId="261">
    <w:abstractNumId w:val="28"/>
  </w:num>
  <w:num w:numId="262">
    <w:abstractNumId w:val="35"/>
  </w:num>
  <w:num w:numId="263">
    <w:abstractNumId w:val="125"/>
  </w:num>
  <w:num w:numId="264">
    <w:abstractNumId w:val="261"/>
  </w:num>
  <w:num w:numId="265">
    <w:abstractNumId w:val="264"/>
  </w:num>
  <w:num w:numId="266">
    <w:abstractNumId w:val="73"/>
  </w:num>
  <w:num w:numId="267">
    <w:abstractNumId w:val="45"/>
  </w:num>
  <w:num w:numId="268">
    <w:abstractNumId w:val="234"/>
  </w:num>
  <w:num w:numId="269">
    <w:abstractNumId w:val="69"/>
  </w:num>
  <w:num w:numId="270">
    <w:abstractNumId w:val="60"/>
  </w:num>
  <w:num w:numId="271">
    <w:abstractNumId w:val="375"/>
  </w:num>
  <w:num w:numId="272">
    <w:abstractNumId w:val="254"/>
  </w:num>
  <w:num w:numId="273">
    <w:abstractNumId w:val="76"/>
  </w:num>
  <w:num w:numId="274">
    <w:abstractNumId w:val="191"/>
  </w:num>
  <w:num w:numId="275">
    <w:abstractNumId w:val="228"/>
  </w:num>
  <w:num w:numId="276">
    <w:abstractNumId w:val="43"/>
  </w:num>
  <w:num w:numId="277">
    <w:abstractNumId w:val="283"/>
  </w:num>
  <w:num w:numId="278">
    <w:abstractNumId w:val="348"/>
  </w:num>
  <w:num w:numId="279">
    <w:abstractNumId w:val="61"/>
  </w:num>
  <w:num w:numId="280">
    <w:abstractNumId w:val="88"/>
  </w:num>
  <w:num w:numId="281">
    <w:abstractNumId w:val="279"/>
  </w:num>
  <w:num w:numId="282">
    <w:abstractNumId w:val="374"/>
  </w:num>
  <w:num w:numId="283">
    <w:abstractNumId w:val="273"/>
  </w:num>
  <w:num w:numId="284">
    <w:abstractNumId w:val="6"/>
  </w:num>
  <w:num w:numId="285">
    <w:abstractNumId w:val="153"/>
  </w:num>
  <w:num w:numId="286">
    <w:abstractNumId w:val="84"/>
  </w:num>
  <w:num w:numId="287">
    <w:abstractNumId w:val="12"/>
  </w:num>
  <w:num w:numId="288">
    <w:abstractNumId w:val="263"/>
  </w:num>
  <w:num w:numId="289">
    <w:abstractNumId w:val="291"/>
  </w:num>
  <w:num w:numId="290">
    <w:abstractNumId w:val="113"/>
  </w:num>
  <w:num w:numId="291">
    <w:abstractNumId w:val="354"/>
  </w:num>
  <w:num w:numId="292">
    <w:abstractNumId w:val="165"/>
  </w:num>
  <w:num w:numId="293">
    <w:abstractNumId w:val="330"/>
  </w:num>
  <w:num w:numId="294">
    <w:abstractNumId w:val="351"/>
  </w:num>
  <w:num w:numId="295">
    <w:abstractNumId w:val="26"/>
  </w:num>
  <w:num w:numId="296">
    <w:abstractNumId w:val="30"/>
  </w:num>
  <w:num w:numId="297">
    <w:abstractNumId w:val="34"/>
  </w:num>
  <w:num w:numId="298">
    <w:abstractNumId w:val="104"/>
  </w:num>
  <w:num w:numId="299">
    <w:abstractNumId w:val="290"/>
  </w:num>
  <w:num w:numId="300">
    <w:abstractNumId w:val="124"/>
  </w:num>
  <w:num w:numId="301">
    <w:abstractNumId w:val="29"/>
  </w:num>
  <w:num w:numId="302">
    <w:abstractNumId w:val="193"/>
  </w:num>
  <w:num w:numId="303">
    <w:abstractNumId w:val="127"/>
  </w:num>
  <w:num w:numId="304">
    <w:abstractNumId w:val="233"/>
  </w:num>
  <w:num w:numId="305">
    <w:abstractNumId w:val="145"/>
  </w:num>
  <w:num w:numId="306">
    <w:abstractNumId w:val="1"/>
  </w:num>
  <w:num w:numId="307">
    <w:abstractNumId w:val="227"/>
  </w:num>
  <w:num w:numId="308">
    <w:abstractNumId w:val="22"/>
  </w:num>
  <w:num w:numId="309">
    <w:abstractNumId w:val="339"/>
  </w:num>
  <w:num w:numId="310">
    <w:abstractNumId w:val="169"/>
  </w:num>
  <w:num w:numId="311">
    <w:abstractNumId w:val="10"/>
  </w:num>
  <w:num w:numId="312">
    <w:abstractNumId w:val="316"/>
  </w:num>
  <w:num w:numId="313">
    <w:abstractNumId w:val="282"/>
  </w:num>
  <w:num w:numId="314">
    <w:abstractNumId w:val="338"/>
  </w:num>
  <w:num w:numId="315">
    <w:abstractNumId w:val="210"/>
  </w:num>
  <w:num w:numId="316">
    <w:abstractNumId w:val="225"/>
  </w:num>
  <w:num w:numId="317">
    <w:abstractNumId w:val="172"/>
  </w:num>
  <w:num w:numId="318">
    <w:abstractNumId w:val="243"/>
  </w:num>
  <w:num w:numId="319">
    <w:abstractNumId w:val="318"/>
  </w:num>
  <w:num w:numId="320">
    <w:abstractNumId w:val="256"/>
  </w:num>
  <w:num w:numId="321">
    <w:abstractNumId w:val="327"/>
  </w:num>
  <w:num w:numId="322">
    <w:abstractNumId w:val="58"/>
  </w:num>
  <w:num w:numId="323">
    <w:abstractNumId w:val="97"/>
  </w:num>
  <w:num w:numId="324">
    <w:abstractNumId w:val="341"/>
  </w:num>
  <w:num w:numId="325">
    <w:abstractNumId w:val="108"/>
  </w:num>
  <w:num w:numId="326">
    <w:abstractNumId w:val="362"/>
  </w:num>
  <w:num w:numId="327">
    <w:abstractNumId w:val="253"/>
  </w:num>
  <w:num w:numId="328">
    <w:abstractNumId w:val="38"/>
  </w:num>
  <w:num w:numId="329">
    <w:abstractNumId w:val="151"/>
  </w:num>
  <w:num w:numId="330">
    <w:abstractNumId w:val="67"/>
  </w:num>
  <w:num w:numId="331">
    <w:abstractNumId w:val="312"/>
  </w:num>
  <w:num w:numId="332">
    <w:abstractNumId w:val="196"/>
  </w:num>
  <w:num w:numId="333">
    <w:abstractNumId w:val="32"/>
  </w:num>
  <w:num w:numId="334">
    <w:abstractNumId w:val="192"/>
  </w:num>
  <w:num w:numId="335">
    <w:abstractNumId w:val="57"/>
  </w:num>
  <w:num w:numId="336">
    <w:abstractNumId w:val="54"/>
  </w:num>
  <w:num w:numId="337">
    <w:abstractNumId w:val="187"/>
  </w:num>
  <w:num w:numId="338">
    <w:abstractNumId w:val="39"/>
  </w:num>
  <w:num w:numId="339">
    <w:abstractNumId w:val="242"/>
  </w:num>
  <w:num w:numId="340">
    <w:abstractNumId w:val="200"/>
  </w:num>
  <w:num w:numId="341">
    <w:abstractNumId w:val="171"/>
  </w:num>
  <w:num w:numId="342">
    <w:abstractNumId w:val="337"/>
  </w:num>
  <w:num w:numId="343">
    <w:abstractNumId w:val="94"/>
  </w:num>
  <w:num w:numId="344">
    <w:abstractNumId w:val="46"/>
  </w:num>
  <w:num w:numId="345">
    <w:abstractNumId w:val="255"/>
  </w:num>
  <w:num w:numId="346">
    <w:abstractNumId w:val="205"/>
  </w:num>
  <w:num w:numId="347">
    <w:abstractNumId w:val="276"/>
  </w:num>
  <w:num w:numId="348">
    <w:abstractNumId w:val="170"/>
  </w:num>
  <w:num w:numId="349">
    <w:abstractNumId w:val="24"/>
  </w:num>
  <w:num w:numId="350">
    <w:abstractNumId w:val="150"/>
  </w:num>
  <w:num w:numId="351">
    <w:abstractNumId w:val="265"/>
  </w:num>
  <w:num w:numId="352">
    <w:abstractNumId w:val="27"/>
  </w:num>
  <w:num w:numId="353">
    <w:abstractNumId w:val="321"/>
  </w:num>
  <w:num w:numId="354">
    <w:abstractNumId w:val="280"/>
  </w:num>
  <w:num w:numId="355">
    <w:abstractNumId w:val="183"/>
  </w:num>
  <w:num w:numId="356">
    <w:abstractNumId w:val="324"/>
  </w:num>
  <w:num w:numId="357">
    <w:abstractNumId w:val="366"/>
  </w:num>
  <w:num w:numId="358">
    <w:abstractNumId w:val="319"/>
  </w:num>
  <w:num w:numId="359">
    <w:abstractNumId w:val="83"/>
  </w:num>
  <w:num w:numId="360">
    <w:abstractNumId w:val="216"/>
  </w:num>
  <w:num w:numId="361">
    <w:abstractNumId w:val="13"/>
  </w:num>
  <w:num w:numId="362">
    <w:abstractNumId w:val="344"/>
  </w:num>
  <w:num w:numId="363">
    <w:abstractNumId w:val="297"/>
  </w:num>
  <w:num w:numId="364">
    <w:abstractNumId w:val="185"/>
  </w:num>
  <w:num w:numId="365">
    <w:abstractNumId w:val="129"/>
  </w:num>
  <w:num w:numId="366">
    <w:abstractNumId w:val="214"/>
  </w:num>
  <w:num w:numId="367">
    <w:abstractNumId w:val="131"/>
  </w:num>
  <w:num w:numId="368">
    <w:abstractNumId w:val="25"/>
  </w:num>
  <w:num w:numId="369">
    <w:abstractNumId w:val="274"/>
  </w:num>
  <w:num w:numId="370">
    <w:abstractNumId w:val="135"/>
  </w:num>
  <w:num w:numId="371">
    <w:abstractNumId w:val="78"/>
  </w:num>
  <w:num w:numId="372">
    <w:abstractNumId w:val="70"/>
  </w:num>
  <w:num w:numId="373">
    <w:abstractNumId w:val="269"/>
  </w:num>
  <w:num w:numId="374">
    <w:abstractNumId w:val="80"/>
  </w:num>
  <w:num w:numId="375">
    <w:abstractNumId w:val="204"/>
  </w:num>
  <w:num w:numId="376">
    <w:abstractNumId w:val="160"/>
  </w:num>
  <w:num w:numId="377">
    <w:abstractNumId w:val="331"/>
  </w:num>
  <w:num w:numId="378">
    <w:abstractNumId w:val="112"/>
  </w:num>
  <w:num w:numId="379">
    <w:abstractNumId w:val="75"/>
  </w:num>
  <w:num w:numId="380">
    <w:abstractNumId w:val="56"/>
  </w:num>
  <w:num w:numId="381">
    <w:abstractNumId w:val="115"/>
  </w:num>
  <w:num w:numId="382">
    <w:abstractNumId w:val="199"/>
  </w:num>
  <w:num w:numId="383">
    <w:abstractNumId w:val="247"/>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F"/>
    <w:rsid w:val="000C1D3D"/>
    <w:rsid w:val="00125EA3"/>
    <w:rsid w:val="001648FA"/>
    <w:rsid w:val="001D218A"/>
    <w:rsid w:val="0029695C"/>
    <w:rsid w:val="0037281A"/>
    <w:rsid w:val="005744A4"/>
    <w:rsid w:val="00651172"/>
    <w:rsid w:val="0065680D"/>
    <w:rsid w:val="006B072B"/>
    <w:rsid w:val="006F2840"/>
    <w:rsid w:val="0070488C"/>
    <w:rsid w:val="00710528"/>
    <w:rsid w:val="007D04AF"/>
    <w:rsid w:val="00971071"/>
    <w:rsid w:val="00A22459"/>
    <w:rsid w:val="00C03560"/>
    <w:rsid w:val="00C33584"/>
    <w:rsid w:val="00C47E6F"/>
    <w:rsid w:val="00D46AF6"/>
    <w:rsid w:val="00D53D76"/>
    <w:rsid w:val="00E21678"/>
    <w:rsid w:val="00F5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16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9">
    <w:name w:val="heading 9"/>
    <w:basedOn w:val="a"/>
    <w:next w:val="a"/>
    <w:link w:val="90"/>
    <w:uiPriority w:val="99"/>
    <w:qFormat/>
    <w:rsid w:val="00E21678"/>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78"/>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E216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21678"/>
  </w:style>
  <w:style w:type="paragraph" w:styleId="a3">
    <w:name w:val="Normal (Web)"/>
    <w:basedOn w:val="a"/>
    <w:uiPriority w:val="99"/>
    <w:semiHidden/>
    <w:unhideWhenUsed/>
    <w:rsid w:val="00E2167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4">
    <w:name w:val="List Paragraph"/>
    <w:basedOn w:val="a"/>
    <w:uiPriority w:val="34"/>
    <w:qFormat/>
    <w:rsid w:val="00E2167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5">
    <w:name w:val="Table Grid"/>
    <w:basedOn w:val="a1"/>
    <w:rsid w:val="00E216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21678"/>
    <w:pPr>
      <w:widowControl w:val="0"/>
      <w:spacing w:after="0" w:line="240" w:lineRule="auto"/>
    </w:pPr>
    <w:rPr>
      <w:rFonts w:ascii="Arial" w:eastAsia="Times New Roman" w:hAnsi="Arial" w:cs="Times New Roman"/>
      <w:i/>
      <w:snapToGrid w:val="0"/>
      <w:sz w:val="24"/>
      <w:szCs w:val="20"/>
      <w:lang w:eastAsia="ru-RU"/>
    </w:rPr>
  </w:style>
  <w:style w:type="paragraph" w:styleId="3">
    <w:name w:val="List Continue 3"/>
    <w:basedOn w:val="a"/>
    <w:uiPriority w:val="99"/>
    <w:rsid w:val="00E21678"/>
    <w:pPr>
      <w:spacing w:after="120" w:line="240" w:lineRule="auto"/>
      <w:ind w:left="849"/>
    </w:pPr>
    <w:rPr>
      <w:rFonts w:ascii="Times New Roman" w:eastAsia="Times New Roman" w:hAnsi="Times New Roman" w:cs="Times New Roman"/>
      <w:sz w:val="24"/>
      <w:szCs w:val="20"/>
      <w:lang w:eastAsia="ru-RU"/>
    </w:rPr>
  </w:style>
  <w:style w:type="paragraph" w:styleId="30">
    <w:name w:val="List Bullet 3"/>
    <w:basedOn w:val="a"/>
    <w:autoRedefine/>
    <w:uiPriority w:val="99"/>
    <w:rsid w:val="00E21678"/>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styleId="a6">
    <w:name w:val="Body Text"/>
    <w:basedOn w:val="a"/>
    <w:link w:val="a7"/>
    <w:rsid w:val="00E2167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21678"/>
    <w:rPr>
      <w:rFonts w:ascii="Times New Roman" w:eastAsia="Times New Roman" w:hAnsi="Times New Roman" w:cs="Times New Roman"/>
      <w:sz w:val="24"/>
      <w:szCs w:val="24"/>
      <w:lang w:eastAsia="ru-RU"/>
    </w:rPr>
  </w:style>
  <w:style w:type="paragraph" w:customStyle="1" w:styleId="FR2">
    <w:name w:val="FR2"/>
    <w:rsid w:val="00E21678"/>
    <w:pPr>
      <w:widowControl w:val="0"/>
      <w:snapToGrid w:val="0"/>
      <w:spacing w:after="0" w:line="336" w:lineRule="auto"/>
      <w:jc w:val="both"/>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E216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2167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2167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21678"/>
    <w:rPr>
      <w:rFonts w:ascii="Times New Roman" w:eastAsia="Times New Roman" w:hAnsi="Times New Roman" w:cs="Times New Roman"/>
      <w:sz w:val="16"/>
      <w:szCs w:val="16"/>
      <w:lang w:eastAsia="ru-RU"/>
    </w:rPr>
  </w:style>
  <w:style w:type="paragraph" w:styleId="a8">
    <w:name w:val="Body Text Indent"/>
    <w:basedOn w:val="a"/>
    <w:link w:val="a9"/>
    <w:rsid w:val="00E2167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21678"/>
    <w:rPr>
      <w:rFonts w:ascii="Times New Roman" w:eastAsia="Times New Roman" w:hAnsi="Times New Roman" w:cs="Times New Roman"/>
      <w:sz w:val="24"/>
      <w:szCs w:val="24"/>
      <w:lang w:eastAsia="ru-RU"/>
    </w:rPr>
  </w:style>
  <w:style w:type="paragraph" w:customStyle="1" w:styleId="aa">
    <w:name w:val="Для таблиц"/>
    <w:basedOn w:val="a"/>
    <w:rsid w:val="00E21678"/>
    <w:pPr>
      <w:tabs>
        <w:tab w:val="left" w:pos="708"/>
      </w:tabs>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2167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21678"/>
    <w:rPr>
      <w:rFonts w:ascii="Times New Roman" w:eastAsia="Times New Roman" w:hAnsi="Times New Roman" w:cs="Times New Roman"/>
      <w:sz w:val="16"/>
      <w:szCs w:val="16"/>
      <w:lang w:eastAsia="ru-RU"/>
    </w:rPr>
  </w:style>
  <w:style w:type="paragraph" w:styleId="ab">
    <w:name w:val="footer"/>
    <w:basedOn w:val="a"/>
    <w:link w:val="ac"/>
    <w:uiPriority w:val="99"/>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21678"/>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2167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167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21678"/>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E21678"/>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E216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167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9">
    <w:name w:val="heading 9"/>
    <w:basedOn w:val="a"/>
    <w:next w:val="a"/>
    <w:link w:val="90"/>
    <w:uiPriority w:val="99"/>
    <w:qFormat/>
    <w:rsid w:val="00E21678"/>
    <w:pPr>
      <w:keepNext/>
      <w:numPr>
        <w:ilvl w:val="12"/>
      </w:numPr>
      <w:spacing w:after="0" w:line="240" w:lineRule="auto"/>
      <w:ind w:left="-284"/>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678"/>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E2167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21678"/>
  </w:style>
  <w:style w:type="paragraph" w:styleId="a3">
    <w:name w:val="Normal (Web)"/>
    <w:basedOn w:val="a"/>
    <w:uiPriority w:val="99"/>
    <w:semiHidden/>
    <w:unhideWhenUsed/>
    <w:rsid w:val="00E2167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4">
    <w:name w:val="List Paragraph"/>
    <w:basedOn w:val="a"/>
    <w:uiPriority w:val="34"/>
    <w:qFormat/>
    <w:rsid w:val="00E2167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5">
    <w:name w:val="Table Grid"/>
    <w:basedOn w:val="a1"/>
    <w:rsid w:val="00E216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21678"/>
    <w:pPr>
      <w:widowControl w:val="0"/>
      <w:spacing w:after="0" w:line="240" w:lineRule="auto"/>
    </w:pPr>
    <w:rPr>
      <w:rFonts w:ascii="Arial" w:eastAsia="Times New Roman" w:hAnsi="Arial" w:cs="Times New Roman"/>
      <w:i/>
      <w:snapToGrid w:val="0"/>
      <w:sz w:val="24"/>
      <w:szCs w:val="20"/>
      <w:lang w:eastAsia="ru-RU"/>
    </w:rPr>
  </w:style>
  <w:style w:type="paragraph" w:styleId="3">
    <w:name w:val="List Continue 3"/>
    <w:basedOn w:val="a"/>
    <w:uiPriority w:val="99"/>
    <w:rsid w:val="00E21678"/>
    <w:pPr>
      <w:spacing w:after="120" w:line="240" w:lineRule="auto"/>
      <w:ind w:left="849"/>
    </w:pPr>
    <w:rPr>
      <w:rFonts w:ascii="Times New Roman" w:eastAsia="Times New Roman" w:hAnsi="Times New Roman" w:cs="Times New Roman"/>
      <w:sz w:val="24"/>
      <w:szCs w:val="20"/>
      <w:lang w:eastAsia="ru-RU"/>
    </w:rPr>
  </w:style>
  <w:style w:type="paragraph" w:styleId="30">
    <w:name w:val="List Bullet 3"/>
    <w:basedOn w:val="a"/>
    <w:autoRedefine/>
    <w:uiPriority w:val="99"/>
    <w:rsid w:val="00E21678"/>
    <w:pPr>
      <w:widowControl w:val="0"/>
      <w:snapToGrid w:val="0"/>
      <w:spacing w:after="0" w:line="240" w:lineRule="auto"/>
      <w:jc w:val="both"/>
    </w:pPr>
    <w:rPr>
      <w:rFonts w:ascii="Times New Roman" w:eastAsia="Times New Roman" w:hAnsi="Times New Roman" w:cs="Times New Roman"/>
      <w:sz w:val="18"/>
      <w:szCs w:val="20"/>
      <w:lang w:eastAsia="ru-RU"/>
    </w:rPr>
  </w:style>
  <w:style w:type="paragraph" w:styleId="a6">
    <w:name w:val="Body Text"/>
    <w:basedOn w:val="a"/>
    <w:link w:val="a7"/>
    <w:rsid w:val="00E2167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21678"/>
    <w:rPr>
      <w:rFonts w:ascii="Times New Roman" w:eastAsia="Times New Roman" w:hAnsi="Times New Roman" w:cs="Times New Roman"/>
      <w:sz w:val="24"/>
      <w:szCs w:val="24"/>
      <w:lang w:eastAsia="ru-RU"/>
    </w:rPr>
  </w:style>
  <w:style w:type="paragraph" w:customStyle="1" w:styleId="FR2">
    <w:name w:val="FR2"/>
    <w:rsid w:val="00E21678"/>
    <w:pPr>
      <w:widowControl w:val="0"/>
      <w:snapToGrid w:val="0"/>
      <w:spacing w:after="0" w:line="336" w:lineRule="auto"/>
      <w:jc w:val="both"/>
    </w:pPr>
    <w:rPr>
      <w:rFonts w:ascii="Arial" w:eastAsia="Times New Roman" w:hAnsi="Arial" w:cs="Times New Roman"/>
      <w:sz w:val="20"/>
      <w:szCs w:val="20"/>
      <w:lang w:eastAsia="ru-RU"/>
    </w:rPr>
  </w:style>
  <w:style w:type="paragraph" w:styleId="2">
    <w:name w:val="Body Text 2"/>
    <w:basedOn w:val="a"/>
    <w:link w:val="20"/>
    <w:uiPriority w:val="99"/>
    <w:semiHidden/>
    <w:unhideWhenUsed/>
    <w:rsid w:val="00E2167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21678"/>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2167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21678"/>
    <w:rPr>
      <w:rFonts w:ascii="Times New Roman" w:eastAsia="Times New Roman" w:hAnsi="Times New Roman" w:cs="Times New Roman"/>
      <w:sz w:val="16"/>
      <w:szCs w:val="16"/>
      <w:lang w:eastAsia="ru-RU"/>
    </w:rPr>
  </w:style>
  <w:style w:type="paragraph" w:styleId="a8">
    <w:name w:val="Body Text Indent"/>
    <w:basedOn w:val="a"/>
    <w:link w:val="a9"/>
    <w:rsid w:val="00E2167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21678"/>
    <w:rPr>
      <w:rFonts w:ascii="Times New Roman" w:eastAsia="Times New Roman" w:hAnsi="Times New Roman" w:cs="Times New Roman"/>
      <w:sz w:val="24"/>
      <w:szCs w:val="24"/>
      <w:lang w:eastAsia="ru-RU"/>
    </w:rPr>
  </w:style>
  <w:style w:type="paragraph" w:customStyle="1" w:styleId="aa">
    <w:name w:val="Для таблиц"/>
    <w:basedOn w:val="a"/>
    <w:rsid w:val="00E21678"/>
    <w:pPr>
      <w:tabs>
        <w:tab w:val="left" w:pos="708"/>
      </w:tabs>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2167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21678"/>
    <w:rPr>
      <w:rFonts w:ascii="Times New Roman" w:eastAsia="Times New Roman" w:hAnsi="Times New Roman" w:cs="Times New Roman"/>
      <w:sz w:val="16"/>
      <w:szCs w:val="16"/>
      <w:lang w:eastAsia="ru-RU"/>
    </w:rPr>
  </w:style>
  <w:style w:type="paragraph" w:styleId="ab">
    <w:name w:val="footer"/>
    <w:basedOn w:val="a"/>
    <w:link w:val="ac"/>
    <w:uiPriority w:val="99"/>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E21678"/>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2167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2167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216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21678"/>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E21678"/>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E216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EC80-929A-49D9-BCC4-C0699AE7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365</Pages>
  <Words>80128</Words>
  <Characters>456733</Characters>
  <Application>Microsoft Office Word</Application>
  <DocSecurity>0</DocSecurity>
  <Lines>3806</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User</cp:lastModifiedBy>
  <cp:revision>11</cp:revision>
  <dcterms:created xsi:type="dcterms:W3CDTF">2019-03-21T07:08:00Z</dcterms:created>
  <dcterms:modified xsi:type="dcterms:W3CDTF">2023-11-09T23:33:00Z</dcterms:modified>
</cp:coreProperties>
</file>